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6"/>
        <w:gridCol w:w="6086"/>
      </w:tblGrid>
      <w:tr w:rsidR="00A05BBF" w:rsidTr="00A05BBF">
        <w:tc>
          <w:tcPr>
            <w:tcW w:w="3369" w:type="dxa"/>
          </w:tcPr>
          <w:p w:rsidR="00A05BBF" w:rsidRDefault="00A05BBF" w:rsidP="00A05BBF">
            <w:r>
              <w:rPr>
                <w:noProof/>
                <w:color w:val="0000FF"/>
              </w:rPr>
              <w:drawing>
                <wp:inline distT="0" distB="0" distL="0" distR="0">
                  <wp:extent cx="2298281" cy="2070340"/>
                  <wp:effectExtent l="19050" t="0" r="6769" b="0"/>
                  <wp:docPr id="4" name="Рисунок 4" descr="http://im3-tub-ru.yandex.net/i?id=1c9cb81a4db37f81154e1f017fb24c40-29-144&amp;n=2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tub-ru.yandex.net/i?id=1c9cb81a4db37f81154e1f017fb24c40-29-144&amp;n=21">
                            <a:hlinkClick r:id="rId4"/>
                          </pic:cNvPr>
                          <pic:cNvPicPr>
                            <a:picLocks noChangeAspect="1" noChangeArrowheads="1"/>
                          </pic:cNvPicPr>
                        </pic:nvPicPr>
                        <pic:blipFill>
                          <a:blip r:embed="rId5"/>
                          <a:srcRect/>
                          <a:stretch>
                            <a:fillRect/>
                          </a:stretch>
                        </pic:blipFill>
                        <pic:spPr bwMode="auto">
                          <a:xfrm>
                            <a:off x="0" y="0"/>
                            <a:ext cx="2301360" cy="2073114"/>
                          </a:xfrm>
                          <a:prstGeom prst="rect">
                            <a:avLst/>
                          </a:prstGeom>
                          <a:noFill/>
                          <a:ln w="9525">
                            <a:noFill/>
                            <a:miter lim="800000"/>
                            <a:headEnd/>
                            <a:tailEnd/>
                          </a:ln>
                        </pic:spPr>
                      </pic:pic>
                    </a:graphicData>
                  </a:graphic>
                </wp:inline>
              </w:drawing>
            </w:r>
          </w:p>
        </w:tc>
        <w:tc>
          <w:tcPr>
            <w:tcW w:w="6237" w:type="dxa"/>
          </w:tcPr>
          <w:p w:rsidR="00A05BBF" w:rsidRDefault="00A05BBF" w:rsidP="00A05BBF">
            <w:pPr>
              <w:jc w:val="center"/>
              <w:rPr>
                <w:rFonts w:ascii="Times New Roman" w:hAnsi="Times New Roman" w:cs="Times New Roman"/>
                <w:sz w:val="56"/>
                <w:szCs w:val="56"/>
              </w:rPr>
            </w:pPr>
          </w:p>
          <w:p w:rsidR="00A05BBF" w:rsidRDefault="00A05BBF" w:rsidP="00A05BBF">
            <w:pPr>
              <w:jc w:val="center"/>
              <w:rPr>
                <w:rFonts w:ascii="Times New Roman" w:hAnsi="Times New Roman" w:cs="Times New Roman"/>
                <w:b/>
                <w:sz w:val="56"/>
                <w:szCs w:val="56"/>
              </w:rPr>
            </w:pPr>
            <w:r>
              <w:rPr>
                <w:rFonts w:ascii="Times New Roman" w:hAnsi="Times New Roman" w:cs="Times New Roman"/>
                <w:b/>
                <w:sz w:val="56"/>
                <w:szCs w:val="56"/>
              </w:rPr>
              <w:t xml:space="preserve">Беседа </w:t>
            </w:r>
          </w:p>
          <w:p w:rsidR="00A05BBF" w:rsidRPr="00A05BBF" w:rsidRDefault="00A05BBF" w:rsidP="00A05BBF">
            <w:pPr>
              <w:jc w:val="center"/>
              <w:rPr>
                <w:rFonts w:ascii="Times New Roman" w:hAnsi="Times New Roman" w:cs="Times New Roman"/>
                <w:b/>
                <w:sz w:val="56"/>
                <w:szCs w:val="56"/>
              </w:rPr>
            </w:pPr>
            <w:r>
              <w:rPr>
                <w:rFonts w:ascii="Times New Roman" w:hAnsi="Times New Roman" w:cs="Times New Roman"/>
                <w:b/>
                <w:sz w:val="56"/>
                <w:szCs w:val="56"/>
              </w:rPr>
              <w:t>с</w:t>
            </w:r>
            <w:r w:rsidRPr="00A05BBF">
              <w:rPr>
                <w:rFonts w:ascii="Times New Roman" w:hAnsi="Times New Roman" w:cs="Times New Roman"/>
                <w:b/>
                <w:sz w:val="56"/>
                <w:szCs w:val="56"/>
              </w:rPr>
              <w:t xml:space="preserve"> родител</w:t>
            </w:r>
            <w:r>
              <w:rPr>
                <w:rFonts w:ascii="Times New Roman" w:hAnsi="Times New Roman" w:cs="Times New Roman"/>
                <w:b/>
                <w:sz w:val="56"/>
                <w:szCs w:val="56"/>
              </w:rPr>
              <w:t>ями.</w:t>
            </w:r>
          </w:p>
        </w:tc>
      </w:tr>
    </w:tbl>
    <w:p w:rsidR="00A05BBF" w:rsidRDefault="00A05BBF" w:rsidP="00A05BBF"/>
    <w:p w:rsidR="00A05BBF" w:rsidRDefault="00A05BBF" w:rsidP="00A05BBF"/>
    <w:p w:rsidR="00A05BBF" w:rsidRPr="00213710"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Мир ребенка... Это особый,  удивительный мир. И как же бывает страшно и горько, когда в этот мир безжалостно врывается несчастье.</w:t>
      </w:r>
    </w:p>
    <w:p w:rsidR="00A05BBF" w:rsidRPr="00213710"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Если в ДТП гибнет человек - это всегда трагедия, но когда обрывается жизнь ребенка, то это не только огромная беда, но и всегда наша вина, вина взрослых.</w:t>
      </w:r>
    </w:p>
    <w:p w:rsidR="00A05BBF"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Ребенок не виноват, что его взрослые не научили, не предупредили, не досмотрели, не уберегли. И в ответе за это в первую очередь родители.</w:t>
      </w:r>
    </w:p>
    <w:p w:rsidR="00A05BBF"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Как же помочь им, нашим озорным, неосторожным, стремительным, не знающим страха детям стать дисциплинированными, культурными и внимательными  пешеходами?</w:t>
      </w:r>
    </w:p>
    <w:p w:rsidR="00A05BBF" w:rsidRPr="00213710"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Начинать знакомство детей с правилами дорожного движения следует с раннего возраста. Знание ПДД в этом случае сохраняется на всю жизнь. Дети в первую очередь учатся у своих родителей, подражают им, копируют их. Поэтому родители должны не только хорошо знать правила дорожного движения, соблюдать их, но и убедиться, что их дети владеют необходимыми навыками поведения на улице.</w:t>
      </w:r>
    </w:p>
    <w:p w:rsidR="00213710" w:rsidRDefault="00A05BBF" w:rsidP="00213710">
      <w:pPr>
        <w:rPr>
          <w:rFonts w:ascii="Times New Roman" w:hAnsi="Times New Roman" w:cs="Times New Roman"/>
          <w:sz w:val="24"/>
          <w:szCs w:val="24"/>
        </w:rPr>
      </w:pPr>
      <w:r w:rsidRPr="00213710">
        <w:rPr>
          <w:rFonts w:ascii="Times New Roman" w:hAnsi="Times New Roman" w:cs="Times New Roman"/>
          <w:sz w:val="24"/>
          <w:szCs w:val="24"/>
        </w:rPr>
        <w:t xml:space="preserve">    </w:t>
      </w:r>
    </w:p>
    <w:p w:rsidR="00A05BBF" w:rsidRPr="00213710" w:rsidRDefault="00A05BBF" w:rsidP="00213710">
      <w:pPr>
        <w:ind w:firstLine="708"/>
        <w:rPr>
          <w:rFonts w:ascii="Times New Roman" w:hAnsi="Times New Roman" w:cs="Times New Roman"/>
          <w:b/>
          <w:i/>
          <w:sz w:val="24"/>
          <w:szCs w:val="24"/>
        </w:rPr>
      </w:pPr>
      <w:proofErr w:type="gramStart"/>
      <w:r w:rsidRPr="00213710">
        <w:rPr>
          <w:rFonts w:ascii="Times New Roman" w:hAnsi="Times New Roman" w:cs="Times New Roman"/>
          <w:b/>
          <w:i/>
          <w:sz w:val="24"/>
          <w:szCs w:val="24"/>
        </w:rPr>
        <w:t>Доверить ребенку самостоятельно проводить</w:t>
      </w:r>
      <w:proofErr w:type="gramEnd"/>
      <w:r w:rsidRPr="00213710">
        <w:rPr>
          <w:rFonts w:ascii="Times New Roman" w:hAnsi="Times New Roman" w:cs="Times New Roman"/>
          <w:b/>
          <w:i/>
          <w:sz w:val="24"/>
          <w:szCs w:val="24"/>
        </w:rPr>
        <w:t xml:space="preserve"> время на улице можно лишь тогда, когда родители твердо уверены, что ребенок знает и выполняет основные правила безопасного поведения на дорогах.</w:t>
      </w:r>
    </w:p>
    <w:p w:rsid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В нашем городе постоянно растет автомобильный парк, повышается плотность транспортных потоков, интенсивность движения. За руль автомобиля, другого личного транспорта ежедневно садятся десятки тысяч водителей. В связи с этим особое значение приобретает проблема обеспечения безопасного поведения на дорогах. Данной проблеме традиционно уделяется первостепенное внимание. Правила дорожного движения едины для взрослых и детей. </w:t>
      </w:r>
    </w:p>
    <w:p w:rsid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w:t>
      </w:r>
    </w:p>
    <w:p w:rsidR="00A05BBF" w:rsidRPr="00213710" w:rsidRDefault="00A05BBF" w:rsidP="00213710">
      <w:pPr>
        <w:spacing w:after="0"/>
        <w:ind w:firstLine="708"/>
        <w:jc w:val="both"/>
        <w:rPr>
          <w:rFonts w:ascii="Times New Roman" w:hAnsi="Times New Roman" w:cs="Times New Roman"/>
          <w:sz w:val="24"/>
          <w:szCs w:val="24"/>
        </w:rPr>
      </w:pPr>
      <w:r w:rsidRPr="00213710">
        <w:rPr>
          <w:rFonts w:ascii="Times New Roman" w:hAnsi="Times New Roman" w:cs="Times New Roman"/>
          <w:sz w:val="24"/>
          <w:szCs w:val="24"/>
        </w:rPr>
        <w:t>Попробуйте задать своему ребенку вопрос "Чем опасен бег через проезжую часть?" Что  они вам скажут? Часто дети дают ответы типа "Водитель может наехать", "Можно споткнуться". Но это не самое главное.     "Можно не заметить машину" - вот самый важный и правильный ответ.</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Во время бега наш мозг не воспринимает столько предметов, сколько во время спокойного состояния, а мозг ребенка вообще не способен регулировать движение более трех </w:t>
      </w:r>
      <w:r w:rsidRPr="00213710">
        <w:rPr>
          <w:rFonts w:ascii="Times New Roman" w:hAnsi="Times New Roman" w:cs="Times New Roman"/>
          <w:sz w:val="24"/>
          <w:szCs w:val="24"/>
        </w:rPr>
        <w:lastRenderedPageBreak/>
        <w:t>предметов, тогда как мо</w:t>
      </w:r>
      <w:proofErr w:type="gramStart"/>
      <w:r w:rsidRPr="00213710">
        <w:rPr>
          <w:rFonts w:ascii="Times New Roman" w:hAnsi="Times New Roman" w:cs="Times New Roman"/>
          <w:sz w:val="24"/>
          <w:szCs w:val="24"/>
        </w:rPr>
        <w:t>зг взр</w:t>
      </w:r>
      <w:proofErr w:type="gramEnd"/>
      <w:r w:rsidRPr="00213710">
        <w:rPr>
          <w:rFonts w:ascii="Times New Roman" w:hAnsi="Times New Roman" w:cs="Times New Roman"/>
          <w:sz w:val="24"/>
          <w:szCs w:val="24"/>
        </w:rPr>
        <w:t>ослого фиксирует движение до 10 предметов. А может ли мы смотреть по сторонам во время бега? Конечно, нет!</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Поэтому так важно выработать у детей устойчивый навык при переходе продолжать наблюдать </w:t>
      </w:r>
      <w:proofErr w:type="gramStart"/>
      <w:r w:rsidRPr="00213710">
        <w:rPr>
          <w:rFonts w:ascii="Times New Roman" w:hAnsi="Times New Roman" w:cs="Times New Roman"/>
          <w:sz w:val="24"/>
          <w:szCs w:val="24"/>
        </w:rPr>
        <w:t>за</w:t>
      </w:r>
      <w:proofErr w:type="gramEnd"/>
      <w:r w:rsidRPr="00213710">
        <w:rPr>
          <w:rFonts w:ascii="Times New Roman" w:hAnsi="Times New Roman" w:cs="Times New Roman"/>
          <w:sz w:val="24"/>
          <w:szCs w:val="24"/>
        </w:rPr>
        <w:t xml:space="preserve"> дорогой в обе стороны! Ведь улица непрерывно меняется.</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Стоявшая машина может поехать, медленно ехавшая - ускорить движение. Следовавшая прямо - неожиданно повернуть. </w:t>
      </w:r>
      <w:proofErr w:type="gramStart"/>
      <w:r w:rsidRPr="00213710">
        <w:rPr>
          <w:rFonts w:ascii="Times New Roman" w:hAnsi="Times New Roman" w:cs="Times New Roman"/>
          <w:sz w:val="24"/>
          <w:szCs w:val="24"/>
        </w:rPr>
        <w:t>Скрытая</w:t>
      </w:r>
      <w:proofErr w:type="gramEnd"/>
      <w:r w:rsidRPr="00213710">
        <w:rPr>
          <w:rFonts w:ascii="Times New Roman" w:hAnsi="Times New Roman" w:cs="Times New Roman"/>
          <w:sz w:val="24"/>
          <w:szCs w:val="24"/>
        </w:rPr>
        <w:t xml:space="preserve"> за другой стоявшей машиной или за углом - вынырнуть. Поэтому наблюдение надо дублировать. Делать при беге это не возможно, тот, кто бежит, взглядом устремлен вперед и практически не может смотреть по сторонам.</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Зимой бег через дорогу опасен вдвойне! Снежный накат, гололед, даже просто мокрый асфальт, политый или посыпанный </w:t>
      </w:r>
      <w:proofErr w:type="spellStart"/>
      <w:r w:rsidRPr="00213710">
        <w:rPr>
          <w:rFonts w:ascii="Times New Roman" w:hAnsi="Times New Roman" w:cs="Times New Roman"/>
          <w:sz w:val="24"/>
          <w:szCs w:val="24"/>
        </w:rPr>
        <w:t>противогололедными</w:t>
      </w:r>
      <w:proofErr w:type="spellEnd"/>
      <w:r w:rsidRPr="00213710">
        <w:rPr>
          <w:rFonts w:ascii="Times New Roman" w:hAnsi="Times New Roman" w:cs="Times New Roman"/>
          <w:sz w:val="24"/>
          <w:szCs w:val="24"/>
        </w:rPr>
        <w:t xml:space="preserve"> реагентами, многократно увеличивают тормозной путь. Остановить движущуюся машину становится в десятки раз сложнее!</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Значит, только спокойный переход, только шагом, предельное внимание на ней! Натренированная до автоматизма привычка поможет вашему ребенку безопасно перейти дорогу одному, с приятелем, с коньками или лыжами в руках. Эта привычка станет просто охранной грамотой на дороге.</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Давайте же будем больше любить и себя, и своих близких и больше ценить наше здоровье и  жизнь, чтобы с нами никогда не приключилось беды на дороге.</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Жизнь наших детей только в наших руках, и от нас зависит, насколько наши дети будут дисциплинированными пешеходами и смогут обеспечить безопасность своей жизни. Дети понимают, как беззащитны они в нашей взрослой жизни. И ждут, что мы, взрослые, придем им на помощь...</w:t>
      </w:r>
    </w:p>
    <w:p w:rsidR="00A05BBF" w:rsidRPr="00213710" w:rsidRDefault="00A05BBF" w:rsidP="00213710">
      <w:pPr>
        <w:spacing w:after="0"/>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 Дорожно-транспортное происшествие - это трагедия, и в этом случае «личный» опыт ребенка недопустим и должен быть заменен на опыт, накопленный обществом. Уважаемые родители, мы предлагаем вашему вниманию несколько советов, которые помогут уберечь ваших детей от беды.</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первый: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Главным учителем безопасного поведения детей является не школа, а именно вы. Школа может лишь закрепить те нравственные навыки, устойчивые привычки безопасного поведения на улицах и дорогах, которые вы сформируете в семье.</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второй: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w:t>
      </w:r>
      <w:proofErr w:type="gramStart"/>
      <w:r w:rsidRPr="00213710">
        <w:rPr>
          <w:rFonts w:ascii="Times New Roman" w:hAnsi="Times New Roman" w:cs="Times New Roman"/>
          <w:sz w:val="24"/>
          <w:szCs w:val="24"/>
        </w:rPr>
        <w:t>позволяйте детям до 12 лет находится</w:t>
      </w:r>
      <w:proofErr w:type="gramEnd"/>
      <w:r w:rsidRPr="00213710">
        <w:rPr>
          <w:rFonts w:ascii="Times New Roman" w:hAnsi="Times New Roman" w:cs="Times New Roman"/>
          <w:sz w:val="24"/>
          <w:szCs w:val="24"/>
        </w:rPr>
        <w:t xml:space="preserve"> на переднем сиденье. Ваш пример будет куда более наглядным, чем сотни раз повторенные слова «не ходи на красный свет».</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третий: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Дорожное движение начинается не с проезжей части дорог и улиц, а с тротуара. Поэтому, отправляясь в школу с </w:t>
      </w:r>
      <w:r w:rsidR="00FB7E22" w:rsidRPr="00213710">
        <w:rPr>
          <w:rFonts w:ascii="Times New Roman" w:hAnsi="Times New Roman" w:cs="Times New Roman"/>
          <w:sz w:val="24"/>
          <w:szCs w:val="24"/>
        </w:rPr>
        <w:t>ребенком</w:t>
      </w:r>
      <w:r w:rsidRPr="00213710">
        <w:rPr>
          <w:rFonts w:ascii="Times New Roman" w:hAnsi="Times New Roman" w:cs="Times New Roman"/>
          <w:sz w:val="24"/>
          <w:szCs w:val="24"/>
        </w:rPr>
        <w:t xml:space="preserve">, объясните ему, что нужно быть внимательным с первых же шагов от подъезда дома. Пройдите с ним весь путь и ненавязчиво показывайте наиболее опасные участки. Укажите на опасности, которые возникают при посадке в </w:t>
      </w:r>
      <w:r w:rsidRPr="00213710">
        <w:rPr>
          <w:rFonts w:ascii="Times New Roman" w:hAnsi="Times New Roman" w:cs="Times New Roman"/>
          <w:sz w:val="24"/>
          <w:szCs w:val="24"/>
        </w:rPr>
        <w:lastRenderedPageBreak/>
        <w:t>общественный транспорт и, особенно при высадке из автобуса. А вы помните, что при выходе из автобуса надо дойти до ближайшего к автобусной остановке пешеходного перехода и перейти дорогу там?</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четвертый: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Зимняя погода таит в себе ряд опасностей. Например, капюшон, шапка или поднятый воротник может мешать обзору дороги. Утренний туман значительно ограничивает видимость, как для водителя, так и для пешехода, и стоит подумать о приобретении для ребенка одежды и обуви со светоотражающими элементами, это сделает его более заметным на дороге. Так же такие элементы могут наши</w:t>
      </w:r>
      <w:r w:rsidR="00FB7E22" w:rsidRPr="00213710">
        <w:rPr>
          <w:rFonts w:ascii="Times New Roman" w:hAnsi="Times New Roman" w:cs="Times New Roman"/>
          <w:sz w:val="24"/>
          <w:szCs w:val="24"/>
        </w:rPr>
        <w:t>ва</w:t>
      </w:r>
      <w:r w:rsidRPr="00213710">
        <w:rPr>
          <w:rFonts w:ascii="Times New Roman" w:hAnsi="Times New Roman" w:cs="Times New Roman"/>
          <w:sz w:val="24"/>
          <w:szCs w:val="24"/>
        </w:rPr>
        <w:t>ться на одежду школьника и в домашних условиях.</w:t>
      </w:r>
    </w:p>
    <w:p w:rsidR="00A05BBF" w:rsidRPr="00213710" w:rsidRDefault="00A05BBF" w:rsidP="00213710">
      <w:pPr>
        <w:spacing w:after="0"/>
        <w:jc w:val="both"/>
        <w:rPr>
          <w:rFonts w:ascii="Times New Roman" w:hAnsi="Times New Roman" w:cs="Times New Roman"/>
          <w:sz w:val="24"/>
          <w:szCs w:val="24"/>
        </w:rPr>
      </w:pPr>
    </w:p>
    <w:p w:rsidR="00A05BBF" w:rsidRPr="00213710" w:rsidRDefault="00A05BBF" w:rsidP="00213710">
      <w:pPr>
        <w:jc w:val="center"/>
        <w:rPr>
          <w:rFonts w:ascii="Times New Roman" w:hAnsi="Times New Roman" w:cs="Times New Roman"/>
          <w:b/>
          <w:sz w:val="24"/>
          <w:szCs w:val="24"/>
        </w:rPr>
      </w:pPr>
      <w:r w:rsidRPr="00213710">
        <w:rPr>
          <w:rFonts w:ascii="Times New Roman" w:hAnsi="Times New Roman" w:cs="Times New Roman"/>
          <w:b/>
          <w:sz w:val="24"/>
          <w:szCs w:val="24"/>
        </w:rPr>
        <w:t>Легко ли научить ребёнка правильно вести себя на дороге?</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На первый взгляд легко. Надо только познакомить его с основными требованиями Правил дорожного движения и никаких проблем.</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На самом деле очень трудно. Ведь мы, родители, каждый день на глазах родного чада нарушаем эти самые Правила, и не задумываемся, что ставим перед ребёнком неразрешимую задачу: как правильно?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Как </w:t>
      </w:r>
      <w:proofErr w:type="gramStart"/>
      <w:r w:rsidRPr="00213710">
        <w:rPr>
          <w:rFonts w:ascii="Times New Roman" w:hAnsi="Times New Roman" w:cs="Times New Roman"/>
          <w:sz w:val="24"/>
          <w:szCs w:val="24"/>
        </w:rPr>
        <w:t>говорят</w:t>
      </w:r>
      <w:proofErr w:type="gramEnd"/>
      <w:r w:rsidRPr="00213710">
        <w:rPr>
          <w:rFonts w:ascii="Times New Roman" w:hAnsi="Times New Roman" w:cs="Times New Roman"/>
          <w:sz w:val="24"/>
          <w:szCs w:val="24"/>
        </w:rPr>
        <w:t xml:space="preserve"> или как делают?</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w:t>
      </w:r>
      <w:r w:rsidR="00213710" w:rsidRPr="00213710">
        <w:rPr>
          <w:rFonts w:ascii="Times New Roman" w:hAnsi="Times New Roman" w:cs="Times New Roman"/>
          <w:sz w:val="24"/>
          <w:szCs w:val="24"/>
        </w:rPr>
        <w:t>О</w:t>
      </w:r>
      <w:r w:rsidRPr="00213710">
        <w:rPr>
          <w:rFonts w:ascii="Times New Roman" w:hAnsi="Times New Roman" w:cs="Times New Roman"/>
          <w:sz w:val="24"/>
          <w:szCs w:val="24"/>
        </w:rPr>
        <w:t xml:space="preserve">на не объясняет ребёнку, чего собственно на дороге надо бояться. Где его может подстерегать опасность? Лучше используйте движение в </w:t>
      </w:r>
      <w:r w:rsidR="00213710" w:rsidRPr="00213710">
        <w:rPr>
          <w:rFonts w:ascii="Times New Roman" w:hAnsi="Times New Roman" w:cs="Times New Roman"/>
          <w:sz w:val="24"/>
          <w:szCs w:val="24"/>
        </w:rPr>
        <w:t>школу</w:t>
      </w:r>
      <w:r w:rsidRPr="00213710">
        <w:rPr>
          <w:rFonts w:ascii="Times New Roman" w:hAnsi="Times New Roman" w:cs="Times New Roman"/>
          <w:sz w:val="24"/>
          <w:szCs w:val="24"/>
        </w:rPr>
        <w:t xml:space="preserve"> и обратно для отработки навыков поведения на дороге.</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w:t>
      </w:r>
      <w:r w:rsidR="00213710" w:rsidRPr="00213710">
        <w:rPr>
          <w:rFonts w:ascii="Times New Roman" w:hAnsi="Times New Roman" w:cs="Times New Roman"/>
          <w:sz w:val="24"/>
          <w:szCs w:val="24"/>
        </w:rPr>
        <w:t xml:space="preserve"> </w:t>
      </w:r>
      <w:r w:rsidRPr="00213710">
        <w:rPr>
          <w:rFonts w:ascii="Times New Roman" w:hAnsi="Times New Roman" w:cs="Times New Roman"/>
          <w:sz w:val="24"/>
          <w:szCs w:val="24"/>
        </w:rPr>
        <w:t>см – 1</w:t>
      </w:r>
      <w:r w:rsidR="00213710" w:rsidRPr="00213710">
        <w:rPr>
          <w:rFonts w:ascii="Times New Roman" w:hAnsi="Times New Roman" w:cs="Times New Roman"/>
          <w:sz w:val="24"/>
          <w:szCs w:val="24"/>
        </w:rPr>
        <w:t xml:space="preserve"> </w:t>
      </w:r>
      <w:r w:rsidRPr="00213710">
        <w:rPr>
          <w:rFonts w:ascii="Times New Roman" w:hAnsi="Times New Roman" w:cs="Times New Roman"/>
          <w:sz w:val="24"/>
          <w:szCs w:val="24"/>
        </w:rPr>
        <w:t>метра от края проезжей части, обратите его внимание</w:t>
      </w:r>
      <w:r w:rsidR="00213710" w:rsidRPr="00213710">
        <w:rPr>
          <w:rFonts w:ascii="Times New Roman" w:hAnsi="Times New Roman" w:cs="Times New Roman"/>
          <w:sz w:val="24"/>
          <w:szCs w:val="24"/>
        </w:rPr>
        <w:t xml:space="preserve">, </w:t>
      </w:r>
      <w:r w:rsidRPr="00213710">
        <w:rPr>
          <w:rFonts w:ascii="Times New Roman" w:hAnsi="Times New Roman" w:cs="Times New Roman"/>
          <w:sz w:val="24"/>
          <w:szCs w:val="24"/>
        </w:rPr>
        <w:t xml:space="preserve">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sidRPr="00213710">
        <w:rPr>
          <w:rFonts w:ascii="Times New Roman" w:hAnsi="Times New Roman" w:cs="Times New Roman"/>
          <w:sz w:val="24"/>
          <w:szCs w:val="24"/>
        </w:rPr>
        <w:t>.</w:t>
      </w:r>
      <w:proofErr w:type="gramEnd"/>
      <w:r w:rsidRPr="00213710">
        <w:rPr>
          <w:rFonts w:ascii="Times New Roman" w:hAnsi="Times New Roman" w:cs="Times New Roman"/>
          <w:sz w:val="24"/>
          <w:szCs w:val="24"/>
        </w:rPr>
        <w:t xml:space="preserve"> </w:t>
      </w:r>
      <w:proofErr w:type="gramStart"/>
      <w:r w:rsidRPr="00213710">
        <w:rPr>
          <w:rFonts w:ascii="Times New Roman" w:hAnsi="Times New Roman" w:cs="Times New Roman"/>
          <w:sz w:val="24"/>
          <w:szCs w:val="24"/>
        </w:rPr>
        <w:t>п</w:t>
      </w:r>
      <w:proofErr w:type="gramEnd"/>
      <w:r w:rsidRPr="00213710">
        <w:rPr>
          <w:rFonts w:ascii="Times New Roman" w:hAnsi="Times New Roman" w:cs="Times New Roman"/>
          <w:sz w:val="24"/>
          <w:szCs w:val="24"/>
        </w:rPr>
        <w:t>ереходить дорогу надо спокойным размеренным шагом и не в коем случае не бегом.</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Большую опасность для детей представляют не регулируемые пешеходные переходы. </w:t>
      </w:r>
      <w:r w:rsidR="00213710" w:rsidRPr="00213710">
        <w:rPr>
          <w:rFonts w:ascii="Times New Roman" w:hAnsi="Times New Roman" w:cs="Times New Roman"/>
          <w:sz w:val="24"/>
          <w:szCs w:val="24"/>
        </w:rPr>
        <w:t>З</w:t>
      </w:r>
      <w:r w:rsidRPr="00213710">
        <w:rPr>
          <w:rFonts w:ascii="Times New Roman" w:hAnsi="Times New Roman" w:cs="Times New Roman"/>
          <w:sz w:val="24"/>
          <w:szCs w:val="24"/>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На регулируемом пешеходном переходе объясните ребёнку, что красный и жёлтый сигнал светофора – </w:t>
      </w:r>
      <w:proofErr w:type="gramStart"/>
      <w:r w:rsidRPr="00213710">
        <w:rPr>
          <w:rFonts w:ascii="Times New Roman" w:hAnsi="Times New Roman" w:cs="Times New Roman"/>
          <w:sz w:val="24"/>
          <w:szCs w:val="24"/>
        </w:rPr>
        <w:t>запрещающие</w:t>
      </w:r>
      <w:proofErr w:type="gramEnd"/>
      <w:r w:rsidRPr="00213710">
        <w:rPr>
          <w:rFonts w:ascii="Times New Roman" w:hAnsi="Times New Roman" w:cs="Times New Roman"/>
          <w:sz w:val="24"/>
          <w:szCs w:val="24"/>
        </w:rPr>
        <w:t xml:space="preserve">. Особенно опасно выходить на дорогу при жёлтом сигнале, </w:t>
      </w:r>
      <w:proofErr w:type="gramStart"/>
      <w:r w:rsidRPr="00213710">
        <w:rPr>
          <w:rFonts w:ascii="Times New Roman" w:hAnsi="Times New Roman" w:cs="Times New Roman"/>
          <w:sz w:val="24"/>
          <w:szCs w:val="24"/>
        </w:rPr>
        <w:t>потому</w:t>
      </w:r>
      <w:proofErr w:type="gramEnd"/>
      <w:r w:rsidRPr="00213710">
        <w:rPr>
          <w:rFonts w:ascii="Times New Roman" w:hAnsi="Times New Roman" w:cs="Times New Roman"/>
          <w:sz w:val="24"/>
          <w:szCs w:val="24"/>
        </w:rPr>
        <w:t xml:space="preserve"> что некоторые машины завершают проезд перекрёстка и при этом увеличивают </w:t>
      </w:r>
      <w:r w:rsidRPr="00213710">
        <w:rPr>
          <w:rFonts w:ascii="Times New Roman" w:hAnsi="Times New Roman" w:cs="Times New Roman"/>
          <w:sz w:val="24"/>
          <w:szCs w:val="24"/>
        </w:rPr>
        <w:lastRenderedPageBreak/>
        <w:t>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Часто ребята оказываются под колёсами транспорта, когда, выйдя из автобуса, пытаются перейти на другую сторону дороги. Объясните ребёнку, что в данном случае опасно обходить транспортное средство как впереди, так и сзади, </w:t>
      </w:r>
      <w:proofErr w:type="gramStart"/>
      <w:r w:rsidRPr="00213710">
        <w:rPr>
          <w:rFonts w:ascii="Times New Roman" w:hAnsi="Times New Roman" w:cs="Times New Roman"/>
          <w:sz w:val="24"/>
          <w:szCs w:val="24"/>
        </w:rPr>
        <w:t>потому</w:t>
      </w:r>
      <w:proofErr w:type="gramEnd"/>
      <w:r w:rsidRPr="00213710">
        <w:rPr>
          <w:rFonts w:ascii="Times New Roman" w:hAnsi="Times New Roman" w:cs="Times New Roman"/>
          <w:sz w:val="24"/>
          <w:szCs w:val="24"/>
        </w:rPr>
        <w:t xml:space="preserve"> что оно большое и из-за него ничего не видно. Надо подождать пока автобус уедет.</w:t>
      </w:r>
    </w:p>
    <w:p w:rsidR="00A05BBF" w:rsidRPr="00213710" w:rsidRDefault="00A05BBF" w:rsidP="001B2B2C">
      <w:pPr>
        <w:ind w:firstLine="708"/>
        <w:jc w:val="both"/>
        <w:rPr>
          <w:rFonts w:ascii="Times New Roman" w:hAnsi="Times New Roman" w:cs="Times New Roman"/>
          <w:sz w:val="24"/>
          <w:szCs w:val="24"/>
        </w:rPr>
      </w:pPr>
      <w:proofErr w:type="gramStart"/>
      <w:r w:rsidRPr="00213710">
        <w:rPr>
          <w:rFonts w:ascii="Times New Roman" w:hAnsi="Times New Roman" w:cs="Times New Roman"/>
          <w:sz w:val="24"/>
          <w:szCs w:val="24"/>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213710">
        <w:rPr>
          <w:rFonts w:ascii="Times New Roman" w:hAnsi="Times New Roman" w:cs="Times New Roman"/>
          <w:sz w:val="24"/>
          <w:szCs w:val="24"/>
        </w:rPr>
        <w:t xml:space="preserve"> Лучше отойти от них подальше, и перейти дорогу, где безопасно.</w:t>
      </w:r>
    </w:p>
    <w:p w:rsidR="00A05BBF" w:rsidRPr="00213710" w:rsidRDefault="00A05BBF" w:rsidP="001B2B2C">
      <w:pPr>
        <w:ind w:firstLine="708"/>
        <w:jc w:val="both"/>
        <w:rPr>
          <w:rFonts w:ascii="Times New Roman" w:hAnsi="Times New Roman" w:cs="Times New Roman"/>
          <w:sz w:val="24"/>
          <w:szCs w:val="24"/>
        </w:rPr>
      </w:pPr>
      <w:r w:rsidRPr="00213710">
        <w:rPr>
          <w:rFonts w:ascii="Times New Roman" w:hAnsi="Times New Roman" w:cs="Times New Roman"/>
          <w:sz w:val="24"/>
          <w:szCs w:val="24"/>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sectPr w:rsidR="00A05BBF" w:rsidRPr="00213710" w:rsidSect="00A05BB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A05BBF"/>
    <w:rsid w:val="001B2B2C"/>
    <w:rsid w:val="00213710"/>
    <w:rsid w:val="00A05BBF"/>
    <w:rsid w:val="00FB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05B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yandex.ru/images/search?source=wiz&amp;img_url=http%3A%2F%2Fschool-35.ucoz.ru%2F_si%2F1%2F26457623.jpg&amp;uinfo=sw-1438-sh-808-ww-1420-wh-621-pd-0.949999988079071-wp-16x9_1366x768-lt-165&amp;text=%D0%BA%D0%B0%D1%80%D1%82%D0%B8%D0%BD%D0%BA%D0%B8%20%D0%BF%D0%BE%20%D0%BF%D0%B4%D0%B4%20%D0%B4%D0%BB%D1%8F%20%D0%BD%D0%B0%D1%87%D0%B0%D0%BB%D1%8C%D0%BD%D0%BE%D0%B9%20%D1%88%D0%BA%D0%BE%D0%BB%D1%8B&amp;noreask=1&amp;pos=14&amp;lr=10849&amp;rpt=simage&amp;pin=1"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UX25FU4DC2SS-205-286</_dlc_DocId>
    <_dlc_DocIdUrl xmlns="abdb83d0-779d-445a-a542-78c4e7e32ea9">
      <Url>http://www.eduportal44.ru/soligalich/OSchool/_layouts/15/DocIdRedir.aspx?ID=UX25FU4DC2SS-205-286</Url>
      <Description>UX25FU4DC2SS-205-286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D8BE5B8167B92438FE3A35435632A2E" ma:contentTypeVersion="1" ma:contentTypeDescription="Создание документа." ma:contentTypeScope="" ma:versionID="06f1935ba281e9e2b97ac0d6ffd898ff">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BDF79E-D33F-4DBB-B7E2-A91186B83C14}"/>
</file>

<file path=customXml/itemProps2.xml><?xml version="1.0" encoding="utf-8"?>
<ds:datastoreItem xmlns:ds="http://schemas.openxmlformats.org/officeDocument/2006/customXml" ds:itemID="{322D6C3D-246C-431D-AEF6-59CEE12390C4}"/>
</file>

<file path=customXml/itemProps3.xml><?xml version="1.0" encoding="utf-8"?>
<ds:datastoreItem xmlns:ds="http://schemas.openxmlformats.org/officeDocument/2006/customXml" ds:itemID="{32E3D3EF-3FAE-461C-91EC-EAA6B6D471DA}"/>
</file>

<file path=customXml/itemProps4.xml><?xml version="1.0" encoding="utf-8"?>
<ds:datastoreItem xmlns:ds="http://schemas.openxmlformats.org/officeDocument/2006/customXml" ds:itemID="{9423E89D-5D84-4DF0-ABF0-59CE8D9F34F0}"/>
</file>

<file path=docProps/app.xml><?xml version="1.0" encoding="utf-8"?>
<Properties xmlns="http://schemas.openxmlformats.org/officeDocument/2006/extended-properties" xmlns:vt="http://schemas.openxmlformats.org/officeDocument/2006/docPropsVTypes">
  <Template>Normal</Template>
  <TotalTime>33</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2014-12-03T20:23:00Z</dcterms:created>
  <dcterms:modified xsi:type="dcterms:W3CDTF">2014-12-03T21:03:00Z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0x0101000D8BE5B8167B92438FE3A35435632A2E</vt:lpwstr>
  </property>
  <property fmtid="{D5CDD505-2E9C-101B-9397-08002B2CF9AE}" pid="3" name="_dlc_DocIdItemGuid">
    <vt:lpwstr>90941cbe-d52d-4684-a1ff-4d411c541fc0</vt:lpwstr>
  </property>
</Properties>
</file>