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B1" w:rsidRPr="00EA3C11" w:rsidRDefault="000210B1" w:rsidP="000210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</w:rPr>
      </w:pPr>
      <w:r w:rsidRPr="00EA3C11">
        <w:rPr>
          <w:b/>
          <w:iCs/>
        </w:rPr>
        <w:t>Калининградский </w:t>
      </w:r>
      <w:hyperlink r:id="rId6" w:tooltip="Экономическое районирование России" w:history="1">
        <w:r w:rsidRPr="00EA3C11">
          <w:rPr>
            <w:rStyle w:val="a4"/>
            <w:b/>
            <w:iCs/>
            <w:color w:val="auto"/>
            <w:u w:val="none"/>
          </w:rPr>
          <w:t>экономический район</w:t>
        </w:r>
      </w:hyperlink>
    </w:p>
    <w:p w:rsidR="000210B1" w:rsidRPr="00EA3C11" w:rsidRDefault="000210B1" w:rsidP="000210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3C11">
        <w:rPr>
          <w:iCs/>
        </w:rPr>
        <w:t>Калининградский экономический район представлен Калининградской областью</w:t>
      </w:r>
      <w:r w:rsidRPr="00EA3C11">
        <w:t>, самым западным регионом страны. Площадь территории области</w:t>
      </w:r>
      <w:r w:rsidR="00152604" w:rsidRPr="00EA3C11">
        <w:t xml:space="preserve"> составляет</w:t>
      </w:r>
      <w:r w:rsidRPr="00EA3C11">
        <w:t xml:space="preserve"> 15 125 км²</w:t>
      </w:r>
      <w:r w:rsidR="00152604" w:rsidRPr="00EA3C11">
        <w:t xml:space="preserve"> и это с</w:t>
      </w:r>
      <w:r w:rsidRPr="00EA3C11">
        <w:t>амая маленькая область России. Если посмотреть на карту, то можно увидеть особенности ее географическо</w:t>
      </w:r>
      <w:r w:rsidR="00F23E92" w:rsidRPr="00EA3C11">
        <w:t>го положения -</w:t>
      </w:r>
      <w:r w:rsidRPr="00EA3C11">
        <w:t xml:space="preserve"> это </w:t>
      </w:r>
      <w:proofErr w:type="spellStart"/>
      <w:r w:rsidRPr="00EA3C11">
        <w:t>полуэкслав</w:t>
      </w:r>
      <w:proofErr w:type="spellEnd"/>
      <w:r w:rsidRPr="00EA3C11">
        <w:t>. Калининградскую область ошибочно называют  анклавом, то есть частью территории государства, полностью окруженную  те</w:t>
      </w:r>
      <w:r w:rsidR="00524B78" w:rsidRPr="00EA3C11">
        <w:t>рриторией другого государства. Н</w:t>
      </w:r>
      <w:r w:rsidRPr="00EA3C11">
        <w:t xml:space="preserve">о здесь нет полного окружения. Регион граничит с двумя государствами: Польшей, Литвой, что является признаком </w:t>
      </w:r>
      <w:proofErr w:type="spellStart"/>
      <w:r w:rsidRPr="00EA3C11">
        <w:t>эксклава</w:t>
      </w:r>
      <w:proofErr w:type="spellEnd"/>
      <w:r w:rsidRPr="00EA3C11">
        <w:t xml:space="preserve">. </w:t>
      </w:r>
      <w:proofErr w:type="spellStart"/>
      <w:r w:rsidRPr="00EA3C11">
        <w:t>Эксклав</w:t>
      </w:r>
      <w:proofErr w:type="spellEnd"/>
      <w:r w:rsidR="00F23E92" w:rsidRPr="00EA3C11">
        <w:t xml:space="preserve"> – это </w:t>
      </w:r>
      <w:r w:rsidRPr="00EA3C11">
        <w:t xml:space="preserve">регион, отделенный от основной территории страны,  окруженный более чем одним государством. Но и </w:t>
      </w:r>
      <w:proofErr w:type="spellStart"/>
      <w:r w:rsidRPr="00EA3C11">
        <w:t>эксклавом</w:t>
      </w:r>
      <w:proofErr w:type="spellEnd"/>
      <w:r w:rsidRPr="00EA3C11">
        <w:t xml:space="preserve"> ее назвать было бы неточно, </w:t>
      </w:r>
      <w:r w:rsidR="00F23E92" w:rsidRPr="00EA3C11">
        <w:t xml:space="preserve">так как </w:t>
      </w:r>
      <w:r w:rsidRPr="00EA3C11">
        <w:t xml:space="preserve">омываемая  Балтийским  морем на западе, имеющая на севере, востоке </w:t>
      </w:r>
      <w:r w:rsidR="00F23E92" w:rsidRPr="00EA3C11">
        <w:t xml:space="preserve">границы с  Литвой, на юге </w:t>
      </w:r>
      <w:r w:rsidRPr="00EA3C11">
        <w:t xml:space="preserve">с Польшей, </w:t>
      </w:r>
      <w:r w:rsidR="00F23E92" w:rsidRPr="00EA3C11">
        <w:t xml:space="preserve">Калининградская область – </w:t>
      </w:r>
      <w:r w:rsidRPr="00EA3C11">
        <w:t xml:space="preserve"> </w:t>
      </w:r>
      <w:proofErr w:type="spellStart"/>
      <w:r w:rsidRPr="00EA3C11">
        <w:t>полуэкслав</w:t>
      </w:r>
      <w:proofErr w:type="spellEnd"/>
      <w:r w:rsidRPr="00EA3C11">
        <w:t xml:space="preserve"> РФ (то есть </w:t>
      </w:r>
      <w:proofErr w:type="spellStart"/>
      <w:r w:rsidRPr="00EA3C11">
        <w:t>эксклав</w:t>
      </w:r>
      <w:proofErr w:type="spellEnd"/>
      <w:r w:rsidRPr="00EA3C11">
        <w:t>, имеющий выход в море)</w:t>
      </w:r>
      <w:r w:rsidR="00F23E92" w:rsidRPr="00EA3C11">
        <w:t>. О</w:t>
      </w:r>
      <w:r w:rsidRPr="00EA3C11">
        <w:t>на не имеет с основной территорией России общей сухопутной границы, но соединена  с ней морем.</w:t>
      </w:r>
    </w:p>
    <w:p w:rsidR="000210B1" w:rsidRPr="00EA3C11" w:rsidRDefault="00F23E92" w:rsidP="000210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3C11">
        <w:t xml:space="preserve">Калининградская область – это </w:t>
      </w:r>
      <w:r w:rsidR="000210B1" w:rsidRPr="00EA3C11">
        <w:t>часть территории Восточной Пруссии (Германия), отошедшая к СССР после</w:t>
      </w:r>
      <w:proofErr w:type="gramStart"/>
      <w:r w:rsidR="000210B1" w:rsidRPr="00EA3C11">
        <w:t xml:space="preserve"> В</w:t>
      </w:r>
      <w:proofErr w:type="gramEnd"/>
      <w:r w:rsidR="000210B1" w:rsidRPr="00EA3C11">
        <w:t>торой м</w:t>
      </w:r>
      <w:r w:rsidRPr="00EA3C11">
        <w:t xml:space="preserve">ировой войны. В </w:t>
      </w:r>
      <w:r w:rsidR="000210B1" w:rsidRPr="00EA3C11">
        <w:t>1939 – 1945 год</w:t>
      </w:r>
      <w:r w:rsidRPr="00EA3C11">
        <w:t>у</w:t>
      </w:r>
      <w:r w:rsidR="000210B1" w:rsidRPr="00EA3C11">
        <w:t>, 1946 год</w:t>
      </w:r>
      <w:r w:rsidRPr="00EA3C11">
        <w:t>у</w:t>
      </w:r>
      <w:r w:rsidR="000210B1" w:rsidRPr="00EA3C11">
        <w:t xml:space="preserve"> образована Кёнигсбергская область в составе СССР, затем </w:t>
      </w:r>
      <w:r w:rsidRPr="00EA3C11">
        <w:t xml:space="preserve">она была </w:t>
      </w:r>
      <w:r w:rsidR="000210B1" w:rsidRPr="00EA3C11">
        <w:t xml:space="preserve">переименована </w:t>
      </w:r>
      <w:proofErr w:type="gramStart"/>
      <w:r w:rsidR="000210B1" w:rsidRPr="00EA3C11">
        <w:t>в</w:t>
      </w:r>
      <w:proofErr w:type="gramEnd"/>
      <w:r w:rsidR="000210B1" w:rsidRPr="00EA3C11">
        <w:t xml:space="preserve"> Калининградскую. </w:t>
      </w:r>
      <w:r w:rsidRPr="00EA3C11">
        <w:t>Калининградская область</w:t>
      </w:r>
      <w:r w:rsidR="000210B1" w:rsidRPr="00EA3C11">
        <w:t xml:space="preserve"> имеет уникальную историю, удивительное  пересечение эпох, культур,  сочетание контрастов.  Интересно, что в </w:t>
      </w:r>
      <w:r w:rsidR="000210B1" w:rsidRPr="00EA3C11">
        <w:rPr>
          <w:lang w:val="en-US"/>
        </w:rPr>
        <w:t>XVIII</w:t>
      </w:r>
      <w:r w:rsidRPr="00EA3C11">
        <w:t xml:space="preserve"> веке </w:t>
      </w:r>
      <w:r w:rsidR="000210B1" w:rsidRPr="00EA3C11">
        <w:t xml:space="preserve">эта территория  уже входила в состав Российской империи, но была утрачена. </w:t>
      </w:r>
      <w:r w:rsidRPr="00EA3C11">
        <w:t>В Семилетнюю войну (1756 – 1763 год)</w:t>
      </w:r>
      <w:r w:rsidR="000210B1" w:rsidRPr="00EA3C11">
        <w:t xml:space="preserve"> русские войска</w:t>
      </w:r>
      <w:r w:rsidRPr="00EA3C11">
        <w:t xml:space="preserve"> вошли в Кёнигсберг (1758 год) и </w:t>
      </w:r>
      <w:r w:rsidR="000210B1" w:rsidRPr="00EA3C11">
        <w:t xml:space="preserve">до 1762 года он  принадлежал России. </w:t>
      </w:r>
      <w:proofErr w:type="gramStart"/>
      <w:r w:rsidRPr="00EA3C11">
        <w:t xml:space="preserve">Регион – это </w:t>
      </w:r>
      <w:r w:rsidR="000210B1" w:rsidRPr="00EA3C11">
        <w:t>це</w:t>
      </w:r>
      <w:r w:rsidR="00524B78" w:rsidRPr="00EA3C11">
        <w:t>нтр событий европейской истории</w:t>
      </w:r>
      <w:r w:rsidR="000210B1" w:rsidRPr="00EA3C11">
        <w:t xml:space="preserve">:  поселения пруссов, викингов, вторжения гуннов, крестоносцев, тяжесть войн (Семилетней, наполеоновских,  двух мировых), принадлежность и к империи, и к федерации. </w:t>
      </w:r>
      <w:proofErr w:type="gramEnd"/>
    </w:p>
    <w:p w:rsidR="000210B1" w:rsidRPr="00EA3C11" w:rsidRDefault="000210B1" w:rsidP="000210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3C11">
        <w:t xml:space="preserve">Города Калининградской области интересны  архитектурой,  историческим наследием,  все здесь </w:t>
      </w:r>
      <w:r w:rsidR="00F23E92" w:rsidRPr="00EA3C11">
        <w:t>дышит историей. Н</w:t>
      </w:r>
      <w:r w:rsidRPr="00EA3C11">
        <w:t>азвания городов  (</w:t>
      </w:r>
      <w:r w:rsidR="00524B78" w:rsidRPr="00EA3C11">
        <w:t>Багратионовск</w:t>
      </w:r>
      <w:r w:rsidRPr="00EA3C11">
        <w:t xml:space="preserve">, Черняховск, Калининград),  клады старинных предметов, средневековая застройка в стиле готики и романтизма, органично вписывающаяся  в  современную   инфраструктуру.  Руины замка </w:t>
      </w:r>
      <w:proofErr w:type="spellStart"/>
      <w:r w:rsidRPr="00EA3C11">
        <w:t>Лохштедт</w:t>
      </w:r>
      <w:proofErr w:type="spellEnd"/>
      <w:r w:rsidRPr="00EA3C11">
        <w:t xml:space="preserve"> XIII век, Балтийск, 25-метровая,  водонапорная башня, Светлогорск, 1907 - 1908 год, костелы, кирхи. Город Советск (Тильзит), второй по численности  город в Калининградской области России, помни</w:t>
      </w:r>
      <w:r w:rsidR="00524B78" w:rsidRPr="00EA3C11">
        <w:t xml:space="preserve">т подписание </w:t>
      </w:r>
      <w:proofErr w:type="spellStart"/>
      <w:r w:rsidR="00524B78" w:rsidRPr="00EA3C11">
        <w:t>Тильзитского</w:t>
      </w:r>
      <w:proofErr w:type="spellEnd"/>
      <w:r w:rsidR="00524B78" w:rsidRPr="00EA3C11">
        <w:t xml:space="preserve"> мира 1807 года</w:t>
      </w:r>
      <w:r w:rsidRPr="00EA3C11">
        <w:t xml:space="preserve"> между  Александром I (1777 – 1825 год) и Наполеоном </w:t>
      </w:r>
      <w:r w:rsidRPr="00EA3C11">
        <w:rPr>
          <w:lang w:val="en-US"/>
        </w:rPr>
        <w:t>I</w:t>
      </w:r>
      <w:r w:rsidR="00524B78" w:rsidRPr="00EA3C11">
        <w:t xml:space="preserve"> (1769 – 1821 год). З</w:t>
      </w:r>
      <w:r w:rsidRPr="00EA3C11">
        <w:t>десь все еще существуют здания сырного завода, производившие  в XIX веке  знаменитый сыр «</w:t>
      </w:r>
      <w:proofErr w:type="spellStart"/>
      <w:r w:rsidRPr="00EA3C11">
        <w:t>тильзитер</w:t>
      </w:r>
      <w:proofErr w:type="spellEnd"/>
      <w:r w:rsidRPr="00EA3C11">
        <w:t xml:space="preserve">». </w:t>
      </w:r>
      <w:proofErr w:type="spellStart"/>
      <w:r w:rsidRPr="00EA3C11">
        <w:t>Прейсиш-Эйлау</w:t>
      </w:r>
      <w:proofErr w:type="spellEnd"/>
      <w:r w:rsidRPr="00EA3C11">
        <w:t xml:space="preserve"> (Багратион</w:t>
      </w:r>
      <w:r w:rsidR="00524B78" w:rsidRPr="00EA3C11">
        <w:t>о</w:t>
      </w:r>
      <w:r w:rsidRPr="00EA3C11">
        <w:t xml:space="preserve">вск) основан как замок, опорный пункт Тевтонского ордена, </w:t>
      </w:r>
      <w:r w:rsidRPr="00EA3C11">
        <w:rPr>
          <w:lang w:val="en-US"/>
        </w:rPr>
        <w:t>XIV</w:t>
      </w:r>
      <w:r w:rsidRPr="00EA3C11">
        <w:t xml:space="preserve"> век. Кёнигсбергский замок Тевтонского ордена, </w:t>
      </w:r>
      <w:r w:rsidRPr="00EA3C11">
        <w:rPr>
          <w:lang w:val="en-US"/>
        </w:rPr>
        <w:t>XIII</w:t>
      </w:r>
      <w:r w:rsidRPr="00EA3C11">
        <w:t xml:space="preserve"> век, Калининград, последнее местонахождение янтарной комнаты, в нем останавливался во время Великого посольства Петр I (1672 – 1789 год). Балтийск (</w:t>
      </w:r>
      <w:proofErr w:type="spellStart"/>
      <w:r w:rsidRPr="00EA3C11">
        <w:t>Пиллау</w:t>
      </w:r>
      <w:proofErr w:type="spellEnd"/>
      <w:r w:rsidRPr="00EA3C11">
        <w:t xml:space="preserve">), шведская крепость  XVII века, построенная  по приказу Густава II Адольфа (1594 -1632 год). </w:t>
      </w:r>
    </w:p>
    <w:p w:rsidR="000210B1" w:rsidRPr="00EA3C11" w:rsidRDefault="000210B1" w:rsidP="000210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3C11">
        <w:t>Численность населения области п</w:t>
      </w:r>
      <w:r w:rsidR="00F23E92" w:rsidRPr="00EA3C11">
        <w:t xml:space="preserve">о данным Росстата на 2022 год составляет </w:t>
      </w:r>
      <w:r w:rsidRPr="00EA3C11">
        <w:t xml:space="preserve">1 030 979 человек. </w:t>
      </w:r>
      <w:proofErr w:type="gramStart"/>
      <w:r w:rsidRPr="00EA3C11">
        <w:t xml:space="preserve">Плотность — 66,94 чел./км². Доля городского населения — 77,66 %. Народы: русские, украинцы, белорусы, литовцы, армяне, немцы. </w:t>
      </w:r>
      <w:proofErr w:type="gramEnd"/>
    </w:p>
    <w:p w:rsidR="000210B1" w:rsidRPr="00EA3C11" w:rsidRDefault="000210B1" w:rsidP="000210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3C11">
        <w:t xml:space="preserve">Территория равнинная, большую ее часть занимают низменности, </w:t>
      </w:r>
      <w:r w:rsidR="00F23E92" w:rsidRPr="00EA3C11">
        <w:t>но встречаются и возвышенности. В</w:t>
      </w:r>
      <w:r w:rsidRPr="00EA3C11">
        <w:t xml:space="preserve"> список Всемирного наследия ЮНЕСКО</w:t>
      </w:r>
      <w:r w:rsidR="00F23E92" w:rsidRPr="00EA3C11">
        <w:t xml:space="preserve"> входит Куршская коса -  природно-</w:t>
      </w:r>
      <w:r w:rsidRPr="00EA3C11">
        <w:t>антропогенный ландшафт, крупнейшее песчаное тело балт</w:t>
      </w:r>
      <w:r w:rsidR="00F23E92" w:rsidRPr="00EA3C11">
        <w:t>ийского комплекса песчаных кос. Её</w:t>
      </w:r>
      <w:r w:rsidRPr="00EA3C11">
        <w:t xml:space="preserve"> </w:t>
      </w:r>
      <w:r w:rsidR="00F23E92" w:rsidRPr="00EA3C11">
        <w:t>длина 98 километров, ширина</w:t>
      </w:r>
      <w:r w:rsidRPr="00EA3C11">
        <w:t xml:space="preserve"> от 400 метров.</w:t>
      </w:r>
    </w:p>
    <w:p w:rsidR="000210B1" w:rsidRPr="00EA3C11" w:rsidRDefault="000210B1" w:rsidP="000210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3C11">
        <w:t>Территорию области омывает Балтийское море с</w:t>
      </w:r>
      <w:r w:rsidR="00F23E92" w:rsidRPr="00EA3C11">
        <w:t>о</w:t>
      </w:r>
      <w:r w:rsidRPr="00EA3C11">
        <w:t xml:space="preserve"> средней солёностью 11‰. Климат мягкий морской,  переходный от морского к </w:t>
      </w:r>
      <w:proofErr w:type="gramStart"/>
      <w:r w:rsidRPr="00EA3C11">
        <w:t>континентальному</w:t>
      </w:r>
      <w:proofErr w:type="gramEnd"/>
      <w:r w:rsidRPr="00EA3C11">
        <w:t>, природные условия для жизни благоприятные. Большое количество осадков (240 дней в году снег, дождь) при невысокой испаряемости,  низменном рельефе приводит к повышенной увлажненности, ч</w:t>
      </w:r>
      <w:r w:rsidR="00F23E92" w:rsidRPr="00EA3C11">
        <w:t>то требует мелиоративных работ. Т</w:t>
      </w:r>
      <w:r w:rsidRPr="00EA3C11">
        <w:t>ерритория области покрыта каналами, дамбами, как и в Нидерландах, здесь существуют польдеры, искусственные поля, обессоленные, осушенные участки  побережья.</w:t>
      </w:r>
    </w:p>
    <w:p w:rsidR="000210B1" w:rsidRPr="00EA3C11" w:rsidRDefault="000210B1" w:rsidP="000210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3C11">
        <w:lastRenderedPageBreak/>
        <w:t>В недрах области обнаружены запасы к</w:t>
      </w:r>
      <w:r w:rsidR="00524B78" w:rsidRPr="00EA3C11">
        <w:t>аменной соли, бурого угля, нефти</w:t>
      </w:r>
      <w:r w:rsidRPr="00EA3C11">
        <w:t>,  торфа, встречаются фосфориты. Здесь находится единственный в мире карьер по добыче янтаря (его запасы более 90% мировых). Тяжелые пески Балтийского побережья соде</w:t>
      </w:r>
      <w:r w:rsidR="00F23E92" w:rsidRPr="00EA3C11">
        <w:t xml:space="preserve">ржат титан, </w:t>
      </w:r>
      <w:r w:rsidR="00524B78" w:rsidRPr="00EA3C11">
        <w:t>цирконий,  железо представлено</w:t>
      </w:r>
      <w:r w:rsidR="00F23E92" w:rsidRPr="00EA3C11">
        <w:t xml:space="preserve"> марганцевым</w:t>
      </w:r>
      <w:r w:rsidR="00524B78" w:rsidRPr="00EA3C11">
        <w:t>и</w:t>
      </w:r>
      <w:r w:rsidR="00F23E92" w:rsidRPr="00EA3C11">
        <w:t xml:space="preserve">  конкрециями</w:t>
      </w:r>
      <w:r w:rsidRPr="00EA3C11">
        <w:t xml:space="preserve">. </w:t>
      </w:r>
    </w:p>
    <w:p w:rsidR="00524B78" w:rsidRPr="00EA3C11" w:rsidRDefault="00524B78" w:rsidP="000210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3C11">
        <w:t xml:space="preserve">В Калининградской области </w:t>
      </w:r>
      <w:r w:rsidR="000210B1" w:rsidRPr="00EA3C11">
        <w:t xml:space="preserve">более 300 рек, крупнейшие из которых Неман, </w:t>
      </w:r>
      <w:proofErr w:type="spellStart"/>
      <w:r w:rsidR="000210B1" w:rsidRPr="00EA3C11">
        <w:t>Преголя</w:t>
      </w:r>
      <w:proofErr w:type="spellEnd"/>
      <w:r w:rsidR="000210B1" w:rsidRPr="00EA3C11">
        <w:t xml:space="preserve">, 38 озер,  сотни болот. </w:t>
      </w:r>
    </w:p>
    <w:p w:rsidR="000210B1" w:rsidRPr="00EA3C11" w:rsidRDefault="000210B1" w:rsidP="000210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3C11">
        <w:t>Область расположена в подтаежной зоне  хвойно-широколиственных лесов (дуб,</w:t>
      </w:r>
      <w:r w:rsidR="00524B78" w:rsidRPr="00EA3C11">
        <w:t xml:space="preserve"> ель, сосна, береза, липа). Б</w:t>
      </w:r>
      <w:r w:rsidRPr="00EA3C11">
        <w:t xml:space="preserve">лагодаря мягкому климату (средняя температура воздуха около + 8 °C),  в области растут породы деревьев южных природных зон: платан, магнолия.  </w:t>
      </w:r>
      <w:proofErr w:type="spellStart"/>
      <w:r w:rsidRPr="00EA3C11">
        <w:t>Биоразнообразие</w:t>
      </w:r>
      <w:proofErr w:type="spellEnd"/>
      <w:r w:rsidRPr="00EA3C11">
        <w:t>: 325 видов птиц,  более 50 видов рыб, 338 видов наземных позвоночных.</w:t>
      </w:r>
    </w:p>
    <w:p w:rsidR="000210B1" w:rsidRPr="00EA3C11" w:rsidRDefault="000210B1" w:rsidP="000210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3C11">
        <w:t>Экономика области, с учетом особенностей ее географического положения, климата,  имеет ряд специфических черт, развитое промышленное производство, туризм,  транзит</w:t>
      </w:r>
      <w:r w:rsidR="00F23E92" w:rsidRPr="00EA3C11">
        <w:t>, добычу</w:t>
      </w:r>
      <w:r w:rsidRPr="00EA3C11">
        <w:t xml:space="preserve"> янтаря. </w:t>
      </w:r>
      <w:proofErr w:type="gramStart"/>
      <w:r w:rsidRPr="00EA3C11">
        <w:t>Ключевые отрасли специализации:  пищевая, электротехническая, деревообрабатывающая,   целлюлозно-бумажная, машиностроение, добыча, переработка янтаря.</w:t>
      </w:r>
      <w:proofErr w:type="gramEnd"/>
    </w:p>
    <w:p w:rsidR="000210B1" w:rsidRPr="00EA3C11" w:rsidRDefault="000210B1" w:rsidP="000210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EA3C11">
        <w:t>Промышленность области выпускает суда, автомобили, грузоподъемное, энергетическое  оборудование, железнодорожные грузовые вагоны, погрузчики, средства автоматизации,  металлоконструкции, сложную бытовую технику, целлюлозу, бумагу, мясомолочную, масложировую,  рыбную продукцию, полуфабрикаты,  ювелирные изделия из янтаря.</w:t>
      </w:r>
      <w:proofErr w:type="gramEnd"/>
    </w:p>
    <w:p w:rsidR="000210B1" w:rsidRPr="00EA3C11" w:rsidRDefault="000210B1" w:rsidP="000210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3C11">
        <w:t>Кру</w:t>
      </w:r>
      <w:r w:rsidR="00F23E92" w:rsidRPr="00EA3C11">
        <w:t xml:space="preserve">пные предприятия машиностроения – это </w:t>
      </w:r>
      <w:r w:rsidRPr="00EA3C11">
        <w:t>предприятия  электроники,  приборостроения, судост</w:t>
      </w:r>
      <w:r w:rsidR="00524B78" w:rsidRPr="00EA3C11">
        <w:t xml:space="preserve">роения. Калининград,  Балтийск – это </w:t>
      </w:r>
      <w:r w:rsidRPr="00EA3C11">
        <w:t xml:space="preserve">незамерзающие порты на Балтике, </w:t>
      </w:r>
      <w:r w:rsidR="00524B78" w:rsidRPr="00EA3C11">
        <w:t xml:space="preserve">которые обеспечивают </w:t>
      </w:r>
      <w:r w:rsidRPr="00EA3C11">
        <w:t xml:space="preserve">здесь  внешнеторговые перевозки. </w:t>
      </w:r>
    </w:p>
    <w:p w:rsidR="000210B1" w:rsidRPr="00EA3C11" w:rsidRDefault="000210B1" w:rsidP="000210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3C11">
        <w:t>В Балтийске расположена Балтийская военно-морская база Балтийского флота.</w:t>
      </w:r>
    </w:p>
    <w:p w:rsidR="000210B1" w:rsidRPr="00EA3C11" w:rsidRDefault="00F23E92" w:rsidP="000210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3C11">
        <w:t>Развит агропромышленный комплекс. П</w:t>
      </w:r>
      <w:r w:rsidR="000210B1" w:rsidRPr="00EA3C11">
        <w:t xml:space="preserve">риоритетное направление развития экономики региона, для инвестирования привлекательны: </w:t>
      </w:r>
      <w:proofErr w:type="spellStart"/>
      <w:r w:rsidR="000210B1" w:rsidRPr="00EA3C11">
        <w:t>плодопроизводство</w:t>
      </w:r>
      <w:proofErr w:type="spellEnd"/>
      <w:r w:rsidR="000210B1" w:rsidRPr="00EA3C11">
        <w:t xml:space="preserve">, </w:t>
      </w:r>
      <w:proofErr w:type="spellStart"/>
      <w:r w:rsidR="000210B1" w:rsidRPr="00EA3C11">
        <w:t>аквакультура</w:t>
      </w:r>
      <w:proofErr w:type="spellEnd"/>
      <w:r w:rsidR="000210B1" w:rsidRPr="00EA3C11">
        <w:t>, овощеводство, животноводство, которое специализируется на разведении крупного рогатого скота молочно-мясных пород, свиноводстве, птицеводстве. Сельское хозяйст</w:t>
      </w:r>
      <w:r w:rsidR="00524B78" w:rsidRPr="00EA3C11">
        <w:t>во ориентировано на производство</w:t>
      </w:r>
      <w:r w:rsidR="000210B1" w:rsidRPr="00EA3C11">
        <w:t xml:space="preserve"> з</w:t>
      </w:r>
      <w:r w:rsidR="00524B78" w:rsidRPr="00EA3C11">
        <w:t>ерновых, зернобобовых культур. О</w:t>
      </w:r>
      <w:r w:rsidR="000210B1" w:rsidRPr="00EA3C11">
        <w:t>бласть занимает первые  места в РФ по урожайности кукурузы,  рапса.</w:t>
      </w:r>
    </w:p>
    <w:p w:rsidR="000210B1" w:rsidRPr="00EA3C11" w:rsidRDefault="000210B1" w:rsidP="000210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3C11">
        <w:t xml:space="preserve">Специфика энергетики области: 7 ТЭЦ, две малые ГЭС,  одна ветровая электростанция. </w:t>
      </w:r>
      <w:r w:rsidR="00F23E92" w:rsidRPr="00EA3C11">
        <w:t>Калининградская ТЭЦ–</w:t>
      </w:r>
      <w:r w:rsidR="00524B78" w:rsidRPr="00EA3C11">
        <w:t xml:space="preserve">2 - </w:t>
      </w:r>
      <w:r w:rsidRPr="00EA3C11">
        <w:t xml:space="preserve">крупнейшая тепловая электростанция Калининградской области. </w:t>
      </w:r>
    </w:p>
    <w:p w:rsidR="00F23E92" w:rsidRPr="00EA3C11" w:rsidRDefault="000210B1" w:rsidP="000210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3C11">
        <w:t>Разв</w:t>
      </w:r>
      <w:r w:rsidR="00F23E92" w:rsidRPr="00EA3C11">
        <w:t xml:space="preserve">иты такие виды транспорта, как </w:t>
      </w:r>
      <w:r w:rsidRPr="00EA3C11">
        <w:t>трубопроводный, автомобильный,  морской, железнодорожный. По территории области проходит газопрово</w:t>
      </w:r>
      <w:r w:rsidR="00F23E92" w:rsidRPr="00EA3C11">
        <w:t xml:space="preserve">д Россия — Белоруссия — Польша. </w:t>
      </w:r>
    </w:p>
    <w:p w:rsidR="00524B78" w:rsidRPr="00EA3C11" w:rsidRDefault="000210B1" w:rsidP="000210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3C11">
        <w:t>Калининградская область привлекательна для туристов: курортная зона,  интересные люди, памятники природы, истории, архитектуры,  «изюминки»  малых городов. Куршская коса, с ее крупнейшим песчаным телом, «Танцующим лесом», дюнными ландшафтами. Центральная площадь Светлогорска: место работы единственног</w:t>
      </w:r>
      <w:r w:rsidR="00524B78" w:rsidRPr="00EA3C11">
        <w:t xml:space="preserve">о в России уличного стеклодува </w:t>
      </w:r>
      <w:r w:rsidRPr="00EA3C11">
        <w:t xml:space="preserve">Юрия Юрьевича Леньшина (1950 год), автора хрустальных фантазий  из богемского стекла. </w:t>
      </w:r>
    </w:p>
    <w:p w:rsidR="00F23E92" w:rsidRPr="00EA3C11" w:rsidRDefault="000210B1" w:rsidP="000210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3C11">
        <w:t>Александр Валентинович Емельянов (1951 - 2020 год), создатель Янтарно - краснодеревной мануфактуры «Емельянов и сыновья», в 2015 году получил государственную премию за разработку уникальной технологии инкрустации дерева янтарем (единственный в мире производитель изделий из дерева, инкрустированных янтарем). Его технология инкрустации дерева янтарем (и</w:t>
      </w:r>
      <w:r w:rsidR="00524B78" w:rsidRPr="00EA3C11">
        <w:t>нтарсия), «</w:t>
      </w:r>
      <w:proofErr w:type="spellStart"/>
      <w:r w:rsidR="00524B78" w:rsidRPr="00EA3C11">
        <w:t>ковровская</w:t>
      </w:r>
      <w:proofErr w:type="spellEnd"/>
      <w:r w:rsidR="00524B78" w:rsidRPr="00EA3C11">
        <w:t xml:space="preserve"> мозаика» из 28 приемов не имею</w:t>
      </w:r>
      <w:r w:rsidRPr="00EA3C11">
        <w:t>т мировых аналого</w:t>
      </w:r>
      <w:r w:rsidR="00524B78" w:rsidRPr="00EA3C11">
        <w:t xml:space="preserve">в. На </w:t>
      </w:r>
      <w:r w:rsidR="00F23E92" w:rsidRPr="00EA3C11">
        <w:t xml:space="preserve"> создание </w:t>
      </w:r>
      <w:r w:rsidR="00524B78" w:rsidRPr="00EA3C11">
        <w:t xml:space="preserve">мозаики </w:t>
      </w:r>
      <w:r w:rsidR="00F23E92" w:rsidRPr="00EA3C11">
        <w:t>ушло 19 лет. И</w:t>
      </w:r>
      <w:r w:rsidRPr="00EA3C11">
        <w:t>меющая десятки оттенков янтарная мозаика собирается вручную,</w:t>
      </w:r>
      <w:r w:rsidR="00F23E92" w:rsidRPr="00EA3C11">
        <w:t xml:space="preserve"> </w:t>
      </w:r>
      <w:r w:rsidRPr="00EA3C11">
        <w:t>между выточенными с помощью лазерной установки узорами дерева, янтар</w:t>
      </w:r>
      <w:r w:rsidR="00F23E92" w:rsidRPr="00EA3C11">
        <w:t>я.</w:t>
      </w:r>
    </w:p>
    <w:p w:rsidR="00524B78" w:rsidRPr="00EA3C11" w:rsidRDefault="000210B1" w:rsidP="000210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3C11">
        <w:lastRenderedPageBreak/>
        <w:t>Одно из старейших де</w:t>
      </w:r>
      <w:r w:rsidR="00F23E92" w:rsidRPr="00EA3C11">
        <w:t xml:space="preserve">ревьев Калининградской области - </w:t>
      </w:r>
      <w:r w:rsidRPr="00EA3C11">
        <w:t xml:space="preserve">дуб </w:t>
      </w:r>
      <w:proofErr w:type="spellStart"/>
      <w:r w:rsidR="00F23E92" w:rsidRPr="00EA3C11">
        <w:t>черешчатый</w:t>
      </w:r>
      <w:proofErr w:type="spellEnd"/>
      <w:r w:rsidR="00F23E92" w:rsidRPr="00EA3C11">
        <w:t>. Его возраст</w:t>
      </w:r>
      <w:r w:rsidRPr="00EA3C11">
        <w:t xml:space="preserve">  более 800 лет, </w:t>
      </w:r>
      <w:r w:rsidR="00F23E92" w:rsidRPr="00EA3C11">
        <w:t xml:space="preserve">является </w:t>
      </w:r>
      <w:r w:rsidRPr="00EA3C11">
        <w:t>символ</w:t>
      </w:r>
      <w:r w:rsidR="00F23E92" w:rsidRPr="00EA3C11">
        <w:t>ом города Ладушкина. Дуб изображен на гербе города. Обхват ствола у основания</w:t>
      </w:r>
      <w:r w:rsidRPr="00EA3C11">
        <w:t xml:space="preserve"> 13,2 метров. </w:t>
      </w:r>
    </w:p>
    <w:p w:rsidR="000210B1" w:rsidRPr="00EA3C11" w:rsidRDefault="00524B78" w:rsidP="000210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3C11">
        <w:t xml:space="preserve">Интересен город </w:t>
      </w:r>
      <w:r w:rsidR="000210B1" w:rsidRPr="00EA3C11">
        <w:t xml:space="preserve">Зеленоградск,  </w:t>
      </w:r>
      <w:r w:rsidRPr="00EA3C11">
        <w:t xml:space="preserve">который считается </w:t>
      </w:r>
      <w:r w:rsidR="000210B1" w:rsidRPr="00EA3C11">
        <w:t>город</w:t>
      </w:r>
      <w:r w:rsidRPr="00EA3C11">
        <w:t>ом кошек. З</w:t>
      </w:r>
      <w:r w:rsidR="000210B1" w:rsidRPr="00EA3C11">
        <w:t>десь есть даже «кошачьи светофоры», должность «</w:t>
      </w:r>
      <w:proofErr w:type="spellStart"/>
      <w:r w:rsidR="000210B1" w:rsidRPr="00EA3C11">
        <w:t>котошефа</w:t>
      </w:r>
      <w:proofErr w:type="spellEnd"/>
      <w:r w:rsidR="000210B1" w:rsidRPr="00EA3C11">
        <w:t>».</w:t>
      </w:r>
    </w:p>
    <w:p w:rsidR="000210B1" w:rsidRPr="00EA3C11" w:rsidRDefault="000210B1" w:rsidP="000210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3C11">
        <w:t>В Калининграде можно увидеть старин</w:t>
      </w:r>
      <w:r w:rsidR="00F23E92" w:rsidRPr="00EA3C11">
        <w:t>ные фортификационные сооружения. В</w:t>
      </w:r>
      <w:r w:rsidRPr="00EA3C11">
        <w:t xml:space="preserve"> оборонительной башне  «Дона»  находится единственный в РФ  Музей янтаря</w:t>
      </w:r>
      <w:r w:rsidR="00F23E92" w:rsidRPr="00EA3C11">
        <w:t>. И</w:t>
      </w:r>
      <w:r w:rsidRPr="00EA3C11">
        <w:t xml:space="preserve">нтересен зоопарк, основанный в  </w:t>
      </w:r>
      <w:r w:rsidR="00F23E92" w:rsidRPr="00EA3C11">
        <w:t>1896 году с историей</w:t>
      </w:r>
      <w:r w:rsidR="00524B78" w:rsidRPr="00EA3C11">
        <w:t xml:space="preserve"> спасения его обитателя</w:t>
      </w:r>
      <w:r w:rsidRPr="00EA3C11">
        <w:t xml:space="preserve"> </w:t>
      </w:r>
      <w:r w:rsidR="00F23E92" w:rsidRPr="00EA3C11">
        <w:t>18-</w:t>
      </w:r>
      <w:r w:rsidRPr="00EA3C11">
        <w:t xml:space="preserve">летнего бегемота </w:t>
      </w:r>
      <w:proofErr w:type="spellStart"/>
      <w:r w:rsidRPr="00EA3C11">
        <w:t>Ганса</w:t>
      </w:r>
      <w:proofErr w:type="spellEnd"/>
      <w:r w:rsidRPr="00EA3C11">
        <w:t>, получившего ранения во время</w:t>
      </w:r>
      <w:proofErr w:type="gramStart"/>
      <w:r w:rsidRPr="00EA3C11">
        <w:t xml:space="preserve">  В</w:t>
      </w:r>
      <w:proofErr w:type="gramEnd"/>
      <w:r w:rsidRPr="00EA3C11">
        <w:t>торо</w:t>
      </w:r>
      <w:r w:rsidR="00F23E92" w:rsidRPr="00EA3C11">
        <w:t>й мировой войны (</w:t>
      </w:r>
      <w:r w:rsidRPr="00EA3C11">
        <w:t>1939 – 1945 год</w:t>
      </w:r>
      <w:r w:rsidR="00F23E92" w:rsidRPr="00EA3C11">
        <w:t>)</w:t>
      </w:r>
      <w:r w:rsidRPr="00EA3C11">
        <w:t>.  Домский собор Б</w:t>
      </w:r>
      <w:r w:rsidR="00F23E92" w:rsidRPr="00EA3C11">
        <w:t xml:space="preserve">огоматери и Святого </w:t>
      </w:r>
      <w:proofErr w:type="spellStart"/>
      <w:r w:rsidR="00F23E92" w:rsidRPr="00EA3C11">
        <w:t>Адальберта</w:t>
      </w:r>
      <w:proofErr w:type="spellEnd"/>
      <w:r w:rsidR="00F23E92" w:rsidRPr="00EA3C11">
        <w:t xml:space="preserve"> </w:t>
      </w:r>
      <w:r w:rsidRPr="00EA3C11">
        <w:t>XIV век</w:t>
      </w:r>
      <w:r w:rsidR="00F23E92" w:rsidRPr="00EA3C11">
        <w:t>а</w:t>
      </w:r>
      <w:r w:rsidRPr="00EA3C11">
        <w:t xml:space="preserve">, где похоронен </w:t>
      </w:r>
      <w:proofErr w:type="spellStart"/>
      <w:r w:rsidRPr="00EA3C11">
        <w:t>Иммануил</w:t>
      </w:r>
      <w:proofErr w:type="spellEnd"/>
      <w:r w:rsidRPr="00EA3C11">
        <w:t xml:space="preserve"> Кант (1724 -  1804 год),  немецкий философ,  мыслитель эпохи Просвещения. В Калининграде вас встретит Прусский кот, хранитель городских ключей, исполняющий желания. Здесь же находится  панно «Русь»,  самая большая мозаичная картина из янтаря в мире, сложная  комбинация  янтарного набора и флорентийской мозаики. </w:t>
      </w:r>
      <w:r w:rsidR="00F23E92" w:rsidRPr="00EA3C11">
        <w:t>Высота  более 156 сантиметров, длина</w:t>
      </w:r>
      <w:r w:rsidRPr="00EA3C11">
        <w:t xml:space="preserve"> 276 сантиметров,  почти 3 метра,  2984 фрагмента, более 70 килограммов янтаря. Родник Наполеона </w:t>
      </w:r>
      <w:r w:rsidRPr="00EA3C11">
        <w:rPr>
          <w:lang w:val="en-US"/>
        </w:rPr>
        <w:t>I</w:t>
      </w:r>
      <w:r w:rsidRPr="00EA3C11">
        <w:t xml:space="preserve"> (1769 – 1821 год),  достопримечательность города Знаменск,  освящён в честь его пребывания здесь.</w:t>
      </w:r>
    </w:p>
    <w:p w:rsidR="00524B78" w:rsidRPr="00EA3C11" w:rsidRDefault="00524B78" w:rsidP="00021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Читательская грамотность</w:t>
      </w:r>
    </w:p>
    <w:p w:rsidR="000210B1" w:rsidRPr="00EA3C11" w:rsidRDefault="000210B1" w:rsidP="00021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1</w:t>
      </w:r>
    </w:p>
    <w:p w:rsidR="000210B1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строчки текста наиболее точно выражают мысль, что Калининградская область: 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полуэксклав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?  </w:t>
      </w:r>
    </w:p>
    <w:p w:rsidR="000210B1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она: часть территории государства, полностью окруженная  территорией другого государства;</w:t>
      </w:r>
    </w:p>
    <w:p w:rsidR="000210B1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регион граничит с двумя государствами: Польшей, Литвой, что является признаком 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эксклава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10B1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если посмотреть на карту, то можно увидеть особенности ее географического положения, это 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полуэкслав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10B1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 Калининградская область –  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полуэкслав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(то есть 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эксклав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имеющий выход в море),</w:t>
      </w:r>
      <w:r w:rsidR="00524B78"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не имеет с основной территорией России общей сухопутной границы, но соединена  с ней морем.</w:t>
      </w:r>
    </w:p>
    <w:p w:rsidR="000210B1" w:rsidRPr="00EA3C11" w:rsidRDefault="000210B1" w:rsidP="00021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2</w:t>
      </w:r>
    </w:p>
    <w:p w:rsidR="000210B1" w:rsidRPr="00EA3C11" w:rsidRDefault="00524B78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Start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proofErr w:type="gramEnd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мировой войны (</w:t>
      </w:r>
      <w:r w:rsidR="000210B1"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1914</w:t>
      </w: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1918 год)</w:t>
      </w:r>
      <w:r w:rsidR="000210B1"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появился в Петрограде плакат «Васька - кот прусский: враг русский». 1914 год </w:t>
      </w: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строчки из текста, в которых говорится о взаимоотношениях  России и Германии, уместно привести в дополнение к данному изображению?</w:t>
      </w:r>
    </w:p>
    <w:p w:rsidR="000210B1" w:rsidRPr="00EA3C11" w:rsidRDefault="000210B1" w:rsidP="000210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8606" cy="2486025"/>
            <wp:effectExtent l="19050" t="0" r="4494" b="0"/>
            <wp:docPr id="1" name="Рисунок 0" descr="jRhGxO1o3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RhGxO1o30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606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0B1" w:rsidRPr="00EA3C11" w:rsidRDefault="000210B1" w:rsidP="000210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 Математическая грамотность</w:t>
      </w:r>
    </w:p>
    <w:p w:rsidR="000210B1" w:rsidRPr="00EA3C11" w:rsidRDefault="000210B1" w:rsidP="00021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3</w:t>
      </w: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>Определите, сколько граммов солей растворено в  3 литрах воды Балтийского моря. Ответ запишите в  виде числа.</w:t>
      </w: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0210B1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0B1" w:rsidRPr="00EA3C11" w:rsidRDefault="000210B1" w:rsidP="00021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4</w:t>
      </w:r>
    </w:p>
    <w:p w:rsidR="00524B78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Великое п</w:t>
      </w:r>
      <w:r w:rsidR="00524B78"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осольство, в составе которого был </w:t>
      </w: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I (1672 – 1725 год), выехало</w:t>
      </w:r>
      <w:r w:rsidR="00524B78"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Москвы  9 марта 1697 года в Лифляндию. Посольству п</w:t>
      </w: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редстоял путь через </w:t>
      </w:r>
      <w:r w:rsidR="00524B78"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Кёнигсберг в Австрию, Венецию. Но </w:t>
      </w: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поездки маршрут изменился: посольство провело пять месяцев в Голландии, побывало в Англии. До Венеции не добрались, пришло известие о бунте стрельцов.</w:t>
      </w:r>
      <w:r w:rsidR="00524B78"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мая, 1697 год:  прибытие посольства в Кенигсберг. </w:t>
      </w:r>
    </w:p>
    <w:p w:rsidR="000210B1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расстояние преодолело посольство, доехав до Кенигсберга, учитывая, что расстояние Москва -  Рига: ≈ 920 километров, расстояние от Риги до Кенигсберга: ≈  390  километров, Лифляндия (северная Латвия, южная Эстония).</w:t>
      </w:r>
      <w:proofErr w:type="gramEnd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времени бы оно потратило, если машина ехала со скоростью 60 километров в час?</w:t>
      </w: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0210B1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Естественнонаучная грамотность</w:t>
      </w:r>
    </w:p>
    <w:p w:rsidR="000210B1" w:rsidRPr="00EA3C11" w:rsidRDefault="000210B1" w:rsidP="00021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5</w:t>
      </w:r>
    </w:p>
    <w:p w:rsidR="000210B1" w:rsidRPr="00EA3C11" w:rsidRDefault="003B07C3" w:rsidP="003B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Артём собирается в рабочую командировку в город Калининград на 17,18,19 февраля 2023г. Дайте несколько советов Артёму по выбору одежды для улицы.</w:t>
      </w:r>
    </w:p>
    <w:p w:rsidR="003B07C3" w:rsidRPr="00EA3C11" w:rsidRDefault="003B07C3" w:rsidP="003B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7C3" w:rsidRPr="00EA3C11" w:rsidRDefault="003B07C3" w:rsidP="003B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38089" cy="3256218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150" cy="325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7C3" w:rsidRPr="00EA3C11" w:rsidRDefault="003B07C3" w:rsidP="003B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3B07C3" w:rsidRPr="00EA3C11" w:rsidRDefault="003B07C3" w:rsidP="003B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4B78" w:rsidRPr="00EA3C11" w:rsidRDefault="00524B78" w:rsidP="00021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0B1" w:rsidRPr="00EA3C11" w:rsidRDefault="000210B1" w:rsidP="00021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№ 6</w:t>
      </w:r>
    </w:p>
    <w:p w:rsidR="000210B1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Калининграде один из исторически популярных десертов:  «кенигсбергский марципан». Марципан традиционно изготавливается из миндальной муки, сахарной пудры, в соотношении ⅓, может иметь разные интерпретации, содержать цедру </w:t>
      </w:r>
      <w:proofErr w:type="gramStart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цитрусовых</w:t>
      </w:r>
      <w:proofErr w:type="gramEnd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яйца, кедровые орешки. Характерная особенность кёнигсбергского марципана: обожжённая поверхность золотистого цвета. Его ингредиенты: молотый миндаль, сахарная пудра, яичный белок,   лимонный сок, розовая вода. Он отличался </w:t>
      </w:r>
      <w:proofErr w:type="gramStart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лучшей</w:t>
      </w:r>
      <w:proofErr w:type="gramEnd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прожаренностью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меньшим содержанием сахара, в нем  больше горького миндаля, поэтому кёнигсбергский марципан более острый, ароматный. Какие противопоказания, пользу при  употреблении в пищу этого продукта  можно назвать.</w:t>
      </w:r>
    </w:p>
    <w:p w:rsidR="000210B1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ответы, сгруппировав их в таблице</w:t>
      </w:r>
    </w:p>
    <w:p w:rsidR="000210B1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активизация  работы иммунной системы;</w:t>
      </w:r>
    </w:p>
    <w:p w:rsidR="000210B1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выработка 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эндорфина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10B1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аллергическая реакция;</w:t>
      </w:r>
    </w:p>
    <w:p w:rsidR="000210B1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предотвращение депрессии;</w:t>
      </w:r>
    </w:p>
    <w:p w:rsidR="000210B1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стабилизация  общего эмоционального фона,</w:t>
      </w:r>
    </w:p>
    <w:p w:rsidR="000210B1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улучшение  работу ЦНС;</w:t>
      </w:r>
    </w:p>
    <w:p w:rsidR="000210B1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высокая калорийность, чувство насыщения;</w:t>
      </w:r>
    </w:p>
    <w:p w:rsidR="000210B1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Ж)  риск диабета;</w:t>
      </w:r>
    </w:p>
    <w:p w:rsidR="000210B1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Е)  лишний вес;</w:t>
      </w:r>
    </w:p>
    <w:p w:rsidR="000210B1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карисес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10B1" w:rsidRPr="00EA3C11" w:rsidRDefault="000210B1" w:rsidP="00021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факторы - ингредиенты, которые вызывают  тот или иной эффект.</w:t>
      </w:r>
    </w:p>
    <w:tbl>
      <w:tblPr>
        <w:tblStyle w:val="a8"/>
        <w:tblW w:w="5000" w:type="pct"/>
        <w:tblLook w:val="04A0"/>
      </w:tblPr>
      <w:tblGrid>
        <w:gridCol w:w="3618"/>
        <w:gridCol w:w="5953"/>
      </w:tblGrid>
      <w:tr w:rsidR="000210B1" w:rsidRPr="00EA3C11" w:rsidTr="000210B1">
        <w:tc>
          <w:tcPr>
            <w:tcW w:w="1890" w:type="pct"/>
          </w:tcPr>
          <w:p w:rsidR="000210B1" w:rsidRPr="00EA3C11" w:rsidRDefault="000210B1" w:rsidP="00524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марципана в пищу</w:t>
            </w:r>
          </w:p>
        </w:tc>
        <w:tc>
          <w:tcPr>
            <w:tcW w:w="3110" w:type="pct"/>
          </w:tcPr>
          <w:p w:rsidR="000210B1" w:rsidRPr="00EA3C11" w:rsidRDefault="000210B1" w:rsidP="00524B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- ингредиенты</w:t>
            </w:r>
          </w:p>
        </w:tc>
      </w:tr>
      <w:tr w:rsidR="000210B1" w:rsidRPr="00EA3C11" w:rsidTr="000210B1">
        <w:tc>
          <w:tcPr>
            <w:tcW w:w="1890" w:type="pct"/>
          </w:tcPr>
          <w:p w:rsidR="000210B1" w:rsidRPr="00EA3C11" w:rsidRDefault="000210B1" w:rsidP="000210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Противопоказания</w:t>
            </w:r>
          </w:p>
        </w:tc>
        <w:tc>
          <w:tcPr>
            <w:tcW w:w="3110" w:type="pct"/>
          </w:tcPr>
          <w:p w:rsidR="000210B1" w:rsidRPr="00EA3C11" w:rsidRDefault="000210B1" w:rsidP="000210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476" w:rsidRPr="00EA3C11" w:rsidRDefault="00A74476" w:rsidP="000210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476" w:rsidRPr="00EA3C11" w:rsidRDefault="00A74476" w:rsidP="000210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0B1" w:rsidRPr="00EA3C11" w:rsidTr="000210B1">
        <w:tc>
          <w:tcPr>
            <w:tcW w:w="1890" w:type="pct"/>
          </w:tcPr>
          <w:p w:rsidR="000210B1" w:rsidRPr="00EA3C11" w:rsidRDefault="000210B1" w:rsidP="000210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Польза</w:t>
            </w:r>
          </w:p>
        </w:tc>
        <w:tc>
          <w:tcPr>
            <w:tcW w:w="3110" w:type="pct"/>
          </w:tcPr>
          <w:p w:rsidR="000210B1" w:rsidRPr="00EA3C11" w:rsidRDefault="000210B1" w:rsidP="000210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476" w:rsidRPr="00EA3C11" w:rsidRDefault="00A74476" w:rsidP="000210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476" w:rsidRPr="00EA3C11" w:rsidRDefault="00A74476" w:rsidP="000210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476" w:rsidRPr="00EA3C11" w:rsidRDefault="00A74476" w:rsidP="000210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10B1" w:rsidRPr="00EA3C11" w:rsidRDefault="000210B1" w:rsidP="00021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Финансовая грамотность </w:t>
      </w:r>
    </w:p>
    <w:p w:rsidR="000210B1" w:rsidRPr="00EA3C11" w:rsidRDefault="000210B1" w:rsidP="00021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7</w:t>
      </w: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Недавно на 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Финуслугах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появился инвестиционный инструмент для инвестиций – облигации Калининградской области. Идеальный инструмент для инвестиций должен сочетать оптимально высокий уровень надёжности при высокой гарантированной доходности. Именно таким критериям и соответствуют вышеупомянутые народные облигации со ставкой 9%! Эффективная ставка купонного дохода с учетом налогообложения: составит 7,84% </w:t>
      </w:r>
      <w:proofErr w:type="gramStart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.  У облигаций фиксированная цена – 1000 рублей. Купить их можно будет за номинал + НКД, а рыночный риск в них отсутствует. Покупателю не надо выжидать какой-то определенный выгодный момент на рынке.</w:t>
      </w:r>
      <w:r w:rsidRPr="00EA3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Мария приобрела облигации на сумму 20 000 рублей. Какой доход получит Мария за 2 года? </w:t>
      </w: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НКД – это характерная для облигаций особенность учета причитающихся инвестору процентов. Простыми словами – это размер процента, накопленного за период владения бумагой с момента последнего купона.</w:t>
      </w: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B78" w:rsidRPr="00EA3C11" w:rsidRDefault="00524B78" w:rsidP="00021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B78" w:rsidRPr="00EA3C11" w:rsidRDefault="00524B78" w:rsidP="00021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0B1" w:rsidRPr="00EA3C11" w:rsidRDefault="000210B1" w:rsidP="00021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№ 8</w:t>
      </w: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посещения  Зеленоградска, города кошек, Иван загорелся желанием завести кота, но родители были </w:t>
      </w:r>
      <w:proofErr w:type="gramStart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аргументируя, что </w:t>
      </w:r>
      <w:proofErr w:type="gramStart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ощутимых затрат. Мама предложила Ивану составить финансовый план расходов/доходов  по содержанию животного, чтобы минимизировать все возможные риски. Подумайте, какие пункты (содержательные линии), должен включать в себя этот план, кто прав, родители или Иван?</w:t>
      </w: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210B1" w:rsidRPr="00EA3C11" w:rsidRDefault="000210B1" w:rsidP="00021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 xml:space="preserve">Глобальные компетенции </w:t>
      </w:r>
    </w:p>
    <w:p w:rsidR="000210B1" w:rsidRPr="00EA3C11" w:rsidRDefault="000210B1" w:rsidP="00021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9</w:t>
      </w:r>
    </w:p>
    <w:p w:rsidR="000210B1" w:rsidRPr="00EA3C11" w:rsidRDefault="00152604" w:rsidP="0015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Завод «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Автотор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>» в Калининграде после длительного простоя нашел новых партнеров и запустил сборку новых автомобилей. На конвейере, где ранее велась  сборка  корейских  машин 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Hyundai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Kia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, начали изготавливаться китайские седаны 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Kaiyi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>. Вскоре к ним могут присоединиться модели BAIC. До конца 2023 года на «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Автоторе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» должна начаться 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крупноузловая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 сборка еще двух моделей бренда 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Kaiyi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>. Приведите примеры с точки зрения оптимиста и скептика развития данного предприятия.</w:t>
      </w:r>
    </w:p>
    <w:tbl>
      <w:tblPr>
        <w:tblStyle w:val="a8"/>
        <w:tblW w:w="5000" w:type="pct"/>
        <w:tblLook w:val="04A0"/>
      </w:tblPr>
      <w:tblGrid>
        <w:gridCol w:w="4644"/>
        <w:gridCol w:w="4927"/>
      </w:tblGrid>
      <w:tr w:rsidR="00152604" w:rsidRPr="00EA3C11" w:rsidTr="006F2646">
        <w:tc>
          <w:tcPr>
            <w:tcW w:w="2426" w:type="pct"/>
          </w:tcPr>
          <w:p w:rsidR="00152604" w:rsidRPr="00EA3C11" w:rsidRDefault="00152604" w:rsidP="006F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Оптимист </w:t>
            </w:r>
          </w:p>
        </w:tc>
        <w:tc>
          <w:tcPr>
            <w:tcW w:w="2574" w:type="pct"/>
          </w:tcPr>
          <w:p w:rsidR="00152604" w:rsidRPr="00EA3C11" w:rsidRDefault="00152604" w:rsidP="006F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Скептик </w:t>
            </w:r>
          </w:p>
        </w:tc>
      </w:tr>
      <w:tr w:rsidR="00152604" w:rsidRPr="00EA3C11" w:rsidTr="006F2646">
        <w:tc>
          <w:tcPr>
            <w:tcW w:w="2426" w:type="pct"/>
          </w:tcPr>
          <w:p w:rsidR="00152604" w:rsidRPr="00EA3C11" w:rsidRDefault="00152604" w:rsidP="006F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604" w:rsidRPr="00EA3C11" w:rsidRDefault="00152604" w:rsidP="006F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152604" w:rsidRPr="00EA3C11" w:rsidRDefault="00152604" w:rsidP="006F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04" w:rsidRPr="00EA3C11" w:rsidTr="006F2646">
        <w:tc>
          <w:tcPr>
            <w:tcW w:w="2426" w:type="pct"/>
          </w:tcPr>
          <w:p w:rsidR="00152604" w:rsidRPr="00EA3C11" w:rsidRDefault="00152604" w:rsidP="006F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604" w:rsidRPr="00EA3C11" w:rsidRDefault="00152604" w:rsidP="006F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152604" w:rsidRPr="00EA3C11" w:rsidRDefault="00152604" w:rsidP="006F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04" w:rsidRPr="00EA3C11" w:rsidTr="006F2646">
        <w:tc>
          <w:tcPr>
            <w:tcW w:w="2426" w:type="pct"/>
          </w:tcPr>
          <w:p w:rsidR="00152604" w:rsidRPr="00EA3C11" w:rsidRDefault="00152604" w:rsidP="006F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604" w:rsidRPr="00EA3C11" w:rsidRDefault="00152604" w:rsidP="006F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152604" w:rsidRPr="00EA3C11" w:rsidRDefault="00152604" w:rsidP="006F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604" w:rsidRPr="00EA3C11" w:rsidRDefault="00152604" w:rsidP="0015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0B1" w:rsidRPr="00EA3C11" w:rsidRDefault="000210B1" w:rsidP="00021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10</w:t>
      </w:r>
    </w:p>
    <w:p w:rsidR="000210B1" w:rsidRPr="00EA3C11" w:rsidRDefault="000210B1" w:rsidP="00F2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Семья планирует летом  поехать в отпуск, но никак не может определиться с выбором места отдыха. Коллега посоветовала поехать отдохнуть в Калининградскую область. Приведите по три  аргументы «за», «против» такого выбора. </w:t>
      </w:r>
    </w:p>
    <w:tbl>
      <w:tblPr>
        <w:tblStyle w:val="a8"/>
        <w:tblW w:w="5000" w:type="pct"/>
        <w:tblLook w:val="04A0"/>
      </w:tblPr>
      <w:tblGrid>
        <w:gridCol w:w="4644"/>
        <w:gridCol w:w="4927"/>
      </w:tblGrid>
      <w:tr w:rsidR="000210B1" w:rsidRPr="00EA3C11" w:rsidTr="000210B1">
        <w:tc>
          <w:tcPr>
            <w:tcW w:w="2426" w:type="pct"/>
          </w:tcPr>
          <w:p w:rsidR="000210B1" w:rsidRPr="00EA3C11" w:rsidRDefault="000210B1" w:rsidP="00F2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Аргументы «за»</w:t>
            </w:r>
          </w:p>
        </w:tc>
        <w:tc>
          <w:tcPr>
            <w:tcW w:w="2574" w:type="pct"/>
          </w:tcPr>
          <w:p w:rsidR="000210B1" w:rsidRPr="00EA3C11" w:rsidRDefault="000210B1" w:rsidP="006F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Аргументы «против»</w:t>
            </w:r>
          </w:p>
        </w:tc>
      </w:tr>
      <w:tr w:rsidR="000210B1" w:rsidRPr="00EA3C11" w:rsidTr="000210B1">
        <w:tc>
          <w:tcPr>
            <w:tcW w:w="2426" w:type="pct"/>
          </w:tcPr>
          <w:p w:rsidR="000210B1" w:rsidRPr="00EA3C11" w:rsidRDefault="000210B1" w:rsidP="006F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0B1" w:rsidRPr="00EA3C11" w:rsidRDefault="000210B1" w:rsidP="006F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0210B1" w:rsidRPr="00EA3C11" w:rsidRDefault="000210B1" w:rsidP="006F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B1" w:rsidRPr="00EA3C11" w:rsidTr="000210B1">
        <w:tc>
          <w:tcPr>
            <w:tcW w:w="2426" w:type="pct"/>
          </w:tcPr>
          <w:p w:rsidR="000210B1" w:rsidRPr="00EA3C11" w:rsidRDefault="000210B1" w:rsidP="006F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0B1" w:rsidRPr="00EA3C11" w:rsidRDefault="000210B1" w:rsidP="006F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0210B1" w:rsidRPr="00EA3C11" w:rsidRDefault="000210B1" w:rsidP="006F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B1" w:rsidRPr="00EA3C11" w:rsidTr="000210B1">
        <w:tc>
          <w:tcPr>
            <w:tcW w:w="2426" w:type="pct"/>
          </w:tcPr>
          <w:p w:rsidR="000210B1" w:rsidRPr="00EA3C11" w:rsidRDefault="000210B1" w:rsidP="006F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0B1" w:rsidRPr="00EA3C11" w:rsidRDefault="000210B1" w:rsidP="006F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0210B1" w:rsidRPr="00EA3C11" w:rsidRDefault="000210B1" w:rsidP="006F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0B1" w:rsidRPr="00EA3C11" w:rsidRDefault="000210B1" w:rsidP="00021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Креативное</w:t>
      </w:r>
      <w:proofErr w:type="spellEnd"/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 xml:space="preserve"> мышление</w:t>
      </w:r>
    </w:p>
    <w:p w:rsidR="000210B1" w:rsidRPr="00EA3C11" w:rsidRDefault="000210B1" w:rsidP="00021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11</w:t>
      </w: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Рекламные фирмы придумали несколько 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слоганов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, чтобы привлечь туристов в Калининградскую область. Выберете самый 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креативный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 лозунг и самый 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некреативный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 лозунг и объясните почему.</w:t>
      </w:r>
    </w:p>
    <w:p w:rsidR="000210B1" w:rsidRPr="00EA3C11" w:rsidRDefault="00152604" w:rsidP="00152604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Старые рыночные площади, кирхи и кафедральные соборы, архитектурные 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комлексы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 Кенигсберга и знаменитая Куршская коса - проведите незабываемые 5 дней в гостеприимном Калининграде!</w:t>
      </w:r>
    </w:p>
    <w:p w:rsidR="00152604" w:rsidRPr="00EA3C11" w:rsidRDefault="00152604" w:rsidP="00152604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 Добро пожаловать в Калининград!  Вы познакомитесь с городом-крепостью — маршрут пройдёт вдоль ворот оборонительного кольца. </w:t>
      </w:r>
    </w:p>
    <w:p w:rsidR="00152604" w:rsidRPr="00EA3C11" w:rsidRDefault="00152604" w:rsidP="00152604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Выбрав Калининградскую область в качестве отдыха, вы не разочаруетесь. Есть два варианта провести Новый Год или Рождество в Калининградской области. </w:t>
      </w:r>
      <w:r w:rsidRPr="00EA3C11">
        <w:rPr>
          <w:rFonts w:ascii="Times New Roman" w:eastAsia="Times New Roman" w:hAnsi="Times New Roman" w:cs="Times New Roman"/>
          <w:sz w:val="24"/>
          <w:szCs w:val="24"/>
        </w:rPr>
        <w:lastRenderedPageBreak/>
        <w:t>Первый – забронировать у туроператора только отель и заказывать экскурсии на месте. Второй – приобрести полноценный экскурсионный тур. </w:t>
      </w:r>
    </w:p>
    <w:p w:rsidR="00152604" w:rsidRPr="00EA3C11" w:rsidRDefault="00152604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E92" w:rsidRPr="00EA3C11" w:rsidRDefault="00F23E92" w:rsidP="00F2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F23E92" w:rsidRPr="00EA3C11" w:rsidRDefault="00F23E92" w:rsidP="00F2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23E92" w:rsidRPr="00EA3C11" w:rsidRDefault="00F23E92" w:rsidP="00F23E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0B1" w:rsidRPr="00EA3C11" w:rsidRDefault="000210B1" w:rsidP="00021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12</w:t>
      </w:r>
    </w:p>
    <w:p w:rsidR="000210B1" w:rsidRPr="00EA3C11" w:rsidRDefault="000210B1" w:rsidP="000210B1">
      <w:pPr>
        <w:pStyle w:val="a3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EA3C11">
        <w:rPr>
          <w:lang w:eastAsia="en-US"/>
        </w:rPr>
        <w:t>Представьте, что вы хотите устроиться на работу в одно из предприятий города, изготавливающих предметы из янтаря, но там о</w:t>
      </w:r>
      <w:r w:rsidR="00524B78" w:rsidRPr="00EA3C11">
        <w:rPr>
          <w:lang w:eastAsia="en-US"/>
        </w:rPr>
        <w:t>чень большой конкурс на место. К</w:t>
      </w:r>
      <w:r w:rsidRPr="00EA3C11">
        <w:rPr>
          <w:lang w:eastAsia="en-US"/>
        </w:rPr>
        <w:t xml:space="preserve">роме мастерства, ценится творческий подход, нестандартность мышления, в качестве испытания вам предложили создать эскиз изделия из янтаря, так, чтобы: </w:t>
      </w:r>
    </w:p>
    <w:p w:rsidR="000210B1" w:rsidRPr="00EA3C11" w:rsidRDefault="000210B1" w:rsidP="000210B1">
      <w:pPr>
        <w:pStyle w:val="a3"/>
        <w:shd w:val="clear" w:color="auto" w:fill="FFFFFF"/>
        <w:spacing w:before="0" w:beforeAutospacing="0" w:after="0" w:afterAutospacing="0"/>
        <w:rPr>
          <w:lang w:eastAsia="en-US"/>
        </w:rPr>
      </w:pPr>
      <w:r w:rsidRPr="00EA3C11">
        <w:rPr>
          <w:lang w:eastAsia="en-US"/>
        </w:rPr>
        <w:t>А) идея  сразу же понятна всем при первом взгляде на него;</w:t>
      </w:r>
    </w:p>
    <w:p w:rsidR="000210B1" w:rsidRPr="00EA3C11" w:rsidRDefault="000210B1" w:rsidP="000210B1">
      <w:pPr>
        <w:pStyle w:val="a3"/>
        <w:shd w:val="clear" w:color="auto" w:fill="FFFFFF"/>
        <w:spacing w:before="0" w:beforeAutospacing="0" w:after="0" w:afterAutospacing="0"/>
        <w:rPr>
          <w:lang w:eastAsia="en-US"/>
        </w:rPr>
      </w:pPr>
      <w:r w:rsidRPr="00EA3C11">
        <w:rPr>
          <w:lang w:eastAsia="en-US"/>
        </w:rPr>
        <w:t xml:space="preserve"> Б) в основе замысла: нравственные ценности;</w:t>
      </w:r>
    </w:p>
    <w:p w:rsidR="000210B1" w:rsidRPr="00EA3C11" w:rsidRDefault="000210B1" w:rsidP="00524B78">
      <w:pPr>
        <w:pStyle w:val="a3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EA3C11">
        <w:rPr>
          <w:lang w:eastAsia="en-US"/>
        </w:rPr>
        <w:t xml:space="preserve">Создайте </w:t>
      </w:r>
      <w:proofErr w:type="spellStart"/>
      <w:r w:rsidRPr="00EA3C11">
        <w:rPr>
          <w:lang w:eastAsia="en-US"/>
        </w:rPr>
        <w:t>креативный</w:t>
      </w:r>
      <w:proofErr w:type="spellEnd"/>
      <w:r w:rsidRPr="00EA3C11">
        <w:rPr>
          <w:lang w:eastAsia="en-US"/>
        </w:rPr>
        <w:t xml:space="preserve"> эскиз изделия из янтаря, сопроводив его поясняющим текстом (название, краткое описание)</w:t>
      </w:r>
    </w:p>
    <w:tbl>
      <w:tblPr>
        <w:tblStyle w:val="a8"/>
        <w:tblW w:w="0" w:type="auto"/>
        <w:tblLook w:val="04A0"/>
      </w:tblPr>
      <w:tblGrid>
        <w:gridCol w:w="4732"/>
        <w:gridCol w:w="4839"/>
      </w:tblGrid>
      <w:tr w:rsidR="000210B1" w:rsidRPr="00EA3C11" w:rsidTr="006F2646">
        <w:tc>
          <w:tcPr>
            <w:tcW w:w="5772" w:type="dxa"/>
          </w:tcPr>
          <w:p w:rsidR="000210B1" w:rsidRPr="00EA3C11" w:rsidRDefault="000210B1" w:rsidP="006F2646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EA3C11">
              <w:rPr>
                <w:lang w:eastAsia="en-US"/>
              </w:rPr>
              <w:t>Рисунок (эскиз изделия)</w:t>
            </w:r>
          </w:p>
        </w:tc>
        <w:tc>
          <w:tcPr>
            <w:tcW w:w="5772" w:type="dxa"/>
          </w:tcPr>
          <w:p w:rsidR="000210B1" w:rsidRPr="00EA3C11" w:rsidRDefault="000210B1" w:rsidP="006F2646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EA3C11">
              <w:rPr>
                <w:lang w:eastAsia="en-US"/>
              </w:rPr>
              <w:t>Поясняющий текст (название, краткое описание).</w:t>
            </w:r>
          </w:p>
        </w:tc>
      </w:tr>
      <w:tr w:rsidR="000210B1" w:rsidRPr="00EA3C11" w:rsidTr="006F2646">
        <w:tc>
          <w:tcPr>
            <w:tcW w:w="5772" w:type="dxa"/>
          </w:tcPr>
          <w:p w:rsidR="000210B1" w:rsidRPr="00EA3C11" w:rsidRDefault="000210B1" w:rsidP="006F264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210B1" w:rsidRPr="00EA3C11" w:rsidRDefault="000210B1" w:rsidP="006F264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210B1" w:rsidRPr="00EA3C11" w:rsidRDefault="000210B1" w:rsidP="006F264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210B1" w:rsidRPr="00EA3C11" w:rsidRDefault="000210B1" w:rsidP="006F264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210B1" w:rsidRPr="00EA3C11" w:rsidRDefault="000210B1" w:rsidP="006F264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210B1" w:rsidRPr="00EA3C11" w:rsidRDefault="000210B1" w:rsidP="006F264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210B1" w:rsidRPr="00EA3C11" w:rsidRDefault="000210B1" w:rsidP="006F264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210B1" w:rsidRPr="00EA3C11" w:rsidRDefault="000210B1" w:rsidP="006F264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210B1" w:rsidRPr="00EA3C11" w:rsidRDefault="000210B1" w:rsidP="006F264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210B1" w:rsidRPr="00EA3C11" w:rsidRDefault="000210B1" w:rsidP="006F264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210B1" w:rsidRPr="00EA3C11" w:rsidRDefault="000210B1" w:rsidP="006F264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210B1" w:rsidRPr="00EA3C11" w:rsidRDefault="000210B1" w:rsidP="006F264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5772" w:type="dxa"/>
          </w:tcPr>
          <w:p w:rsidR="000210B1" w:rsidRPr="00EA3C11" w:rsidRDefault="000210B1" w:rsidP="006F264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B78" w:rsidRDefault="00524B78" w:rsidP="00EA3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C11" w:rsidRPr="00EA3C11" w:rsidRDefault="00EA3C11" w:rsidP="00EA3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Характеристика заданий и система оценивания</w:t>
      </w:r>
    </w:p>
    <w:p w:rsidR="000210B1" w:rsidRPr="00EA3C11" w:rsidRDefault="00524B78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1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Содержательная область оценки: особенности географического положения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интегрировать и интерпретировать информацию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Контекст: образовательный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Уровень сложности: средний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Формат ответа: задание на поиск информации по тексту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Объект оценки: понимать 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фактологическую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 информацию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балл: 1 </w:t>
      </w:r>
      <w:r w:rsidRPr="00EA3C11">
        <w:rPr>
          <w:rFonts w:ascii="Times New Roman" w:hAnsi="Times New Roman" w:cs="Times New Roman"/>
          <w:sz w:val="24"/>
          <w:szCs w:val="24"/>
        </w:rPr>
        <w:t>балл.</w:t>
      </w:r>
    </w:p>
    <w:p w:rsidR="00524B78" w:rsidRPr="00EA3C11" w:rsidRDefault="00524B78" w:rsidP="0052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 </w:t>
            </w:r>
          </w:p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Пояснение: </w:t>
            </w:r>
            <w:proofErr w:type="spellStart"/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Эксклав</w:t>
            </w:r>
            <w:proofErr w:type="spellEnd"/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</w:t>
            </w:r>
            <w:proofErr w:type="spellStart"/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несуверенный</w:t>
            </w:r>
            <w:proofErr w:type="spellEnd"/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регион, отделённый от основной территории страны и окружённый другими государствами (одним или несколькими). </w:t>
            </w:r>
            <w:proofErr w:type="spellStart"/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Эксклав</w:t>
            </w:r>
            <w:proofErr w:type="spellEnd"/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имеющий выход к морю, называется </w:t>
            </w:r>
            <w:proofErr w:type="spellStart"/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полуэксклавом</w:t>
            </w:r>
            <w:proofErr w:type="spellEnd"/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или выбран другой вариант ответа </w:t>
            </w:r>
          </w:p>
        </w:tc>
      </w:tr>
    </w:tbl>
    <w:p w:rsidR="00524B78" w:rsidRPr="00EA3C11" w:rsidRDefault="00524B78" w:rsidP="0052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2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чтение на соотнесение иллюстративного и текстового материала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C11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EA3C11">
        <w:rPr>
          <w:rFonts w:ascii="Times New Roman" w:hAnsi="Times New Roman" w:cs="Times New Roman"/>
          <w:sz w:val="24"/>
          <w:szCs w:val="24"/>
        </w:rPr>
        <w:t xml:space="preserve"> область оценки: находить, извлекать, соотносить, интегрировать   информацию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>Уровень сложности задания: средний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>Формат ответа: задание на выделение фрагмента текста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>Объект оценки: умение находить,  извлекать, соотносить, интегрировать  структурные единицы  информации.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>Максимальный балл: 1 балл.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A3C11">
              <w:rPr>
                <w:lang w:eastAsia="en-US"/>
              </w:rPr>
              <w:t xml:space="preserve">Уместно подобран текст,  где говорится о взаимоотношениях  России и Германии, Семилетняя война, 1756 – 1763 год, русские войска вошли в Кёнигсберг (1758 год), до 1762 года он  принадлежал России. 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</w:t>
            </w:r>
          </w:p>
          <w:p w:rsidR="00524B78" w:rsidRPr="00EA3C11" w:rsidRDefault="00524B78" w:rsidP="0052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теме/требованиям задания. </w:t>
            </w:r>
          </w:p>
        </w:tc>
      </w:tr>
    </w:tbl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3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Содержательная область оценки: особенности природы Калининградской области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интегрировать и интерпретировать информацию, решать математическую задачу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Контекст: образовательный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Уровень сложности: низкий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Формат ответа: </w:t>
      </w:r>
      <w:r w:rsidRPr="00EA3C11">
        <w:rPr>
          <w:rFonts w:ascii="Times New Roman" w:hAnsi="Times New Roman" w:cs="Times New Roman"/>
          <w:sz w:val="24"/>
          <w:szCs w:val="24"/>
        </w:rPr>
        <w:t xml:space="preserve">краткий ответ, содержащий верный  расчет данных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Объект оценки: решение задачи, понимать 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фактологическую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 информацию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Максимальный балл: 1 балл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33 грамма</w:t>
            </w:r>
          </w:p>
          <w:p w:rsidR="00524B78" w:rsidRPr="00EA3C11" w:rsidRDefault="00524B78" w:rsidP="0052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Пояснение: в тексте встречается информация о средней солёности </w:t>
            </w: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вод Балтийского моря -  11‰. </w:t>
            </w: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 xml:space="preserve">Значит, в 1 л воды, взятой из этого залива, содержится 11 г соли. В 3 л воды содержится следующее количество солей: 11 г </w:t>
            </w:r>
            <w:r w:rsidRPr="00EA3C11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 xml:space="preserve"> 3 л = 33г.</w:t>
            </w:r>
          </w:p>
        </w:tc>
      </w:tr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Ответ отсутствует или указано другое число</w:t>
            </w:r>
          </w:p>
        </w:tc>
      </w:tr>
    </w:tbl>
    <w:p w:rsidR="00524B78" w:rsidRPr="00EA3C11" w:rsidRDefault="00524B78" w:rsidP="00524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4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Содержательная область: неопределенность и данные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 область:  использование информации для расчета  числовых значений.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Контекст: личный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Уровень сложности: средний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Формат ответа: краткий ответ, содержащий верный  расчет данных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Объект оценки:  расчёты с использованием  информации, вычисление  данных.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Максимальный балл: 3 балла.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 Критерии оценивания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Указано расстояние, которое преодолело посольство, доехав до Кенигсберга, 1310 километров. Указано время, потраченное посольством на поездку, 21 час. Приводится объяснение расчетов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два верных ответа, объяснение расчетов не приводится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 один ответ,  расстояние/время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отсутствует, указан неправильно </w:t>
            </w:r>
          </w:p>
        </w:tc>
      </w:tr>
    </w:tbl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5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Содержательная область оценки: особенности климата Калининградской области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интегрировать и интерпретировать информацию по прогнозу погоды на ближайшие дни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Контекст: личностный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Уровень сложности: средний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Формат ответа: </w:t>
      </w:r>
      <w:r w:rsidRPr="00EA3C11">
        <w:rPr>
          <w:rFonts w:ascii="Times New Roman" w:hAnsi="Times New Roman" w:cs="Times New Roman"/>
          <w:sz w:val="24"/>
          <w:szCs w:val="24"/>
        </w:rPr>
        <w:t xml:space="preserve">развёрнутый ответ, содержащий рекомендации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Объект оценки: умение интерпретировать графическую информацию, делать умозаключение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Максимальный балл: 3 балла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три элемента одежды с объяснением. Указано, что уличная температура днем +4+8</w:t>
            </w:r>
            <w:proofErr w:type="gramStart"/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температура ночью +1+5°С. При такой температуре (хотя это и зима) в качестве зимней одежды уместна куртка с небольшим слоем утепления. На 17 и 18 февраля стоят дожди, поэтому из обуви следует </w:t>
            </w:r>
            <w:proofErr w:type="gramStart"/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одеть</w:t>
            </w:r>
            <w:proofErr w:type="gramEnd"/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непромокаемые ботинки. Обязателен зонт. </w:t>
            </w:r>
          </w:p>
        </w:tc>
      </w:tr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два элемента одежды с объяснением </w:t>
            </w:r>
          </w:p>
        </w:tc>
      </w:tr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только один элемент одежды с объяснение </w:t>
            </w:r>
          </w:p>
        </w:tc>
      </w:tr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не дан или дан неправильный или указывается элемент одежды без объяснения </w:t>
            </w:r>
          </w:p>
        </w:tc>
      </w:tr>
    </w:tbl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6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Содержательная область оценки: использование научных фактов для получения выводов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научное объяснение явлений на основе предложенных фактов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Контекст: общественный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Уровень сложности задания: средний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Формат ответа:  задание на установление соответствия  заданным условиям/критериям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Объект оценки: определять,  в каких случаях употребление марципанов приносит пользу, в каких: вред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группирование фактов по заданным критериям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Максимальный балл: 2 балла.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указаны противопоказания употребления марципана: В, Ж, Е, </w:t>
            </w:r>
            <w:proofErr w:type="gramStart"/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польза: А, Б, Г, Д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Допущена одна ошибка (указана лишняя, неверная буква)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две ошибки (указана лишняя, неверная буква)</w:t>
            </w:r>
          </w:p>
        </w:tc>
      </w:tr>
    </w:tbl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7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Содержательная область оценки: личные сбережения, финансовое планирование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 расчёт дохода с учётом </w:t>
      </w:r>
      <w:r w:rsidRPr="00EA3C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причитающихся инвестору процентов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Контекст: личный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Уровень:  средний 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Формат ответа: </w:t>
      </w:r>
      <w:r w:rsidRPr="00EA3C11">
        <w:rPr>
          <w:rFonts w:ascii="Times New Roman" w:hAnsi="Times New Roman" w:cs="Times New Roman"/>
          <w:sz w:val="24"/>
          <w:szCs w:val="24"/>
        </w:rPr>
        <w:t>краткий ответ, содержащий верный  расчет данных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Объект оценки: умение производить расчёты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Максимальный балл: 2 балла.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оценивания: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 xml:space="preserve">Прибыль за один и два года: 1568 </w:t>
            </w:r>
            <w:proofErr w:type="spellStart"/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3C11">
              <w:rPr>
                <w:rFonts w:ascii="Times New Roman" w:hAnsi="Times New Roman" w:cs="Times New Roman"/>
                <w:sz w:val="24"/>
                <w:szCs w:val="24"/>
              </w:rPr>
              <w:t xml:space="preserve"> – за один год, за 2 года - 3136</w:t>
            </w:r>
          </w:p>
        </w:tc>
      </w:tr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Прибыть только за один год</w:t>
            </w:r>
          </w:p>
        </w:tc>
      </w:tr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не дан или дан неправильный</w:t>
            </w:r>
          </w:p>
        </w:tc>
      </w:tr>
    </w:tbl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8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Содержательная область оценки: личные сбережения, финансовое планирование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 анализ предложенной информации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Контекст: личный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Уровень:  средний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Формат ответа: задание с развернутым ответом, описание действий в рамках реализации плана (пункты плана)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рациональные действия в рамках реализации плана (пункты плана) определить, что нужно учитывать при планировании бюджета в случае приобретения домашнего животного.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Максимальный балл: 3 балла.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оценивания: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Указаны три пункта плана, дан ответ на вопрос, кто прав: родители или Иван, пример плана:</w:t>
            </w:r>
          </w:p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1. Кормление, рацион животного.</w:t>
            </w:r>
          </w:p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2. Лечение животного, профилактика болезней.</w:t>
            </w:r>
          </w:p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3. Путешествия с учетом наличия животного.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Указаны три пункта плана.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Указаны два пункта плана, дан ответ на вопрос.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52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Дан ответ на вопрос</w:t>
            </w:r>
          </w:p>
        </w:tc>
      </w:tr>
    </w:tbl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9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Содержательная область оценки: использование научных фактов для получения выводов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A3C11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научное объяснение развития отрасли машиностроения с положительной и отрицательных сторон </w:t>
      </w:r>
      <w:proofErr w:type="gramEnd"/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lastRenderedPageBreak/>
        <w:t>Контекст: общественный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Уровень сложности задания: высокий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Формат ответа:  задание на выявление положительных и отрицательных сторон «отвёрточного» производства</w:t>
      </w:r>
      <w:r w:rsidR="00B9613A" w:rsidRPr="00EA3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284F" w:rsidRPr="00EA3C11" w:rsidRDefault="00CA284F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Объект оценки: умение анализировать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Максимальный балл: 6 баллов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ответы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3714"/>
              <w:gridCol w:w="3391"/>
            </w:tblGrid>
            <w:tr w:rsidR="00524B78" w:rsidRPr="00EA3C11" w:rsidTr="00303830">
              <w:tc>
                <w:tcPr>
                  <w:tcW w:w="3714" w:type="dxa"/>
                </w:tcPr>
                <w:p w:rsidR="00524B78" w:rsidRPr="00EA3C11" w:rsidRDefault="00524B78" w:rsidP="0030383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Оптимист</w:t>
                  </w:r>
                </w:p>
              </w:tc>
              <w:tc>
                <w:tcPr>
                  <w:tcW w:w="3391" w:type="dxa"/>
                </w:tcPr>
                <w:p w:rsidR="00524B78" w:rsidRPr="00EA3C11" w:rsidRDefault="00524B78" w:rsidP="0030383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Скептик</w:t>
                  </w:r>
                </w:p>
              </w:tc>
            </w:tr>
            <w:tr w:rsidR="00524B78" w:rsidRPr="00EA3C11" w:rsidTr="00303830">
              <w:tc>
                <w:tcPr>
                  <w:tcW w:w="3714" w:type="dxa"/>
                </w:tcPr>
                <w:p w:rsidR="00524B78" w:rsidRPr="00EA3C11" w:rsidRDefault="00524B78" w:rsidP="0030383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После объявление санкций, многие производства ушли из РФ. В данном случае налаживается производство альтернативных авто, </w:t>
                  </w:r>
                  <w:proofErr w:type="gramStart"/>
                  <w:r w:rsidRPr="00EA3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</w:t>
                  </w:r>
                  <w:proofErr w:type="gramEnd"/>
                  <w:r w:rsidRPr="00EA3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несомненно внесёт пользу в экономику РФ</w:t>
                  </w:r>
                </w:p>
              </w:tc>
              <w:tc>
                <w:tcPr>
                  <w:tcW w:w="3391" w:type="dxa"/>
                </w:tcPr>
                <w:p w:rsidR="00524B78" w:rsidRPr="00EA3C11" w:rsidRDefault="00524B78" w:rsidP="0030383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«Отвёрточное» производство приведёт к деградации отечественного </w:t>
                  </w:r>
                  <w:proofErr w:type="spellStart"/>
                  <w:r w:rsidRPr="00EA3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автопрома</w:t>
                  </w:r>
                  <w:proofErr w:type="spellEnd"/>
                  <w:r w:rsidRPr="00EA3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24B78" w:rsidRPr="00EA3C11" w:rsidTr="00303830">
              <w:tc>
                <w:tcPr>
                  <w:tcW w:w="3714" w:type="dxa"/>
                </w:tcPr>
                <w:p w:rsidR="00524B78" w:rsidRPr="00EA3C11" w:rsidRDefault="00524B78" w:rsidP="0030383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Появление новых рабочих мест, уход от безработицы</w:t>
                  </w:r>
                </w:p>
              </w:tc>
              <w:tc>
                <w:tcPr>
                  <w:tcW w:w="3391" w:type="dxa"/>
                </w:tcPr>
                <w:p w:rsidR="00524B78" w:rsidRPr="00EA3C11" w:rsidRDefault="00524B78" w:rsidP="0030383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сёт перевозок комплектующих на дальние расстояния из КНР удорожание моделей</w:t>
                  </w:r>
                </w:p>
              </w:tc>
            </w:tr>
            <w:tr w:rsidR="00524B78" w:rsidRPr="00EA3C11" w:rsidTr="00303830">
              <w:tc>
                <w:tcPr>
                  <w:tcW w:w="3714" w:type="dxa"/>
                </w:tcPr>
                <w:p w:rsidR="00524B78" w:rsidRPr="00EA3C11" w:rsidRDefault="00524B78" w:rsidP="0030383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Отверточное производство менее </w:t>
                  </w:r>
                  <w:proofErr w:type="spellStart"/>
                  <w:r w:rsidRPr="00EA3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трудозатратное</w:t>
                  </w:r>
                  <w:proofErr w:type="spellEnd"/>
                </w:p>
              </w:tc>
              <w:tc>
                <w:tcPr>
                  <w:tcW w:w="3391" w:type="dxa"/>
                </w:tcPr>
                <w:p w:rsidR="00524B78" w:rsidRPr="00EA3C11" w:rsidRDefault="00524B78" w:rsidP="0030383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Перевозка готовых авто до потребителя </w:t>
                  </w:r>
                  <w:proofErr w:type="gramStart"/>
                  <w:r w:rsidRPr="00EA3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удорожит стоимость</w:t>
                  </w:r>
                  <w:proofErr w:type="gramEnd"/>
                  <w:r w:rsidRPr="00EA3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авто</w:t>
                  </w:r>
                </w:p>
              </w:tc>
            </w:tr>
          </w:tbl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элементов ответа </w:t>
            </w:r>
          </w:p>
        </w:tc>
      </w:tr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4 элемента ответа</w:t>
            </w:r>
          </w:p>
        </w:tc>
      </w:tr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3 элемента ответа</w:t>
            </w:r>
          </w:p>
        </w:tc>
      </w:tr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2 элемента ответа</w:t>
            </w:r>
          </w:p>
        </w:tc>
      </w:tr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1 элемент ответа</w:t>
            </w:r>
          </w:p>
        </w:tc>
      </w:tr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не дан или не соответствует требованию задания </w:t>
            </w:r>
          </w:p>
        </w:tc>
      </w:tr>
    </w:tbl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10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Содержательная область оценки:  альтернативный выбор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обоснование выбора  (решения)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Контекст: личный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Уровень: средний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Формат ответа: задание с развернутым ответом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Объект оценки: привести аргумент, поясняющий целесообразность выбора  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sz w:val="24"/>
          <w:szCs w:val="24"/>
        </w:rPr>
        <w:t>Максимальный балл: 6 баллов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A3C11">
              <w:rPr>
                <w:lang w:eastAsia="en-US"/>
              </w:rPr>
              <w:t>Приведены три аргумента «за», три аргумента «против»</w:t>
            </w:r>
          </w:p>
          <w:tbl>
            <w:tblPr>
              <w:tblStyle w:val="a8"/>
              <w:tblW w:w="5000" w:type="pct"/>
              <w:tblLook w:val="04A0"/>
            </w:tblPr>
            <w:tblGrid>
              <w:gridCol w:w="2611"/>
              <w:gridCol w:w="4499"/>
            </w:tblGrid>
            <w:tr w:rsidR="00524B78" w:rsidRPr="00EA3C11" w:rsidTr="00524B78">
              <w:tc>
                <w:tcPr>
                  <w:tcW w:w="183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24B78" w:rsidRPr="00EA3C11" w:rsidRDefault="00524B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C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Аргументы «за»</w:t>
                  </w:r>
                </w:p>
              </w:tc>
              <w:tc>
                <w:tcPr>
                  <w:tcW w:w="3164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24B78" w:rsidRPr="00EA3C11" w:rsidRDefault="00524B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C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Аргументы «против»</w:t>
                  </w:r>
                </w:p>
              </w:tc>
            </w:tr>
            <w:tr w:rsidR="00524B78" w:rsidRPr="00EA3C11" w:rsidTr="00524B78">
              <w:tc>
                <w:tcPr>
                  <w:tcW w:w="183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24B78" w:rsidRPr="00EA3C11" w:rsidRDefault="00524B78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 w:rsidRPr="00EA3C11">
                    <w:rPr>
                      <w:lang w:eastAsia="en-US"/>
                    </w:rPr>
                    <w:t>Памятники архитектуры,</w:t>
                  </w:r>
                </w:p>
                <w:p w:rsidR="00524B78" w:rsidRPr="00EA3C11" w:rsidRDefault="00524B78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 w:rsidRPr="00EA3C11">
                    <w:rPr>
                      <w:lang w:eastAsia="en-US"/>
                    </w:rPr>
                    <w:t>истории</w:t>
                  </w:r>
                </w:p>
              </w:tc>
              <w:tc>
                <w:tcPr>
                  <w:tcW w:w="3164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24B78" w:rsidRPr="00EA3C11" w:rsidRDefault="00524B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A3C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Это </w:t>
                  </w:r>
                  <w:proofErr w:type="spellStart"/>
                  <w:r w:rsidRPr="00EA3C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полуэксклав</w:t>
                  </w:r>
                  <w:proofErr w:type="spellEnd"/>
                  <w:r w:rsidRPr="00EA3C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 учетом современной геополитической обстановки, проблема безопасности</w:t>
                  </w:r>
                  <w:proofErr w:type="gramEnd"/>
                </w:p>
              </w:tc>
            </w:tr>
            <w:tr w:rsidR="00524B78" w:rsidRPr="00EA3C11" w:rsidTr="00524B78">
              <w:tc>
                <w:tcPr>
                  <w:tcW w:w="183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24B78" w:rsidRPr="00EA3C11" w:rsidRDefault="00524B78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lang w:eastAsia="en-US"/>
                    </w:rPr>
                  </w:pPr>
                  <w:r w:rsidRPr="00EA3C11">
                    <w:rPr>
                      <w:lang w:eastAsia="en-US"/>
                    </w:rPr>
                    <w:t>Мягкий климат</w:t>
                  </w:r>
                </w:p>
              </w:tc>
              <w:tc>
                <w:tcPr>
                  <w:tcW w:w="3164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24B78" w:rsidRPr="00EA3C11" w:rsidRDefault="00524B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C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Специфический климат (влажность, пасмурная погода)</w:t>
                  </w:r>
                </w:p>
              </w:tc>
            </w:tr>
            <w:tr w:rsidR="00524B78" w:rsidRPr="00EA3C11" w:rsidTr="00524B78">
              <w:tc>
                <w:tcPr>
                  <w:tcW w:w="183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24B78" w:rsidRPr="00EA3C11" w:rsidRDefault="00524B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C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Памятники природы, зоны отдыха</w:t>
                  </w:r>
                </w:p>
              </w:tc>
              <w:tc>
                <w:tcPr>
                  <w:tcW w:w="3164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24B78" w:rsidRPr="00EA3C11" w:rsidRDefault="00524B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C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Длительность маршрута, его финансовая составляющая </w:t>
                  </w:r>
                </w:p>
              </w:tc>
            </w:tr>
          </w:tbl>
          <w:p w:rsidR="00524B78" w:rsidRPr="00EA3C11" w:rsidRDefault="00524B78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A3C11">
              <w:rPr>
                <w:lang w:eastAsia="en-US"/>
              </w:rPr>
              <w:t>В общей сложности приведено 5 аргументов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A3C11">
              <w:rPr>
                <w:lang w:eastAsia="en-US"/>
              </w:rPr>
              <w:t>В общей сложности приведено 4 аргумента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A3C11">
              <w:rPr>
                <w:lang w:eastAsia="en-US"/>
              </w:rPr>
              <w:t>В общей сложности приведено 3 аргумента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A3C11">
              <w:rPr>
                <w:lang w:eastAsia="en-US"/>
              </w:rPr>
              <w:t>В общей сложности приведено 4 аргумента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A3C11">
              <w:rPr>
                <w:lang w:eastAsia="en-US"/>
              </w:rPr>
              <w:t>Приведен 1 аргумент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A3C11">
              <w:rPr>
                <w:lang w:eastAsia="en-US"/>
              </w:rPr>
              <w:t>Ответа нет, приведены неуместные аргументы</w:t>
            </w:r>
          </w:p>
        </w:tc>
      </w:tr>
    </w:tbl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11</w:t>
      </w:r>
    </w:p>
    <w:p w:rsidR="00524B78" w:rsidRPr="00EA3C11" w:rsidRDefault="00524B78" w:rsidP="0052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оценка </w:t>
      </w:r>
      <w:proofErr w:type="spellStart"/>
      <w:r w:rsidRPr="00EA3C11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EA3C11">
        <w:rPr>
          <w:rFonts w:ascii="Times New Roman" w:hAnsi="Times New Roman" w:cs="Times New Roman"/>
          <w:sz w:val="24"/>
          <w:szCs w:val="24"/>
        </w:rPr>
        <w:t xml:space="preserve"> идеи</w:t>
      </w:r>
    </w:p>
    <w:p w:rsidR="00524B78" w:rsidRPr="00EA3C11" w:rsidRDefault="00524B78" w:rsidP="0052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C11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EA3C11">
        <w:rPr>
          <w:rFonts w:ascii="Times New Roman" w:hAnsi="Times New Roman" w:cs="Times New Roman"/>
          <w:sz w:val="24"/>
          <w:szCs w:val="24"/>
        </w:rPr>
        <w:t xml:space="preserve"> область оценки:</w:t>
      </w: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 обоснование выбора</w:t>
      </w:r>
    </w:p>
    <w:p w:rsidR="00524B78" w:rsidRPr="00EA3C11" w:rsidRDefault="00524B78" w:rsidP="0052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 xml:space="preserve">Контекст: общественный </w:t>
      </w:r>
    </w:p>
    <w:p w:rsidR="00524B78" w:rsidRPr="00EA3C11" w:rsidRDefault="00524B78" w:rsidP="0052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 xml:space="preserve">Уровень сложности: низкий </w:t>
      </w:r>
    </w:p>
    <w:p w:rsidR="00524B78" w:rsidRPr="00EA3C11" w:rsidRDefault="00524B78" w:rsidP="0052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 xml:space="preserve">Формат ответа: </w:t>
      </w: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выбор </w:t>
      </w:r>
      <w:proofErr w:type="spellStart"/>
      <w:r w:rsidRPr="00EA3C11">
        <w:rPr>
          <w:rFonts w:ascii="Times New Roman" w:eastAsia="Times New Roman" w:hAnsi="Times New Roman" w:cs="Times New Roman"/>
          <w:sz w:val="24"/>
          <w:szCs w:val="24"/>
        </w:rPr>
        <w:t>слогана</w:t>
      </w:r>
      <w:proofErr w:type="spellEnd"/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3C11">
        <w:rPr>
          <w:rFonts w:ascii="Times New Roman" w:hAnsi="Times New Roman" w:cs="Times New Roman"/>
          <w:sz w:val="24"/>
          <w:szCs w:val="24"/>
        </w:rPr>
        <w:t xml:space="preserve">поясняющий текст </w:t>
      </w:r>
    </w:p>
    <w:p w:rsidR="00524B78" w:rsidRPr="00EA3C11" w:rsidRDefault="00524B78" w:rsidP="0052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 xml:space="preserve">Объект оценки: </w:t>
      </w:r>
      <w:proofErr w:type="spellStart"/>
      <w:r w:rsidRPr="00EA3C11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</w:p>
    <w:p w:rsidR="00524B78" w:rsidRPr="00EA3C11" w:rsidRDefault="00524B78" w:rsidP="0052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>Максимальный балл: 2 балла.</w:t>
      </w: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A3C11">
              <w:rPr>
                <w:lang w:eastAsia="en-US"/>
              </w:rPr>
              <w:t xml:space="preserve">Выбор первого </w:t>
            </w:r>
            <w:proofErr w:type="spellStart"/>
            <w:r w:rsidRPr="00EA3C11">
              <w:rPr>
                <w:lang w:eastAsia="en-US"/>
              </w:rPr>
              <w:t>слогана</w:t>
            </w:r>
            <w:proofErr w:type="spellEnd"/>
            <w:r w:rsidRPr="00EA3C11">
              <w:rPr>
                <w:lang w:eastAsia="en-US"/>
              </w:rPr>
              <w:t xml:space="preserve">. Объяснение: в первом </w:t>
            </w:r>
            <w:proofErr w:type="spellStart"/>
            <w:r w:rsidRPr="00EA3C11">
              <w:rPr>
                <w:lang w:eastAsia="en-US"/>
              </w:rPr>
              <w:t>слогане</w:t>
            </w:r>
            <w:proofErr w:type="spellEnd"/>
            <w:r w:rsidRPr="00EA3C11">
              <w:rPr>
                <w:lang w:eastAsia="en-US"/>
              </w:rPr>
              <w:t xml:space="preserve"> есть исчерпывающая информация для культурного туризма</w:t>
            </w:r>
          </w:p>
        </w:tc>
      </w:tr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 xml:space="preserve">Выбор первого </w:t>
            </w:r>
            <w:proofErr w:type="spellStart"/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слогана</w:t>
            </w:r>
            <w:proofErr w:type="spellEnd"/>
            <w:r w:rsidRPr="00EA3C11">
              <w:rPr>
                <w:rFonts w:ascii="Times New Roman" w:hAnsi="Times New Roman" w:cs="Times New Roman"/>
                <w:sz w:val="24"/>
                <w:szCs w:val="24"/>
              </w:rPr>
              <w:t xml:space="preserve"> без объяснения </w:t>
            </w:r>
          </w:p>
        </w:tc>
      </w:tr>
      <w:tr w:rsidR="00524B78" w:rsidRPr="00EA3C11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Ответ не дан или дан неправильный</w:t>
            </w:r>
          </w:p>
        </w:tc>
      </w:tr>
    </w:tbl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C11">
        <w:rPr>
          <w:rFonts w:ascii="Times New Roman" w:eastAsia="Times New Roman" w:hAnsi="Times New Roman" w:cs="Times New Roman"/>
          <w:b/>
          <w:sz w:val="24"/>
          <w:szCs w:val="24"/>
        </w:rPr>
        <w:t>Задание № 12</w:t>
      </w:r>
    </w:p>
    <w:p w:rsidR="00524B78" w:rsidRPr="00EA3C11" w:rsidRDefault="00524B78" w:rsidP="0052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визуальное самовыражение, </w:t>
      </w:r>
      <w:proofErr w:type="spellStart"/>
      <w:r w:rsidRPr="00EA3C11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EA3C11">
        <w:rPr>
          <w:rFonts w:ascii="Times New Roman" w:hAnsi="Times New Roman" w:cs="Times New Roman"/>
          <w:sz w:val="24"/>
          <w:szCs w:val="24"/>
        </w:rPr>
        <w:t xml:space="preserve"> идей</w:t>
      </w:r>
    </w:p>
    <w:p w:rsidR="00524B78" w:rsidRPr="00EA3C11" w:rsidRDefault="00524B78" w:rsidP="0052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C11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EA3C11">
        <w:rPr>
          <w:rFonts w:ascii="Times New Roman" w:hAnsi="Times New Roman" w:cs="Times New Roman"/>
          <w:sz w:val="24"/>
          <w:szCs w:val="24"/>
        </w:rPr>
        <w:t xml:space="preserve"> область оценки:</w:t>
      </w: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 визуализация, трансформация   информации, </w:t>
      </w:r>
    </w:p>
    <w:p w:rsidR="00524B78" w:rsidRPr="00EA3C11" w:rsidRDefault="00524B78" w:rsidP="0052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>Контекст: личный</w:t>
      </w:r>
    </w:p>
    <w:p w:rsidR="00524B78" w:rsidRPr="00EA3C11" w:rsidRDefault="00524B78" w:rsidP="0052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>Уровень сложности: высокий</w:t>
      </w:r>
    </w:p>
    <w:p w:rsidR="00524B78" w:rsidRPr="00EA3C11" w:rsidRDefault="00524B78" w:rsidP="0052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 xml:space="preserve"> Формат ответа: </w:t>
      </w:r>
      <w:r w:rsidRPr="00EA3C11">
        <w:rPr>
          <w:rFonts w:ascii="Times New Roman" w:eastAsia="Times New Roman" w:hAnsi="Times New Roman" w:cs="Times New Roman"/>
          <w:sz w:val="24"/>
          <w:szCs w:val="24"/>
        </w:rPr>
        <w:t xml:space="preserve">сделан рисунок, </w:t>
      </w:r>
      <w:r w:rsidRPr="00EA3C11">
        <w:rPr>
          <w:rFonts w:ascii="Times New Roman" w:hAnsi="Times New Roman" w:cs="Times New Roman"/>
          <w:sz w:val="24"/>
          <w:szCs w:val="24"/>
        </w:rPr>
        <w:t xml:space="preserve"> поясняющий текст </w:t>
      </w:r>
    </w:p>
    <w:p w:rsidR="00524B78" w:rsidRPr="00EA3C11" w:rsidRDefault="00524B78" w:rsidP="0052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 xml:space="preserve">Объект оценки: </w:t>
      </w:r>
      <w:proofErr w:type="spellStart"/>
      <w:r w:rsidRPr="00EA3C11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EA3C11">
        <w:rPr>
          <w:rFonts w:ascii="Times New Roman" w:hAnsi="Times New Roman" w:cs="Times New Roman"/>
          <w:sz w:val="24"/>
          <w:szCs w:val="24"/>
        </w:rPr>
        <w:t xml:space="preserve">, содержательность  иллюстрации </w:t>
      </w:r>
    </w:p>
    <w:p w:rsidR="00524B78" w:rsidRPr="00EA3C11" w:rsidRDefault="00524B78" w:rsidP="0052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>Максимальный балл: 2 балла.</w:t>
      </w:r>
    </w:p>
    <w:p w:rsidR="00524B78" w:rsidRPr="00EA3C11" w:rsidRDefault="00524B78" w:rsidP="00524B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3C11">
        <w:rPr>
          <w:rFonts w:ascii="Times New Roman" w:hAnsi="Times New Roman" w:cs="Times New Roman"/>
          <w:sz w:val="24"/>
          <w:szCs w:val="24"/>
        </w:rPr>
        <w:t xml:space="preserve"> Критерии оценивания</w:t>
      </w:r>
      <w:r w:rsidRPr="00EA3C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235"/>
        <w:gridCol w:w="7336"/>
      </w:tblGrid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 xml:space="preserve">Создан рисунок, в котором: </w:t>
            </w:r>
          </w:p>
          <w:p w:rsidR="00524B78" w:rsidRPr="00EA3C11" w:rsidRDefault="00524B78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A3C11">
              <w:rPr>
                <w:lang w:eastAsia="en-US"/>
              </w:rPr>
              <w:t>А) идея  сразу же понятна всем при первом взгляде на него;  Б) в основе замысла: нравственные ценности;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Создан только рисунок,  представлен только текст</w:t>
            </w:r>
          </w:p>
        </w:tc>
      </w:tr>
      <w:tr w:rsidR="00524B78" w:rsidRPr="00EA3C11" w:rsidTr="00524B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B78" w:rsidRPr="00EA3C11" w:rsidRDefault="0052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</w:t>
            </w:r>
          </w:p>
          <w:p w:rsidR="00524B78" w:rsidRPr="00EA3C11" w:rsidRDefault="0052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теме/требованиям задания: </w:t>
            </w:r>
          </w:p>
          <w:p w:rsidR="00524B78" w:rsidRPr="00EA3C11" w:rsidRDefault="0052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11">
              <w:rPr>
                <w:rFonts w:ascii="Times New Roman" w:hAnsi="Times New Roman" w:cs="Times New Roman"/>
                <w:sz w:val="24"/>
                <w:szCs w:val="24"/>
              </w:rPr>
              <w:t>Ни рисунок, ни текст не раскрывают смысл выражения.</w:t>
            </w:r>
          </w:p>
        </w:tc>
      </w:tr>
    </w:tbl>
    <w:p w:rsidR="00524B78" w:rsidRPr="00EA3C11" w:rsidRDefault="00524B78" w:rsidP="0052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0B1" w:rsidRPr="00EA3C11" w:rsidRDefault="000210B1" w:rsidP="00021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210B1" w:rsidRPr="00EA3C11" w:rsidSect="0016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137D5"/>
    <w:multiLevelType w:val="hybridMultilevel"/>
    <w:tmpl w:val="9C8C4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97F15"/>
    <w:multiLevelType w:val="hybridMultilevel"/>
    <w:tmpl w:val="9C8C4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10B1"/>
    <w:rsid w:val="000210B1"/>
    <w:rsid w:val="00152604"/>
    <w:rsid w:val="0016246C"/>
    <w:rsid w:val="003B07C3"/>
    <w:rsid w:val="00524B78"/>
    <w:rsid w:val="006F2646"/>
    <w:rsid w:val="0070509E"/>
    <w:rsid w:val="007C75D8"/>
    <w:rsid w:val="00874581"/>
    <w:rsid w:val="00A250AF"/>
    <w:rsid w:val="00A524DD"/>
    <w:rsid w:val="00A74476"/>
    <w:rsid w:val="00A869E0"/>
    <w:rsid w:val="00B9613A"/>
    <w:rsid w:val="00CA284F"/>
    <w:rsid w:val="00EA3C11"/>
    <w:rsid w:val="00F23E92"/>
    <w:rsid w:val="00F9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6C"/>
  </w:style>
  <w:style w:type="paragraph" w:styleId="2">
    <w:name w:val="heading 2"/>
    <w:basedOn w:val="a"/>
    <w:link w:val="20"/>
    <w:uiPriority w:val="9"/>
    <w:qFormat/>
    <w:rsid w:val="00021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10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0B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10B1"/>
    <w:rPr>
      <w:b/>
      <w:bCs/>
    </w:rPr>
  </w:style>
  <w:style w:type="table" w:styleId="a8">
    <w:name w:val="Table Grid"/>
    <w:basedOn w:val="a1"/>
    <w:uiPriority w:val="59"/>
    <w:rsid w:val="00021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210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210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210B1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210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basedOn w:val="a0"/>
    <w:uiPriority w:val="20"/>
    <w:qFormat/>
    <w:rsid w:val="000210B1"/>
    <w:rPr>
      <w:i/>
      <w:iCs/>
    </w:rPr>
  </w:style>
  <w:style w:type="character" w:customStyle="1" w:styleId="a11y-hidden">
    <w:name w:val="a11y-hidden"/>
    <w:basedOn w:val="a0"/>
    <w:rsid w:val="003B07C3"/>
  </w:style>
  <w:style w:type="character" w:customStyle="1" w:styleId="tempvalue">
    <w:name w:val="temp__value"/>
    <w:basedOn w:val="a0"/>
    <w:rsid w:val="003B07C3"/>
  </w:style>
  <w:style w:type="character" w:customStyle="1" w:styleId="wind-speed">
    <w:name w:val="wind-speed"/>
    <w:basedOn w:val="a0"/>
    <w:rsid w:val="003B07C3"/>
  </w:style>
  <w:style w:type="character" w:customStyle="1" w:styleId="tooltip">
    <w:name w:val="tooltip"/>
    <w:basedOn w:val="a0"/>
    <w:rsid w:val="003B07C3"/>
  </w:style>
  <w:style w:type="paragraph" w:styleId="ad">
    <w:name w:val="List Paragraph"/>
    <w:basedOn w:val="a"/>
    <w:uiPriority w:val="34"/>
    <w:qFormat/>
    <w:rsid w:val="00152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850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single" w:sz="4" w:space="4" w:color="F2F2F2"/>
            <w:right w:val="none" w:sz="0" w:space="0" w:color="auto"/>
          </w:divBdr>
        </w:div>
      </w:divsChild>
    </w:div>
    <w:div w:id="1085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2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039">
              <w:marLeft w:val="58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0990">
              <w:marLeft w:val="58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8025">
              <w:marLeft w:val="58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3302">
              <w:marLeft w:val="58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548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1396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6503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8774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8669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8904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2369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948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92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66105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8850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1993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2995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7747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309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2538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1605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4567">
                      <w:marLeft w:val="0"/>
                      <w:marRight w:val="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7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75461">
                                  <w:marLeft w:val="0"/>
                                  <w:marRight w:val="0"/>
                                  <w:marTop w:val="4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41299">
                                  <w:marLeft w:val="0"/>
                                  <w:marRight w:val="0"/>
                                  <w:marTop w:val="4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4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02172">
                      <w:marLeft w:val="0"/>
                      <w:marRight w:val="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6384">
                                  <w:marLeft w:val="0"/>
                                  <w:marRight w:val="0"/>
                                  <w:marTop w:val="4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774901">
                                  <w:marLeft w:val="0"/>
                                  <w:marRight w:val="0"/>
                                  <w:marTop w:val="4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17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8714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96398">
                      <w:marLeft w:val="0"/>
                      <w:marRight w:val="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8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4715">
                                  <w:marLeft w:val="0"/>
                                  <w:marRight w:val="0"/>
                                  <w:marTop w:val="4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7328">
                                  <w:marLeft w:val="0"/>
                                  <w:marRight w:val="0"/>
                                  <w:marTop w:val="4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33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847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3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0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67586">
                                  <w:marLeft w:val="0"/>
                                  <w:marRight w:val="0"/>
                                  <w:marTop w:val="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543465">
                                  <w:marLeft w:val="0"/>
                                  <w:marRight w:val="0"/>
                                  <w:marTop w:val="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0199">
                                  <w:marLeft w:val="0"/>
                                  <w:marRight w:val="0"/>
                                  <w:marTop w:val="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4680">
                                  <w:marLeft w:val="0"/>
                                  <w:marRight w:val="0"/>
                                  <w:marTop w:val="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78271">
                                  <w:marLeft w:val="0"/>
                                  <w:marRight w:val="0"/>
                                  <w:marTop w:val="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74162">
                                  <w:marLeft w:val="0"/>
                                  <w:marRight w:val="0"/>
                                  <w:marTop w:val="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2694">
                                  <w:marLeft w:val="0"/>
                                  <w:marRight w:val="0"/>
                                  <w:marTop w:val="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75938">
                                  <w:marLeft w:val="0"/>
                                  <w:marRight w:val="0"/>
                                  <w:marTop w:val="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47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5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6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4959">
                          <w:marLeft w:val="0"/>
                          <w:marRight w:val="0"/>
                          <w:marTop w:val="0"/>
                          <w:marBottom w:val="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D%D0%BA%D0%BE%D0%BD%D0%BE%D0%BC%D0%B8%D1%87%D0%B5%D1%81%D0%BA%D0%BE%D0%B5_%D1%80%D0%B0%D0%B9%D0%BE%D0%BD%D0%B8%D1%80%D0%BE%D0%B2%D0%B0%D0%BD%D0%B8%D0%B5_%D0%A0%D0%BE%D1%81%D1%81%D0%B8%D0%B8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63AF9E-E1EA-45C8-A9A3-22D7F739C678}"/>
</file>

<file path=customXml/itemProps2.xml><?xml version="1.0" encoding="utf-8"?>
<ds:datastoreItem xmlns:ds="http://schemas.openxmlformats.org/officeDocument/2006/customXml" ds:itemID="{DDC16549-3EB4-4D3E-9AFD-49AF027A3B13}"/>
</file>

<file path=customXml/itemProps3.xml><?xml version="1.0" encoding="utf-8"?>
<ds:datastoreItem xmlns:ds="http://schemas.openxmlformats.org/officeDocument/2006/customXml" ds:itemID="{174E2789-1C7E-421F-A144-9C0BF72FCB51}"/>
</file>

<file path=customXml/itemProps4.xml><?xml version="1.0" encoding="utf-8"?>
<ds:datastoreItem xmlns:ds="http://schemas.openxmlformats.org/officeDocument/2006/customXml" ds:itemID="{0A8F7F48-0AF1-4D6D-9C73-8A6F354584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12</Pages>
  <Words>4013</Words>
  <Characters>22877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9</cp:revision>
  <dcterms:created xsi:type="dcterms:W3CDTF">2023-02-16T04:25:00Z</dcterms:created>
  <dcterms:modified xsi:type="dcterms:W3CDTF">2023-03-14T19:09:00Z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