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t>от  10.07</w:t>
      </w:r>
      <w:proofErr w:type="gramEnd"/>
      <w:r>
        <w:t>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 xml:space="preserve">место работы, </w:t>
      </w:r>
      <w:proofErr w:type="gramStart"/>
      <w:r w:rsidR="00AF27D5">
        <w:t xml:space="preserve">должность </w:t>
      </w:r>
      <w:r w:rsidRPr="00BC0299">
        <w:t>)</w:t>
      </w:r>
      <w:proofErr w:type="gramEnd"/>
    </w:p>
    <w:p w:rsidR="00E27CE4" w:rsidRDefault="009825AA" w:rsidP="001E7EE3">
      <w:pPr>
        <w:jc w:val="both"/>
      </w:pPr>
      <w:proofErr w:type="gramStart"/>
      <w:r>
        <w:t xml:space="preserve">провели </w:t>
      </w:r>
      <w:r w:rsidR="001E7EE3">
        <w:t xml:space="preserve"> всесторонний</w:t>
      </w:r>
      <w:proofErr w:type="gramEnd"/>
      <w:r w:rsidR="001E7EE3">
        <w:t xml:space="preserve">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знаний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>Качество знаний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выпускников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52D7B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</w:t>
            </w:r>
            <w:proofErr w:type="gramStart"/>
            <w:r>
              <w:rPr>
                <w:sz w:val="22"/>
                <w:szCs w:val="22"/>
              </w:rPr>
              <w:t xml:space="preserve">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>уровня</w:t>
            </w:r>
            <w:proofErr w:type="gramEnd"/>
            <w:r w:rsidR="003842F0">
              <w:rPr>
                <w:sz w:val="22"/>
              </w:rPr>
              <w:t xml:space="preserve"> 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proofErr w:type="gramStart"/>
            <w:r w:rsidRPr="00F32346">
              <w:rPr>
                <w:sz w:val="22"/>
                <w:szCs w:val="22"/>
              </w:rPr>
              <w:t>лауреат</w:t>
            </w:r>
            <w:proofErr w:type="gramEnd"/>
            <w:r w:rsidRPr="00F32346">
              <w:rPr>
                <w:sz w:val="22"/>
                <w:szCs w:val="22"/>
              </w:rPr>
              <w:t>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93037" w:rsidRDefault="009141D5" w:rsidP="00914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</w:t>
            </w:r>
            <w:r w:rsidRPr="004E6D55">
              <w:rPr>
                <w:b/>
              </w:rPr>
              <w:t>**</w:t>
            </w:r>
            <w:r>
              <w:rPr>
                <w:sz w:val="22"/>
                <w:szCs w:val="22"/>
              </w:rPr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</w:t>
            </w:r>
            <w:proofErr w:type="spellStart"/>
            <w:r w:rsidRPr="004E6D55">
              <w:rPr>
                <w:sz w:val="22"/>
                <w:szCs w:val="22"/>
              </w:rPr>
              <w:t>аттестующихся</w:t>
            </w:r>
            <w:proofErr w:type="spellEnd"/>
            <w:r w:rsidRPr="004E6D55">
              <w:rPr>
                <w:sz w:val="22"/>
                <w:szCs w:val="22"/>
              </w:rPr>
              <w:t xml:space="preserve">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показателям может суммироваться в зависимости от результативности участия (но не более трех </w:t>
            </w:r>
            <w:proofErr w:type="gramStart"/>
            <w:r>
              <w:rPr>
                <w:b/>
                <w:iCs/>
                <w:sz w:val="22"/>
                <w:szCs w:val="22"/>
              </w:rPr>
              <w:t>мероприятий)*</w:t>
            </w:r>
            <w:proofErr w:type="gramEnd"/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Pr="00EB2F3D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  <w:sz w:val="22"/>
                <w:szCs w:val="22"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указывается</w:t>
            </w:r>
            <w:proofErr w:type="gramEnd"/>
            <w:r>
              <w:rPr>
                <w:sz w:val="22"/>
                <w:szCs w:val="22"/>
              </w:rPr>
              <w:t xml:space="preserve"> ссылка на страницу  сайта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  <w:sz w:val="22"/>
                <w:szCs w:val="22"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D4016" w:rsidRDefault="009141D5" w:rsidP="009141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Послевузовское образование (аспирантура, магистратура / докторантура)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25 /30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</w:t>
            </w:r>
            <w:r>
              <w:rPr>
                <w:sz w:val="22"/>
                <w:szCs w:val="22"/>
              </w:rPr>
              <w:lastRenderedPageBreak/>
              <w:t xml:space="preserve">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proofErr w:type="gramStart"/>
            <w:r w:rsidRPr="00A7554D">
              <w:rPr>
                <w:sz w:val="20"/>
                <w:szCs w:val="20"/>
              </w:rPr>
              <w:t>Суммирование  баллов</w:t>
            </w:r>
            <w:proofErr w:type="gramEnd"/>
            <w:r w:rsidRPr="00A7554D">
              <w:rPr>
                <w:sz w:val="20"/>
                <w:szCs w:val="20"/>
              </w:rPr>
              <w:t xml:space="preserve">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lastRenderedPageBreak/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</w:t>
            </w:r>
            <w:proofErr w:type="gramStart"/>
            <w:r w:rsidRPr="009641EE">
              <w:rPr>
                <w:sz w:val="22"/>
                <w:szCs w:val="22"/>
              </w:rPr>
              <w:t>интервью,  общественные</w:t>
            </w:r>
            <w:proofErr w:type="gramEnd"/>
            <w:r w:rsidRPr="009641EE">
              <w:rPr>
                <w:sz w:val="22"/>
                <w:szCs w:val="22"/>
              </w:rPr>
              <w:t xml:space="preserve">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37B6E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85D0F"/>
    <w:rsid w:val="00A907BA"/>
    <w:rsid w:val="00A90F20"/>
    <w:rsid w:val="00A90FE2"/>
    <w:rsid w:val="00A932BB"/>
    <w:rsid w:val="00AA5EE8"/>
    <w:rsid w:val="00AA7E63"/>
    <w:rsid w:val="00AF27D5"/>
    <w:rsid w:val="00B10B62"/>
    <w:rsid w:val="00B13B93"/>
    <w:rsid w:val="00B35A29"/>
    <w:rsid w:val="00B52A4A"/>
    <w:rsid w:val="00B9242B"/>
    <w:rsid w:val="00BA67BC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B8A-63E4-48C1-9FFA-0FD246D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57232-E538-404A-8F30-4D26022602B6}"/>
</file>

<file path=customXml/itemProps2.xml><?xml version="1.0" encoding="utf-8"?>
<ds:datastoreItem xmlns:ds="http://schemas.openxmlformats.org/officeDocument/2006/customXml" ds:itemID="{CF84F937-2CE3-4285-AC26-749A80BA9769}"/>
</file>

<file path=customXml/itemProps3.xml><?xml version="1.0" encoding="utf-8"?>
<ds:datastoreItem xmlns:ds="http://schemas.openxmlformats.org/officeDocument/2006/customXml" ds:itemID="{9AEF49DF-9618-40BF-B774-923D08968B6C}"/>
</file>

<file path=customXml/itemProps4.xml><?xml version="1.0" encoding="utf-8"?>
<ds:datastoreItem xmlns:ds="http://schemas.openxmlformats.org/officeDocument/2006/customXml" ds:itemID="{55160601-7EDD-4BCC-AD3A-5BA4B5E05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2015-12-18T11:53:00Z</dcterms:created>
  <dcterms:modified xsi:type="dcterms:W3CDTF">2015-12-18T11:53:00Z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