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6670" w14:textId="77777777" w:rsidR="00DF620A" w:rsidRPr="00F65C6C" w:rsidRDefault="00DF620A" w:rsidP="00DF620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5C6C">
        <w:rPr>
          <w:rFonts w:ascii="Times New Roman" w:hAnsi="Times New Roman"/>
          <w:b/>
          <w:bCs/>
          <w:sz w:val="28"/>
          <w:szCs w:val="28"/>
        </w:rPr>
        <w:t>Повестка дня</w:t>
      </w:r>
    </w:p>
    <w:p w14:paraId="5DC3C4C1" w14:textId="77777777" w:rsidR="00DF620A" w:rsidRDefault="00DF620A" w:rsidP="00DF6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Дата 06.12.2023                                                                               Время 13.45</w:t>
      </w:r>
    </w:p>
    <w:p w14:paraId="3A6019DF" w14:textId="77777777" w:rsidR="00DF620A" w:rsidRDefault="00DF620A" w:rsidP="00DF62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аттестации педагогических работников</w:t>
      </w:r>
    </w:p>
    <w:p w14:paraId="13CD6039" w14:textId="77777777" w:rsidR="00DF620A" w:rsidRDefault="00DF620A" w:rsidP="00DF62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методист ОГБПОУ «Костромской торгово-экономический колледж», Русакова А.А., 10 мин.</w:t>
      </w:r>
    </w:p>
    <w:p w14:paraId="48F126E0" w14:textId="77777777" w:rsidR="00DF620A" w:rsidRDefault="00DF620A" w:rsidP="00DF62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составлении плана мероприятий по участию в работе над формированием вариативной части ОПОП с учетом поручений губернатора Костромской области С.К. Ситникова «Об изменении подходов к подготовке кадров средним специальным образованием в соответствии с потребностями экономики Костромской области» </w:t>
      </w:r>
    </w:p>
    <w:p w14:paraId="666D33BE" w14:textId="77777777" w:rsidR="00DF620A" w:rsidRDefault="00DF620A" w:rsidP="00DF62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Председатель РМО по направлению «Экономика и управление» Маркова Е.С. 10 мин.</w:t>
      </w:r>
    </w:p>
    <w:p w14:paraId="0666EE19" w14:textId="4E71D00A" w:rsidR="00DF620A" w:rsidRPr="001F38F4" w:rsidRDefault="00DF620A" w:rsidP="001F38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A4925">
        <w:rPr>
          <w:rFonts w:ascii="Times New Roman" w:hAnsi="Times New Roman"/>
          <w:sz w:val="28"/>
          <w:szCs w:val="28"/>
        </w:rPr>
        <w:t xml:space="preserve">Практика проведения курсов для людей пенсионного возраста в рамках реализации </w:t>
      </w:r>
      <w:r w:rsidR="00C77A52" w:rsidRPr="00C77A52">
        <w:rPr>
          <w:rFonts w:ascii="Times New Roman" w:hAnsi="Times New Roman"/>
          <w:sz w:val="28"/>
          <w:szCs w:val="28"/>
        </w:rPr>
        <w:t>Стратегии действий в интересах старшего поколения в Российской Федерации до 2025 г.» в Костромской области</w:t>
      </w:r>
      <w:r w:rsidRPr="001F38F4">
        <w:rPr>
          <w:rFonts w:ascii="Times New Roman" w:hAnsi="Times New Roman"/>
          <w:sz w:val="28"/>
          <w:szCs w:val="28"/>
        </w:rPr>
        <w:t xml:space="preserve"> «Азбука финансовой грамотности» </w:t>
      </w:r>
    </w:p>
    <w:p w14:paraId="35C8E20A" w14:textId="77777777" w:rsidR="00DF620A" w:rsidRPr="00010013" w:rsidRDefault="00DF620A" w:rsidP="00DF62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4925">
        <w:rPr>
          <w:rFonts w:ascii="Times New Roman" w:hAnsi="Times New Roman"/>
          <w:sz w:val="28"/>
          <w:szCs w:val="28"/>
        </w:rPr>
        <w:t xml:space="preserve">Докладчик: Председатель РМО по направлению «Экономика и управление» Маркова Е.С. </w:t>
      </w:r>
      <w:r>
        <w:rPr>
          <w:rFonts w:ascii="Times New Roman" w:hAnsi="Times New Roman"/>
          <w:sz w:val="28"/>
          <w:szCs w:val="28"/>
        </w:rPr>
        <w:t>7</w:t>
      </w:r>
      <w:r w:rsidRPr="009A4925">
        <w:rPr>
          <w:rFonts w:ascii="Times New Roman" w:hAnsi="Times New Roman"/>
          <w:sz w:val="28"/>
          <w:szCs w:val="28"/>
        </w:rPr>
        <w:t xml:space="preserve"> мин.</w:t>
      </w:r>
    </w:p>
    <w:p w14:paraId="769472DF" w14:textId="77777777" w:rsidR="00DF620A" w:rsidRDefault="00DF620A" w:rsidP="00DF62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Всероссийской дистанционной олимпиады по дисциплине «Экономика» 5 мин.</w:t>
      </w:r>
    </w:p>
    <w:p w14:paraId="3807BBAA" w14:textId="77777777" w:rsidR="00DF620A" w:rsidRDefault="00DF620A" w:rsidP="00DF62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Межрегионального педагогического конкурса «Креативная педагогика» 2 мин.</w:t>
      </w:r>
    </w:p>
    <w:p w14:paraId="1BB73CE8" w14:textId="77777777" w:rsidR="00DF620A" w:rsidRDefault="00DF620A" w:rsidP="00DF620A">
      <w:pPr>
        <w:pStyle w:val="a3"/>
        <w:numPr>
          <w:ilvl w:val="0"/>
          <w:numId w:val="1"/>
        </w:numPr>
        <w:jc w:val="both"/>
      </w:pPr>
      <w:r w:rsidRPr="00E448AC">
        <w:rPr>
          <w:rFonts w:ascii="Times New Roman" w:hAnsi="Times New Roman"/>
          <w:sz w:val="28"/>
          <w:szCs w:val="28"/>
        </w:rPr>
        <w:t xml:space="preserve">Разное. </w:t>
      </w:r>
    </w:p>
    <w:p w14:paraId="4D6168C0" w14:textId="77777777" w:rsidR="00C15EDE" w:rsidRDefault="00C15EDE"/>
    <w:sectPr w:rsidR="00C15EDE" w:rsidSect="003A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32FF"/>
    <w:multiLevelType w:val="hybridMultilevel"/>
    <w:tmpl w:val="D488DBD0"/>
    <w:lvl w:ilvl="0" w:tplc="35FC9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01"/>
    <w:rsid w:val="001F38F4"/>
    <w:rsid w:val="00C15EDE"/>
    <w:rsid w:val="00C77A52"/>
    <w:rsid w:val="00DF620A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8C55"/>
  <w15:chartTrackingRefBased/>
  <w15:docId w15:val="{2FDC8DAB-BA17-4A6D-A61E-033425C3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2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7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04671-160C-4DA2-80B2-05B063FCAADD}"/>
</file>

<file path=customXml/itemProps2.xml><?xml version="1.0" encoding="utf-8"?>
<ds:datastoreItem xmlns:ds="http://schemas.openxmlformats.org/officeDocument/2006/customXml" ds:itemID="{7C798AF4-B66A-4B65-8892-4C3F9303FA18}"/>
</file>

<file path=customXml/itemProps3.xml><?xml version="1.0" encoding="utf-8"?>
<ds:datastoreItem xmlns:ds="http://schemas.openxmlformats.org/officeDocument/2006/customXml" ds:itemID="{6A5A47A3-9AAB-4A65-AD59-28B07639B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Степаненко</dc:creator>
  <cp:keywords/>
  <dc:description/>
  <cp:lastModifiedBy>Андрей Евгеньевич Степаненко</cp:lastModifiedBy>
  <cp:revision>4</cp:revision>
  <dcterms:created xsi:type="dcterms:W3CDTF">2023-12-06T10:31:00Z</dcterms:created>
  <dcterms:modified xsi:type="dcterms:W3CDTF">2023-12-07T05:48:00Z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