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8E" w:rsidRPr="00D51EEE" w:rsidRDefault="00CD158E" w:rsidP="00CD158E">
      <w:pPr>
        <w:jc w:val="center"/>
        <w:rPr>
          <w:rFonts w:ascii="Georgia" w:hAnsi="Georgia" w:cs="Arial"/>
          <w:b/>
          <w:i/>
          <w:color w:val="000000"/>
          <w:shd w:val="clear" w:color="auto" w:fill="FFFFFF"/>
        </w:rPr>
      </w:pPr>
      <w:r w:rsidRPr="00D51EEE">
        <w:rPr>
          <w:rFonts w:ascii="Georgia" w:hAnsi="Georgia" w:cs="Arial"/>
          <w:b/>
          <w:i/>
          <w:color w:val="000000"/>
          <w:shd w:val="clear" w:color="auto" w:fill="FFFFFF"/>
        </w:rPr>
        <w:t>Французский язык</w:t>
      </w:r>
    </w:p>
    <w:p w:rsidR="00CD158E" w:rsidRPr="00D51EEE" w:rsidRDefault="00CD158E" w:rsidP="00F467BA">
      <w:pPr>
        <w:spacing w:after="0"/>
        <w:rPr>
          <w:rFonts w:ascii="Georgia" w:hAnsi="Georgia" w:cs="Times New Roman"/>
          <w:b/>
        </w:rPr>
      </w:pPr>
      <w:r w:rsidRPr="00D51EEE">
        <w:rPr>
          <w:rFonts w:ascii="Georgia" w:hAnsi="Georgia" w:cs="Times New Roman"/>
          <w:b/>
        </w:rPr>
        <w:t>Тематика грамматического теста:</w:t>
      </w:r>
    </w:p>
    <w:p w:rsidR="005A6CF4" w:rsidRPr="00D51EEE" w:rsidRDefault="005A6CF4" w:rsidP="00831ECB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Употребление артикля</w:t>
      </w:r>
    </w:p>
    <w:p w:rsidR="005A6CF4" w:rsidRPr="00D51EEE" w:rsidRDefault="005A6CF4" w:rsidP="00831ECB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Множественное число существительных</w:t>
      </w:r>
    </w:p>
    <w:p w:rsidR="00CD158E" w:rsidRPr="00D51EEE" w:rsidRDefault="00CD158E" w:rsidP="00831ECB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Спряжение глаголов 1, 2,3 группы</w:t>
      </w:r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 в </w:t>
      </w:r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pr</w:t>
      </w:r>
      <w:proofErr w:type="spellStart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>é</w:t>
      </w:r>
      <w:proofErr w:type="spellEnd"/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sent</w:t>
      </w:r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, </w:t>
      </w:r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pass</w:t>
      </w:r>
      <w:proofErr w:type="spellStart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>é</w:t>
      </w:r>
      <w:proofErr w:type="spellEnd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 </w:t>
      </w:r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compos</w:t>
      </w:r>
      <w:proofErr w:type="spellStart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>é</w:t>
      </w:r>
      <w:proofErr w:type="spellEnd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, </w:t>
      </w:r>
      <w:proofErr w:type="spellStart"/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imparfait</w:t>
      </w:r>
      <w:proofErr w:type="spellEnd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, </w:t>
      </w:r>
      <w:proofErr w:type="spellStart"/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futur</w:t>
      </w:r>
      <w:proofErr w:type="spellEnd"/>
      <w:r w:rsidR="00831ECB" w:rsidRPr="00D51EEE">
        <w:rPr>
          <w:rFonts w:ascii="Georgia" w:hAnsi="Georgia" w:cs="Times New Roman"/>
          <w:color w:val="000000"/>
          <w:shd w:val="clear" w:color="auto" w:fill="FFFFFF"/>
        </w:rPr>
        <w:t xml:space="preserve"> </w:t>
      </w:r>
      <w:r w:rsidR="00831ECB" w:rsidRPr="00D51EEE">
        <w:rPr>
          <w:rFonts w:ascii="Georgia" w:hAnsi="Georgia" w:cs="Times New Roman"/>
          <w:color w:val="000000"/>
          <w:shd w:val="clear" w:color="auto" w:fill="FFFFFF"/>
          <w:lang w:val="en-US"/>
        </w:rPr>
        <w:t>simple</w:t>
      </w:r>
    </w:p>
    <w:p w:rsidR="005A6CF4" w:rsidRPr="00D51EEE" w:rsidRDefault="00831ECB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Место</w:t>
      </w:r>
      <w:r w:rsidR="005A6CF4" w:rsidRPr="00D51EEE">
        <w:rPr>
          <w:rFonts w:ascii="Georgia" w:hAnsi="Georgia" w:cs="Times New Roman"/>
          <w:color w:val="000000"/>
          <w:shd w:val="clear" w:color="auto" w:fill="FFFFFF"/>
        </w:rPr>
        <w:t>имения: личные, притяжательные, указательные</w:t>
      </w:r>
      <w:r w:rsidR="00D51EEE" w:rsidRPr="00D51EEE">
        <w:rPr>
          <w:rFonts w:ascii="Georgia" w:hAnsi="Georgia" w:cs="Times New Roman"/>
          <w:color w:val="000000"/>
          <w:shd w:val="clear" w:color="auto" w:fill="FFFFFF"/>
        </w:rPr>
        <w:t>, относительные</w:t>
      </w:r>
    </w:p>
    <w:p w:rsidR="005A6CF4" w:rsidRPr="00D51EEE" w:rsidRDefault="005A6CF4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Предлоги</w:t>
      </w:r>
    </w:p>
    <w:p w:rsidR="00CD158E" w:rsidRPr="00D51EEE" w:rsidRDefault="005A6CF4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Степени сравнения прилагательных и наречий</w:t>
      </w:r>
    </w:p>
    <w:p w:rsidR="005A6CF4" w:rsidRPr="00D51EEE" w:rsidRDefault="00D51EEE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Числительные</w:t>
      </w:r>
    </w:p>
    <w:p w:rsidR="005A6CF4" w:rsidRPr="00D51EEE" w:rsidRDefault="005A6CF4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Условное наклонение</w:t>
      </w:r>
    </w:p>
    <w:p w:rsidR="005A6CF4" w:rsidRPr="00D51EEE" w:rsidRDefault="005A6CF4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Сослагательное наклонение</w:t>
      </w:r>
    </w:p>
    <w:p w:rsidR="005A6CF4" w:rsidRPr="00D51EEE" w:rsidRDefault="005A6CF4" w:rsidP="00CD158E">
      <w:pPr>
        <w:pStyle w:val="a3"/>
        <w:numPr>
          <w:ilvl w:val="0"/>
          <w:numId w:val="2"/>
        </w:num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>Согласование времен</w:t>
      </w:r>
    </w:p>
    <w:p w:rsidR="009419BB" w:rsidRPr="00D51EEE" w:rsidRDefault="009419BB" w:rsidP="009419BB">
      <w:p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Arial"/>
          <w:b/>
          <w:color w:val="000000"/>
          <w:shd w:val="clear" w:color="auto" w:fill="FFFFFF"/>
        </w:rPr>
        <w:t xml:space="preserve">Тематика </w:t>
      </w:r>
      <w:r w:rsidRPr="00D51EEE">
        <w:rPr>
          <w:rFonts w:ascii="Georgia" w:hAnsi="Georgia" w:cs="Times New Roman"/>
          <w:b/>
          <w:color w:val="000000"/>
          <w:shd w:val="clear" w:color="auto" w:fill="FFFFFF"/>
        </w:rPr>
        <w:t>текста</w:t>
      </w:r>
      <w:r w:rsidR="00C33079" w:rsidRPr="00D51EEE">
        <w:rPr>
          <w:rFonts w:ascii="Georgia" w:hAnsi="Georgia" w:cs="Times New Roman"/>
          <w:b/>
          <w:color w:val="000000"/>
          <w:shd w:val="clear" w:color="auto" w:fill="FFFFFF"/>
        </w:rPr>
        <w:t xml:space="preserve"> для чтения</w:t>
      </w:r>
      <w:r w:rsidRPr="00D51EEE">
        <w:rPr>
          <w:rFonts w:ascii="Georgia" w:hAnsi="Georgia" w:cs="Times New Roman"/>
          <w:b/>
          <w:color w:val="000000"/>
          <w:shd w:val="clear" w:color="auto" w:fill="FFFFFF"/>
        </w:rPr>
        <w:t>:</w:t>
      </w:r>
      <w:r w:rsidR="00C33079" w:rsidRPr="00D51EEE">
        <w:rPr>
          <w:rFonts w:ascii="Georgia" w:hAnsi="Georgia" w:cs="Times New Roman"/>
          <w:b/>
          <w:color w:val="000000"/>
          <w:shd w:val="clear" w:color="auto" w:fill="FFFFFF"/>
        </w:rPr>
        <w:t xml:space="preserve"> «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Повседневная жизнь»</w:t>
      </w:r>
    </w:p>
    <w:p w:rsidR="00CD158E" w:rsidRPr="00D51EEE" w:rsidRDefault="009419BB" w:rsidP="005A6CF4">
      <w:p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b/>
        </w:rPr>
        <w:t xml:space="preserve">Тематика </w:t>
      </w:r>
      <w:proofErr w:type="spellStart"/>
      <w:r w:rsidRPr="00D51EEE">
        <w:rPr>
          <w:rFonts w:ascii="Georgia" w:hAnsi="Georgia" w:cs="Times New Roman"/>
          <w:b/>
        </w:rPr>
        <w:t>аудирования</w:t>
      </w:r>
      <w:proofErr w:type="spellEnd"/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: «Свободное время»</w:t>
      </w:r>
    </w:p>
    <w:p w:rsidR="00CD158E" w:rsidRPr="00D51EEE" w:rsidRDefault="00CD158E" w:rsidP="00CD158E">
      <w:pPr>
        <w:pStyle w:val="a3"/>
        <w:jc w:val="center"/>
        <w:rPr>
          <w:rFonts w:ascii="Georgia" w:hAnsi="Georgia" w:cs="Times New Roman"/>
          <w:b/>
          <w:i/>
          <w:color w:val="000000"/>
          <w:shd w:val="clear" w:color="auto" w:fill="FFFFFF"/>
        </w:rPr>
      </w:pPr>
      <w:r w:rsidRPr="00D51EEE">
        <w:rPr>
          <w:rFonts w:ascii="Georgia" w:hAnsi="Georgia" w:cs="Times New Roman"/>
          <w:b/>
          <w:i/>
          <w:color w:val="000000"/>
          <w:shd w:val="clear" w:color="auto" w:fill="FFFFFF"/>
        </w:rPr>
        <w:t>Немецкий язык</w:t>
      </w:r>
    </w:p>
    <w:p w:rsidR="00CD158E" w:rsidRPr="00D51EEE" w:rsidRDefault="00CD158E" w:rsidP="00F467BA">
      <w:pPr>
        <w:spacing w:after="0"/>
        <w:rPr>
          <w:rFonts w:ascii="Georgia" w:hAnsi="Georgia" w:cs="Times New Roman"/>
          <w:b/>
        </w:rPr>
      </w:pPr>
      <w:r w:rsidRPr="00D51EEE">
        <w:rPr>
          <w:rFonts w:ascii="Georgia" w:hAnsi="Georgia" w:cs="Times New Roman"/>
          <w:b/>
        </w:rPr>
        <w:t>Тематика грамматического теста:</w:t>
      </w:r>
    </w:p>
    <w:p w:rsidR="00C33079" w:rsidRPr="00D51EEE" w:rsidRDefault="00F467BA" w:rsidP="00F467BA">
      <w:pPr>
        <w:pStyle w:val="a3"/>
        <w:rPr>
          <w:rFonts w:ascii="Georgia" w:hAnsi="Georgia" w:cs="Times New Roman"/>
          <w:b/>
          <w:color w:val="000000"/>
          <w:shd w:val="clear" w:color="auto" w:fill="FFFFFF"/>
        </w:rPr>
      </w:pP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Времена активного залога</w:t>
      </w:r>
      <w:r w:rsidR="00C33079" w:rsidRPr="00D51EEE">
        <w:rPr>
          <w:rFonts w:ascii="Georgia" w:hAnsi="Georgia" w:cs="Times New Roman"/>
          <w:color w:val="000000"/>
        </w:rPr>
        <w:br/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Предлоги</w:t>
      </w:r>
      <w:r w:rsidR="00C33079" w:rsidRPr="00D51EEE">
        <w:rPr>
          <w:rFonts w:ascii="Georgia" w:hAnsi="Georgia" w:cs="Times New Roman"/>
          <w:color w:val="000000"/>
        </w:rPr>
        <w:br/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Склонение существительных и артиклей</w:t>
      </w:r>
      <w:r w:rsidR="00C33079" w:rsidRPr="00D51EEE">
        <w:rPr>
          <w:rFonts w:ascii="Georgia" w:hAnsi="Georgia" w:cs="Times New Roman"/>
          <w:color w:val="000000"/>
        </w:rPr>
        <w:br/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Степени сравнения прилагательных</w:t>
      </w:r>
      <w:r w:rsidR="00C33079" w:rsidRPr="00D51EEE">
        <w:rPr>
          <w:rFonts w:ascii="Georgia" w:hAnsi="Georgia" w:cs="Times New Roman"/>
          <w:color w:val="000000"/>
        </w:rPr>
        <w:br/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Модальные глаголы</w:t>
      </w:r>
      <w:r w:rsidR="00C33079" w:rsidRPr="00D51EEE">
        <w:rPr>
          <w:rFonts w:ascii="Georgia" w:hAnsi="Georgia" w:cs="Times New Roman"/>
          <w:color w:val="000000"/>
        </w:rPr>
        <w:br/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- </w:t>
      </w:r>
      <w:r w:rsidR="00C33079" w:rsidRPr="00D51EEE">
        <w:rPr>
          <w:rFonts w:ascii="Georgia" w:hAnsi="Georgia" w:cs="Times New Roman"/>
          <w:color w:val="000000"/>
          <w:shd w:val="clear" w:color="auto" w:fill="FFFFFF"/>
        </w:rPr>
        <w:t>Сложноподчиненное и сложносочиненное предложение</w:t>
      </w:r>
    </w:p>
    <w:p w:rsidR="00C33079" w:rsidRPr="00D51EEE" w:rsidRDefault="00C33079" w:rsidP="00C33079">
      <w:pPr>
        <w:rPr>
          <w:rFonts w:ascii="Georgia" w:hAnsi="Georgia" w:cs="Times New Roman"/>
          <w:b/>
          <w:color w:val="000000"/>
          <w:shd w:val="clear" w:color="auto" w:fill="FFFFFF"/>
        </w:rPr>
      </w:pPr>
      <w:r w:rsidRPr="00D51EEE">
        <w:rPr>
          <w:rFonts w:ascii="Georgia" w:hAnsi="Georgia" w:cs="Times New Roman"/>
          <w:b/>
          <w:color w:val="000000"/>
          <w:shd w:val="clear" w:color="auto" w:fill="FFFFFF"/>
        </w:rPr>
        <w:t>Тематика текста для чтения:</w:t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 «Молодежная субкультура (</w:t>
      </w:r>
      <w:proofErr w:type="spellStart"/>
      <w:r w:rsidRPr="00D51EEE">
        <w:rPr>
          <w:rFonts w:ascii="Georgia" w:hAnsi="Georgia" w:cs="Times New Roman"/>
          <w:color w:val="000000"/>
          <w:shd w:val="clear" w:color="auto" w:fill="FFFFFF"/>
        </w:rPr>
        <w:t>паркур</w:t>
      </w:r>
      <w:proofErr w:type="spellEnd"/>
      <w:r w:rsidRPr="00D51EEE">
        <w:rPr>
          <w:rFonts w:ascii="Georgia" w:hAnsi="Georgia" w:cs="Times New Roman"/>
          <w:color w:val="000000"/>
          <w:shd w:val="clear" w:color="auto" w:fill="FFFFFF"/>
        </w:rPr>
        <w:t>)»</w:t>
      </w:r>
    </w:p>
    <w:p w:rsidR="00CD158E" w:rsidRPr="00D51EEE" w:rsidRDefault="00C33079" w:rsidP="00C33079">
      <w:pPr>
        <w:rPr>
          <w:rFonts w:ascii="Georgia" w:hAnsi="Georgia" w:cs="Times New Roman"/>
          <w:color w:val="000000"/>
          <w:shd w:val="clear" w:color="auto" w:fill="FFFFFF"/>
        </w:rPr>
      </w:pPr>
      <w:r w:rsidRPr="00D51EEE">
        <w:rPr>
          <w:rFonts w:ascii="Georgia" w:hAnsi="Georgia" w:cs="Times New Roman"/>
          <w:b/>
          <w:color w:val="000000"/>
          <w:shd w:val="clear" w:color="auto" w:fill="FFFFFF"/>
        </w:rPr>
        <w:t xml:space="preserve">Тематика </w:t>
      </w:r>
      <w:proofErr w:type="spellStart"/>
      <w:r w:rsidRPr="00D51EEE">
        <w:rPr>
          <w:rFonts w:ascii="Georgia" w:hAnsi="Georgia" w:cs="Times New Roman"/>
          <w:b/>
          <w:color w:val="000000"/>
          <w:shd w:val="clear" w:color="auto" w:fill="FFFFFF"/>
        </w:rPr>
        <w:t>аудирования</w:t>
      </w:r>
      <w:proofErr w:type="spellEnd"/>
      <w:r w:rsidRPr="00D51EEE">
        <w:rPr>
          <w:rFonts w:ascii="Georgia" w:hAnsi="Georgia" w:cs="Times New Roman"/>
          <w:b/>
          <w:color w:val="000000"/>
          <w:shd w:val="clear" w:color="auto" w:fill="FFFFFF"/>
        </w:rPr>
        <w:t>:</w:t>
      </w:r>
      <w:r w:rsidRPr="00D51EEE">
        <w:rPr>
          <w:rFonts w:ascii="Georgia" w:hAnsi="Georgia" w:cs="Times New Roman"/>
          <w:color w:val="000000"/>
          <w:shd w:val="clear" w:color="auto" w:fill="FFFFFF"/>
        </w:rPr>
        <w:t xml:space="preserve"> «Путешествие»</w:t>
      </w:r>
    </w:p>
    <w:p w:rsidR="00CD158E" w:rsidRPr="00D51EEE" w:rsidRDefault="00CD158E" w:rsidP="00CD158E">
      <w:pPr>
        <w:jc w:val="center"/>
        <w:rPr>
          <w:rFonts w:ascii="Georgia" w:hAnsi="Georgia" w:cs="Times New Roman"/>
          <w:b/>
          <w:i/>
        </w:rPr>
      </w:pPr>
      <w:r w:rsidRPr="00D51EEE">
        <w:rPr>
          <w:rFonts w:ascii="Georgia" w:hAnsi="Georgia" w:cs="Times New Roman"/>
          <w:b/>
          <w:i/>
        </w:rPr>
        <w:t>Английский язык</w:t>
      </w:r>
    </w:p>
    <w:p w:rsidR="00CD158E" w:rsidRPr="00D51EEE" w:rsidRDefault="00CD158E" w:rsidP="00F467BA">
      <w:pPr>
        <w:spacing w:after="0"/>
        <w:rPr>
          <w:rFonts w:ascii="Georgia" w:hAnsi="Georgia" w:cs="Times New Roman"/>
          <w:b/>
        </w:rPr>
      </w:pPr>
      <w:r w:rsidRPr="00D51EEE">
        <w:rPr>
          <w:rFonts w:ascii="Georgia" w:hAnsi="Georgia" w:cs="Times New Roman"/>
          <w:b/>
        </w:rPr>
        <w:t>Тематика грамматического теста: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before="0" w:beforeAutospacing="0"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Артикли.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before="0" w:beforeAutospacing="0"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Предлоги.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Местоимения.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Степени сравнения прилагательных.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  <w:lang w:val="en-US"/>
        </w:rPr>
      </w:pPr>
      <w:r w:rsidRPr="00D51EEE">
        <w:rPr>
          <w:rFonts w:ascii="Georgia" w:hAnsi="Georgia"/>
          <w:sz w:val="22"/>
          <w:szCs w:val="22"/>
        </w:rPr>
        <w:t>Оборот</w:t>
      </w:r>
      <w:r w:rsidRPr="00D51EEE">
        <w:rPr>
          <w:rFonts w:ascii="Georgia" w:hAnsi="Georgia"/>
          <w:sz w:val="22"/>
          <w:szCs w:val="22"/>
          <w:lang w:val="en-US"/>
        </w:rPr>
        <w:t xml:space="preserve"> There is/are.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  <w:lang w:val="en-US"/>
        </w:rPr>
      </w:pPr>
      <w:r w:rsidRPr="00D51EEE">
        <w:rPr>
          <w:rFonts w:ascii="Georgia" w:hAnsi="Georgia"/>
          <w:sz w:val="22"/>
          <w:szCs w:val="22"/>
        </w:rPr>
        <w:t>Времена</w:t>
      </w:r>
      <w:r w:rsidRPr="00D51EEE">
        <w:rPr>
          <w:rFonts w:ascii="Georgia" w:hAnsi="Georgia"/>
          <w:sz w:val="22"/>
          <w:szCs w:val="22"/>
          <w:lang w:val="en-US"/>
        </w:rPr>
        <w:t xml:space="preserve"> </w:t>
      </w:r>
      <w:r w:rsidRPr="00D51EEE">
        <w:rPr>
          <w:rFonts w:ascii="Georgia" w:hAnsi="Georgia"/>
          <w:sz w:val="22"/>
          <w:szCs w:val="22"/>
        </w:rPr>
        <w:t>группы</w:t>
      </w:r>
      <w:r w:rsidRPr="00D51EEE">
        <w:rPr>
          <w:rFonts w:ascii="Georgia" w:hAnsi="Georgia"/>
          <w:sz w:val="22"/>
          <w:szCs w:val="22"/>
          <w:lang w:val="en-US"/>
        </w:rPr>
        <w:t xml:space="preserve"> Simple, Perfect, Progressive.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Модальные глаголы и их эквиваленты.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Причастия.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Герундий.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Инфинитив.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Страдательный залог.</w:t>
      </w:r>
    </w:p>
    <w:p w:rsidR="00F467BA" w:rsidRPr="00D51EEE" w:rsidRDefault="00F467BA" w:rsidP="00F467BA">
      <w:pPr>
        <w:pStyle w:val="a4"/>
        <w:numPr>
          <w:ilvl w:val="0"/>
          <w:numId w:val="4"/>
        </w:numPr>
        <w:spacing w:after="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sz w:val="22"/>
          <w:szCs w:val="22"/>
        </w:rPr>
        <w:t>Сослагательное наклонение.</w:t>
      </w:r>
    </w:p>
    <w:p w:rsidR="00F467BA" w:rsidRPr="00D51EEE" w:rsidRDefault="00F467BA" w:rsidP="00F467BA">
      <w:pPr>
        <w:pStyle w:val="a4"/>
        <w:spacing w:after="0"/>
        <w:ind w:left="72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>Тематика текста для чтения:</w:t>
      </w:r>
      <w:r w:rsidRPr="00D51EEE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D51EEE">
        <w:rPr>
          <w:rFonts w:ascii="Georgia" w:hAnsi="Georgia"/>
          <w:sz w:val="22"/>
          <w:szCs w:val="22"/>
        </w:rPr>
        <w:t xml:space="preserve"> Государственное и политическое устройство страны. Выборы Президента.</w:t>
      </w:r>
    </w:p>
    <w:p w:rsidR="00F467BA" w:rsidRPr="00D51EEE" w:rsidRDefault="00F467BA" w:rsidP="00F467BA">
      <w:pPr>
        <w:pStyle w:val="a4"/>
        <w:spacing w:after="0"/>
        <w:ind w:left="720"/>
        <w:rPr>
          <w:rFonts w:ascii="Georgia" w:hAnsi="Georgia"/>
          <w:sz w:val="22"/>
          <w:szCs w:val="22"/>
        </w:rPr>
      </w:pPr>
      <w:r w:rsidRPr="00D51EEE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 xml:space="preserve">Тематика </w:t>
      </w:r>
      <w:proofErr w:type="spellStart"/>
      <w:r w:rsidRPr="00D51EEE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>аудирования</w:t>
      </w:r>
      <w:proofErr w:type="spellEnd"/>
      <w:r w:rsidRPr="00D51EEE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>:</w:t>
      </w:r>
      <w:r w:rsidRPr="00D51EEE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D51EEE">
        <w:rPr>
          <w:rFonts w:ascii="Georgia" w:hAnsi="Georgia"/>
          <w:sz w:val="22"/>
          <w:szCs w:val="22"/>
        </w:rPr>
        <w:t xml:space="preserve">Здоровье. Спорт. Олимпийские игры. </w:t>
      </w:r>
    </w:p>
    <w:p w:rsidR="00CD158E" w:rsidRPr="00D51EEE" w:rsidRDefault="00CD158E">
      <w:pPr>
        <w:rPr>
          <w:rFonts w:ascii="Georgia" w:hAnsi="Georgia" w:cs="Times New Roman"/>
        </w:rPr>
      </w:pPr>
    </w:p>
    <w:sectPr w:rsidR="00CD158E" w:rsidRPr="00D51EEE" w:rsidSect="00AA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49E"/>
    <w:multiLevelType w:val="hybridMultilevel"/>
    <w:tmpl w:val="6296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BA3"/>
    <w:multiLevelType w:val="hybridMultilevel"/>
    <w:tmpl w:val="0B16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48A"/>
    <w:multiLevelType w:val="hybridMultilevel"/>
    <w:tmpl w:val="48765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E06C0"/>
    <w:multiLevelType w:val="hybridMultilevel"/>
    <w:tmpl w:val="5B1CB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56583"/>
    <w:multiLevelType w:val="hybridMultilevel"/>
    <w:tmpl w:val="A492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E3197"/>
    <w:multiLevelType w:val="hybridMultilevel"/>
    <w:tmpl w:val="4FEC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A27D9"/>
    <w:multiLevelType w:val="hybridMultilevel"/>
    <w:tmpl w:val="93BE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A7657"/>
    <w:multiLevelType w:val="hybridMultilevel"/>
    <w:tmpl w:val="72C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C32BA"/>
    <w:multiLevelType w:val="hybridMultilevel"/>
    <w:tmpl w:val="9572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158E"/>
    <w:rsid w:val="000D0D64"/>
    <w:rsid w:val="00265720"/>
    <w:rsid w:val="002A328E"/>
    <w:rsid w:val="0038545D"/>
    <w:rsid w:val="003D5D33"/>
    <w:rsid w:val="00561468"/>
    <w:rsid w:val="005710FC"/>
    <w:rsid w:val="005A6CF4"/>
    <w:rsid w:val="005F2093"/>
    <w:rsid w:val="0070493D"/>
    <w:rsid w:val="00831ECB"/>
    <w:rsid w:val="009419BB"/>
    <w:rsid w:val="00AA16E8"/>
    <w:rsid w:val="00C33079"/>
    <w:rsid w:val="00CD158E"/>
    <w:rsid w:val="00CF5D96"/>
    <w:rsid w:val="00D51EEE"/>
    <w:rsid w:val="00D65E9C"/>
    <w:rsid w:val="00E91864"/>
    <w:rsid w:val="00EC667F"/>
    <w:rsid w:val="00F467BA"/>
    <w:rsid w:val="00FD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8E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67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1A4F4-7395-4B57-9AEE-A245FF0266A2}"/>
</file>

<file path=customXml/itemProps2.xml><?xml version="1.0" encoding="utf-8"?>
<ds:datastoreItem xmlns:ds="http://schemas.openxmlformats.org/officeDocument/2006/customXml" ds:itemID="{70B913ED-2A74-4734-8E3F-46125D689C15}"/>
</file>

<file path=customXml/itemProps3.xml><?xml version="1.0" encoding="utf-8"?>
<ds:datastoreItem xmlns:ds="http://schemas.openxmlformats.org/officeDocument/2006/customXml" ds:itemID="{CDC95D62-3A55-40DF-AC6D-FA7610F10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Севрюк</dc:creator>
  <cp:lastModifiedBy>PC</cp:lastModifiedBy>
  <cp:revision>11</cp:revision>
  <dcterms:created xsi:type="dcterms:W3CDTF">2016-04-25T07:22:00Z</dcterms:created>
  <dcterms:modified xsi:type="dcterms:W3CDTF">2018-04-30T17:56:00Z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