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23" w:rsidRPr="00877F23" w:rsidRDefault="00877F23" w:rsidP="00877F23">
      <w:pPr>
        <w:ind w:firstLine="709"/>
        <w:jc w:val="both"/>
        <w:rPr>
          <w:sz w:val="28"/>
          <w:szCs w:val="28"/>
        </w:rPr>
      </w:pPr>
      <w:r w:rsidRPr="00877F23">
        <w:rPr>
          <w:b/>
          <w:sz w:val="28"/>
          <w:szCs w:val="28"/>
        </w:rPr>
        <w:t>Оглавление</w:t>
      </w:r>
      <w:r w:rsidRPr="00877F23">
        <w:rPr>
          <w:sz w:val="28"/>
          <w:szCs w:val="28"/>
        </w:rPr>
        <w:t xml:space="preserve"> (содержание) должно быть помещено в начале работы</w:t>
      </w:r>
      <w:r>
        <w:rPr>
          <w:sz w:val="28"/>
          <w:szCs w:val="28"/>
        </w:rPr>
        <w:t xml:space="preserve"> (после титульного листа)</w:t>
      </w:r>
      <w:r w:rsidRPr="00877F23">
        <w:rPr>
          <w:sz w:val="28"/>
          <w:szCs w:val="28"/>
        </w:rPr>
        <w:t>.</w:t>
      </w:r>
    </w:p>
    <w:p w:rsidR="00877F23" w:rsidRDefault="00877F23" w:rsidP="00877F23">
      <w:pPr>
        <w:ind w:firstLine="709"/>
        <w:jc w:val="both"/>
        <w:rPr>
          <w:sz w:val="28"/>
          <w:szCs w:val="28"/>
        </w:rPr>
      </w:pPr>
      <w:r w:rsidRPr="00877F23">
        <w:rPr>
          <w:sz w:val="28"/>
          <w:szCs w:val="28"/>
        </w:rPr>
        <w:t xml:space="preserve">Оглавление добавляется в работу, когда работа уже скомпонована. Оглавление должно быть сделано автоматически.  Для этого стиль глав и подзаголовков необходимо установить в заголовки соответствующих уровней. </w:t>
      </w:r>
    </w:p>
    <w:p w:rsidR="00877F23" w:rsidRDefault="00877F23" w:rsidP="00877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Заголовки глав – присвоить Заголовок 1.</w:t>
      </w:r>
    </w:p>
    <w:p w:rsidR="00877F23" w:rsidRDefault="00877F23" w:rsidP="00877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Подзаголовкам – присвоить Заголовок 2.</w:t>
      </w:r>
    </w:p>
    <w:p w:rsidR="00877F23" w:rsidRPr="00877F23" w:rsidRDefault="00877F23" w:rsidP="00877F23">
      <w:pPr>
        <w:ind w:firstLine="709"/>
        <w:jc w:val="both"/>
        <w:rPr>
          <w:sz w:val="28"/>
          <w:szCs w:val="28"/>
        </w:rPr>
      </w:pPr>
      <w:r w:rsidRPr="00877F23">
        <w:rPr>
          <w:sz w:val="28"/>
          <w:szCs w:val="28"/>
        </w:rPr>
        <w:t>А после это выполнить команду автоматического построения оглавления.</w:t>
      </w:r>
    </w:p>
    <w:p w:rsidR="00877F23" w:rsidRDefault="00877F23" w:rsidP="00877F23">
      <w:pPr>
        <w:jc w:val="both"/>
        <w:rPr>
          <w:b/>
          <w:sz w:val="28"/>
          <w:szCs w:val="28"/>
        </w:rPr>
      </w:pPr>
    </w:p>
    <w:p w:rsidR="00877F23" w:rsidRPr="00877F23" w:rsidRDefault="00877F23" w:rsidP="00877F23">
      <w:pPr>
        <w:jc w:val="both"/>
        <w:rPr>
          <w:sz w:val="28"/>
          <w:szCs w:val="28"/>
        </w:rPr>
      </w:pPr>
      <w:r w:rsidRPr="00877F23">
        <w:rPr>
          <w:b/>
          <w:sz w:val="28"/>
          <w:szCs w:val="28"/>
        </w:rPr>
        <w:t>ПРИМЕР</w:t>
      </w:r>
      <w:r w:rsidRPr="00877F23">
        <w:rPr>
          <w:sz w:val="28"/>
          <w:szCs w:val="28"/>
        </w:rPr>
        <w:t>:</w:t>
      </w:r>
    </w:p>
    <w:p w:rsidR="00877F23" w:rsidRDefault="00877F23" w:rsidP="00877F23">
      <w:pPr>
        <w:jc w:val="both"/>
      </w:pPr>
      <w:r>
        <w:object w:dxaOrig="13755" w:dyaOrig="8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6pt;height:297.6pt" o:ole="">
            <v:imagedata r:id="rId5" o:title=""/>
          </v:shape>
          <o:OLEObject Type="Embed" ProgID="PBrush" ShapeID="_x0000_i1025" DrawAspect="Content" ObjectID="_1539434963" r:id="rId6"/>
        </w:object>
      </w:r>
    </w:p>
    <w:p w:rsidR="00877F23" w:rsidRDefault="00877F23" w:rsidP="00877F23">
      <w:pPr>
        <w:jc w:val="both"/>
      </w:pPr>
    </w:p>
    <w:p w:rsidR="00877F23" w:rsidRDefault="00877F23" w:rsidP="00877F23">
      <w:pPr>
        <w:jc w:val="both"/>
      </w:pPr>
    </w:p>
    <w:p w:rsidR="00877F23" w:rsidRDefault="00877F23" w:rsidP="00877F23">
      <w:pPr>
        <w:jc w:val="both"/>
        <w:rPr>
          <w:sz w:val="28"/>
          <w:szCs w:val="28"/>
        </w:rPr>
      </w:pPr>
    </w:p>
    <w:p w:rsidR="00877F23" w:rsidRPr="00C56450" w:rsidRDefault="00877F23" w:rsidP="00877F23">
      <w:pPr>
        <w:ind w:firstLine="709"/>
        <w:jc w:val="both"/>
        <w:rPr>
          <w:sz w:val="28"/>
          <w:szCs w:val="28"/>
        </w:rPr>
      </w:pPr>
      <w:r w:rsidRPr="00C56450">
        <w:rPr>
          <w:sz w:val="28"/>
          <w:szCs w:val="28"/>
        </w:rPr>
        <w:t>После этого надо выполнить команду главного меню (</w:t>
      </w:r>
      <w:proofErr w:type="spellStart"/>
      <w:r w:rsidRPr="00C56450">
        <w:rPr>
          <w:sz w:val="28"/>
          <w:szCs w:val="28"/>
        </w:rPr>
        <w:t>Office</w:t>
      </w:r>
      <w:proofErr w:type="spellEnd"/>
      <w:r w:rsidRPr="00C56450">
        <w:rPr>
          <w:sz w:val="28"/>
          <w:szCs w:val="28"/>
        </w:rPr>
        <w:t xml:space="preserve"> 2007) </w:t>
      </w:r>
      <w:r w:rsidRPr="00C56450">
        <w:rPr>
          <w:b/>
          <w:i/>
          <w:sz w:val="28"/>
          <w:szCs w:val="28"/>
        </w:rPr>
        <w:t>Ссылки – Оглавление – Оглавление</w:t>
      </w:r>
      <w:r w:rsidRPr="00C56450">
        <w:rPr>
          <w:sz w:val="28"/>
          <w:szCs w:val="28"/>
        </w:rPr>
        <w:t xml:space="preserve"> и выбрать необходимые настройки.</w:t>
      </w:r>
    </w:p>
    <w:p w:rsidR="00877F23" w:rsidRPr="00C56450" w:rsidRDefault="00877F23" w:rsidP="00877F2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705100" cy="3962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78450" b="44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971925" cy="3457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4264" t="22589" r="34883" b="29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4FC" w:rsidRDefault="00D904FC"/>
    <w:sectPr w:rsidR="00D904FC" w:rsidSect="00D9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877F23"/>
    <w:rsid w:val="00877F23"/>
    <w:rsid w:val="00D904FC"/>
    <w:rsid w:val="00FF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AWJJH2MPE6E2-1071167527-1471</_dlc_DocId>
    <_dlc_DocIdUrl xmlns="4a252ca3-5a62-4c1c-90a6-29f4710e47f8">
      <Url>http://edu-sps.koiro.local/npo/kadk/_layouts/15/DocIdRedir.aspx?ID=AWJJH2MPE6E2-1071167527-1471</Url>
      <Description>AWJJH2MPE6E2-1071167527-1471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41F605C7961C4E81F9F9B88FC77B64" ma:contentTypeVersion="49" ma:contentTypeDescription="Создание документа." ma:contentTypeScope="" ma:versionID="2ff588396521ae5d9bc8c6a054e55cfa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A24B0-4521-47F7-935B-3522D19B104B}"/>
</file>

<file path=customXml/itemProps2.xml><?xml version="1.0" encoding="utf-8"?>
<ds:datastoreItem xmlns:ds="http://schemas.openxmlformats.org/officeDocument/2006/customXml" ds:itemID="{1AA35B66-56D8-4D21-A2FB-0737EBC9985A}"/>
</file>

<file path=customXml/itemProps3.xml><?xml version="1.0" encoding="utf-8"?>
<ds:datastoreItem xmlns:ds="http://schemas.openxmlformats.org/officeDocument/2006/customXml" ds:itemID="{C1CA3750-1FA8-47E5-A7D7-4581A8409FD9}"/>
</file>

<file path=customXml/itemProps4.xml><?xml version="1.0" encoding="utf-8"?>
<ds:datastoreItem xmlns:ds="http://schemas.openxmlformats.org/officeDocument/2006/customXml" ds:itemID="{24376209-7044-4DCD-9333-1D37B5BDE8E1}"/>
</file>

<file path=customXml/itemProps5.xml><?xml version="1.0" encoding="utf-8"?>
<ds:datastoreItem xmlns:ds="http://schemas.openxmlformats.org/officeDocument/2006/customXml" ds:itemID="{329C1D47-2AF6-4C5D-9BAD-6039C55121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</Words>
  <Characters>517</Characters>
  <Application>Microsoft Office Word</Application>
  <DocSecurity>0</DocSecurity>
  <Lines>4</Lines>
  <Paragraphs>1</Paragraphs>
  <ScaleCrop>false</ScaleCrop>
  <Company>12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2016-10-31T12:52:00Z</dcterms:created>
  <dcterms:modified xsi:type="dcterms:W3CDTF">2016-10-31T13:03:00Z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0x010100EE41F605C7961C4E81F9F9B88FC77B64</vt:lpwstr>
  </property>
  <property fmtid="{D5CDD505-2E9C-101B-9397-08002B2CF9AE}" pid="3" name="_dlc_DocIdItemGuid">
    <vt:lpwstr>b0303f4c-90eb-447b-8af7-ad8807f16f40</vt:lpwstr>
  </property>
</Properties>
</file>