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9EB" w:rsidRDefault="00B255FE" w:rsidP="00B255FE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255FE">
        <w:rPr>
          <w:rFonts w:ascii="Times New Roman" w:hAnsi="Times New Roman" w:cs="Times New Roman"/>
          <w:b/>
          <w:i/>
          <w:sz w:val="28"/>
          <w:szCs w:val="28"/>
        </w:rPr>
        <w:t>С.В.</w:t>
      </w:r>
      <w:r w:rsidR="009562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255FE">
        <w:rPr>
          <w:rFonts w:ascii="Times New Roman" w:hAnsi="Times New Roman" w:cs="Times New Roman"/>
          <w:b/>
          <w:i/>
          <w:sz w:val="28"/>
          <w:szCs w:val="28"/>
        </w:rPr>
        <w:t>Голушкова</w:t>
      </w:r>
      <w:proofErr w:type="spellEnd"/>
    </w:p>
    <w:p w:rsidR="00B255FE" w:rsidRDefault="00B255FE" w:rsidP="00B255F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Селезеневская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</w:t>
      </w:r>
    </w:p>
    <w:p w:rsidR="00B255FE" w:rsidRDefault="00B255FE" w:rsidP="00B255F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Костромской области</w:t>
      </w:r>
    </w:p>
    <w:p w:rsidR="00B255FE" w:rsidRDefault="00B255FE" w:rsidP="00B255F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55FE" w:rsidRDefault="00B255FE" w:rsidP="00B255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Проблемы профессионального самоопределения подростков</w:t>
      </w:r>
    </w:p>
    <w:p w:rsidR="00B255FE" w:rsidRDefault="00B255FE" w:rsidP="00B255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5FE" w:rsidRDefault="00B255FE" w:rsidP="00B255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год тысячи выпускников после окончания школы встают перед сложным трудным выбором – выбором  дальнейшего пути. Им приходится отвечать, вероятно, на самый не простой жизненный вопрос – вопрос правильного выбора профессии</w:t>
      </w:r>
      <w:r w:rsidR="00982769">
        <w:rPr>
          <w:rFonts w:ascii="Times New Roman" w:hAnsi="Times New Roman" w:cs="Times New Roman"/>
          <w:sz w:val="28"/>
          <w:szCs w:val="28"/>
        </w:rPr>
        <w:t>.</w:t>
      </w:r>
    </w:p>
    <w:p w:rsidR="00C84D37" w:rsidRDefault="00B255FE" w:rsidP="00B255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постоянно меняющейся экономики найти себя в профессии становится все сложнее. Экономические условия в России за последние годы изменились радикально, стремительно меняется рынок труда, появляются новые профессии. Поэтому молодым людям в вопросах профессионального самоопределения становится все труднее пользоваться советами и опытом своих родителей, учителей, друзей.</w:t>
      </w:r>
      <w:r w:rsidR="00C84D37">
        <w:rPr>
          <w:rFonts w:ascii="Times New Roman" w:hAnsi="Times New Roman" w:cs="Times New Roman"/>
          <w:sz w:val="28"/>
          <w:szCs w:val="28"/>
        </w:rPr>
        <w:t xml:space="preserve"> Самостоятельно выбрать свой жизненный и профессиональный путь, значит взять на себя ответственность за его реализацию. При этом важно уметь отстаивать собственные ценности, выстраивать собственную позицию.</w:t>
      </w:r>
    </w:p>
    <w:p w:rsidR="00C84D37" w:rsidRDefault="00C84D37" w:rsidP="00B255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Данная задача не всегда под силу даже взрослому человеку. Поэтому молодые люди, оканчивающие школу и вступая в самостоятельную жизнь не всегда готовы к свободному и осознанному профессиональному самоопределению.</w:t>
      </w:r>
      <w:r w:rsidR="00D060C8" w:rsidRPr="00D060C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D060C8" w:rsidRPr="00D060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словаре русского языка С</w:t>
      </w:r>
      <w:r w:rsidR="008D2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060C8" w:rsidRPr="00D060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 Ожегова [90] понятие самоопределение объясняется как определение своего места в жизни, в обществе, осознание своих общественных, классовых, национальных интересов.</w:t>
      </w:r>
    </w:p>
    <w:p w:rsidR="00D060C8" w:rsidRPr="00D060C8" w:rsidRDefault="00D060C8" w:rsidP="00B255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0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Понятие самоопределение часто используется как тождественное таким понятиям как «</w:t>
      </w:r>
      <w:proofErr w:type="spellStart"/>
      <w:r w:rsidRPr="00D060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самоактуализация</w:t>
      </w:r>
      <w:proofErr w:type="spellEnd"/>
      <w:r w:rsidRPr="00D060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«самореализация», «самоосуществление», «</w:t>
      </w:r>
      <w:proofErr w:type="spellStart"/>
      <w:r w:rsidRPr="00D060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самотрансценденция</w:t>
      </w:r>
      <w:proofErr w:type="spellEnd"/>
      <w:r w:rsidRPr="00D060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Так, А. </w:t>
      </w:r>
      <w:proofErr w:type="spellStart"/>
      <w:r w:rsidRPr="00D060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Маслоу</w:t>
      </w:r>
      <w:proofErr w:type="spellEnd"/>
      <w:r w:rsidRPr="00D060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[80] считает, что </w:t>
      </w:r>
      <w:proofErr w:type="spellStart"/>
      <w:r w:rsidRPr="00D060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самоактуализация</w:t>
      </w:r>
      <w:proofErr w:type="spellEnd"/>
      <w:r w:rsidRPr="00D060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проявляет себя «через увлеченность значимой работой». И.С. Кон [57] делает </w:t>
      </w:r>
      <w:r w:rsidRPr="00D060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вывод, что самореализация проявляется через труд, работу, общение. П.Г. Щедровицкий [160] отмечает, что смысл самоопределения - в способности человека строить самого себя, свою индивидуальную историю, в умении постоянно переосмысливать собственную сущность.</w:t>
      </w:r>
    </w:p>
    <w:p w:rsidR="00B255FE" w:rsidRDefault="00C84D37" w:rsidP="00B255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Попробуем обозначить наиболее важные проблемы профессионального самоопределения школьников, выяснить, с чем они связаны. </w:t>
      </w:r>
    </w:p>
    <w:p w:rsidR="006F192A" w:rsidRDefault="006F192A" w:rsidP="00B255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своевременной и полноценной адаптации во взрослой жизни, реализация своего профессионального потенциала и своих способностей – важные и актуальные вопросы для молодого поколения. Сегодняшнему тинэйджеру довольно трудно осуществить выбор профессии с учетом своих интересов, склонностей, способностей. Вари антов выбора карьеры в нынешнем обществе</w:t>
      </w:r>
      <w:r w:rsidR="00E925FE">
        <w:rPr>
          <w:rFonts w:ascii="Times New Roman" w:hAnsi="Times New Roman" w:cs="Times New Roman"/>
          <w:sz w:val="28"/>
          <w:szCs w:val="28"/>
        </w:rPr>
        <w:t xml:space="preserve"> много</w:t>
      </w:r>
      <w:r>
        <w:rPr>
          <w:rFonts w:ascii="Times New Roman" w:hAnsi="Times New Roman" w:cs="Times New Roman"/>
          <w:sz w:val="28"/>
          <w:szCs w:val="28"/>
        </w:rPr>
        <w:t>, а молодежь не всегда и не в полной мере ориентируется в особенностях различных профессий. Молодые люди затрудняются сделать правильный выбор в силу объективных или субъективных причин, среди которых главная – недостаточная информированность о запросах современного рынка труда и востребованности различных специальностей, экономической ситуации региона и о собственных способностях. Кроме этого в последнее время ослаблен интерес государственных структур к вопросам трудоустройства и занятости молодежи, упразднена система учебно-производственных комплексов, нарушены связи школы с производством. Недостаточное включение социальных структур в решение проблем профориентационнного обеспечения молодого населения негативно влияет на профессиональное определение и самоопределение молодежи.</w:t>
      </w:r>
    </w:p>
    <w:p w:rsidR="00982769" w:rsidRDefault="00C84D37" w:rsidP="00B255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своих профессиональных перспектив – это личное дело каждого человека, это высшее проявление его свободы и ответственности за свое счастье.</w:t>
      </w:r>
      <w:r w:rsidR="00815644">
        <w:rPr>
          <w:rFonts w:ascii="Times New Roman" w:hAnsi="Times New Roman" w:cs="Times New Roman"/>
          <w:sz w:val="28"/>
          <w:szCs w:val="28"/>
        </w:rPr>
        <w:t xml:space="preserve"> Но нельзя забывать, что он – член общества, и общество должно беспокоить, чем он будет заниматься в этом мире, кем станет. Общество должно быть заинтересовано в нем, как в профессионале. Низкая информированность о рынке труда, недостаточность информации о </w:t>
      </w:r>
      <w:r w:rsidR="00A65926">
        <w:rPr>
          <w:rFonts w:ascii="Times New Roman" w:hAnsi="Times New Roman" w:cs="Times New Roman"/>
          <w:sz w:val="28"/>
          <w:szCs w:val="28"/>
        </w:rPr>
        <w:t>профессиях и специальностях (</w:t>
      </w:r>
      <w:r w:rsidR="00982769">
        <w:rPr>
          <w:rFonts w:ascii="Times New Roman" w:hAnsi="Times New Roman" w:cs="Times New Roman"/>
          <w:sz w:val="28"/>
          <w:szCs w:val="28"/>
        </w:rPr>
        <w:t xml:space="preserve">только распространенных профессий и специальностей </w:t>
      </w:r>
      <w:r w:rsidR="00982769">
        <w:rPr>
          <w:rFonts w:ascii="Times New Roman" w:hAnsi="Times New Roman" w:cs="Times New Roman"/>
          <w:sz w:val="28"/>
          <w:szCs w:val="28"/>
        </w:rPr>
        <w:lastRenderedPageBreak/>
        <w:t>насчитывается более 2700, а всего в различных справочниках зафиксировано более 40 000 названий профессий и специальностей) делают подлинность профессионального самоопределения почти невозможным. В таких условиях возможно только создание основы для него.</w:t>
      </w:r>
      <w:r w:rsidR="00DC6673">
        <w:rPr>
          <w:rFonts w:ascii="Times New Roman" w:hAnsi="Times New Roman" w:cs="Times New Roman"/>
          <w:sz w:val="28"/>
          <w:szCs w:val="28"/>
        </w:rPr>
        <w:t xml:space="preserve"> Введение в учебные программы школ курса экономических знаний позволит сменить ориентиры и ликвидировать пробелы знаний об окружающей действительности. Решение задачи выбора профессии для выпускников может быть не только рациональным, аналитическим, но и эмоциональным и синтетическим.</w:t>
      </w:r>
    </w:p>
    <w:p w:rsidR="00982769" w:rsidRDefault="00DC6673" w:rsidP="00B255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Меняются в настоящее время и приоритеты выбора профессии. Если традиционная профориентация решала проблему оптимизации</w:t>
      </w:r>
      <w:r w:rsidR="00C14BB3">
        <w:rPr>
          <w:rFonts w:ascii="Times New Roman" w:hAnsi="Times New Roman" w:cs="Times New Roman"/>
          <w:sz w:val="28"/>
          <w:szCs w:val="28"/>
        </w:rPr>
        <w:t xml:space="preserve"> выбора профессии между возможностями и потребностями личности, то сейчас на первом месте стоят мотивы выбора профессии и некоторые личностные качества. </w:t>
      </w:r>
    </w:p>
    <w:p w:rsidR="0072381C" w:rsidRDefault="00C14BB3" w:rsidP="0072381C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Изучение мотивов выбора профессии школьниками показало, наряду с собственным желанием достижения материального благополучия в будущем, значительную роль в этом играют советы окружающих: 25% детей выбирают профессию под влиянием друга, который более самостоятелен, 17% - по совету родителей, 9% - под влиянием средств массовой информации. Еще 9% руководствуются малозначительными факторами, например близостью вуза к дому, и только 40% подростков выбирают профессию, ориентируясь на содержание деятельности</w:t>
      </w:r>
      <w:r w:rsidR="00BF340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F3403">
        <w:rPr>
          <w:rFonts w:ascii="Times New Roman" w:hAnsi="Times New Roman" w:cs="Times New Roman"/>
          <w:sz w:val="28"/>
          <w:szCs w:val="28"/>
        </w:rPr>
        <w:t xml:space="preserve">В таких случаях выбранные мотивы при определении профессии оказываются неадекватными возможностям личности при обучении, возникает дисбаланс между требованиями профессии и способностями обучающегося, преодолеть которые помогут личностные качества, такие как воля, темперамент и др. Поэтому профориентационные программы образовательных учреждений должны </w:t>
      </w:r>
      <w:r w:rsidR="00F923B2">
        <w:rPr>
          <w:rFonts w:ascii="Times New Roman" w:hAnsi="Times New Roman" w:cs="Times New Roman"/>
          <w:sz w:val="28"/>
          <w:szCs w:val="28"/>
        </w:rPr>
        <w:t>иметь</w:t>
      </w:r>
      <w:r w:rsidR="00BF3403">
        <w:rPr>
          <w:rFonts w:ascii="Times New Roman" w:hAnsi="Times New Roman" w:cs="Times New Roman"/>
          <w:sz w:val="28"/>
          <w:szCs w:val="28"/>
        </w:rPr>
        <w:t xml:space="preserve"> в первую очередь задачи накопления приоритетных возможностей личностью при выборе и поступлении на обучение будущей профессии.</w:t>
      </w:r>
      <w:r w:rsidR="0072381C" w:rsidRPr="0072381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72381C" w:rsidRPr="0072381C" w:rsidRDefault="0072381C" w:rsidP="0072381C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1351D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Учитывая сложную ситуацию на рынке труда, необходимо формировать готовность к профессиональному самоопределению у юношей и девушек уже в </w:t>
      </w:r>
      <w:r w:rsidRPr="001351D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 xml:space="preserve">процессе школьного обучения. Такая подготовка должна быть ориентирована на углубленное </w:t>
      </w:r>
      <w:proofErr w:type="spellStart"/>
      <w:r w:rsidRPr="001351D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самопонимание</w:t>
      </w:r>
      <w:proofErr w:type="spellEnd"/>
      <w:r w:rsidRPr="001351D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 формирование адекватной самооценки, знакомством с рынком труда, возможностями и условиями построения карьеры, обучению принятия зрелых и ответственных решений и должна учитывать возрастные, половые и индивидуальные особенности субъекта профессионального выбора.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При этом необходимо учитывать, что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профориентационная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работа с учащимися не должна быть обособленной частью учебно-воспитательного процесса (как это происходит зачастую), а составная часть его, что успеха в этой работе можно достичь лишь при условии создания стройной системы подготовки учащихся к сознательному выбору профессии на протяжении всего периода обучения в школе.</w:t>
      </w:r>
    </w:p>
    <w:p w:rsidR="00F923B2" w:rsidRDefault="00F923B2" w:rsidP="00B255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ошибка в выборе профессии, чем она бывает вызвана и какова ее цена?</w:t>
      </w:r>
    </w:p>
    <w:p w:rsidR="00F923B2" w:rsidRDefault="00F923B2" w:rsidP="00B255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самых распространенных ошибок при выборе профессии – выбор из соображений «престижа». Но «престиж» - понятие относительное. Что касается моды на профессию, то, как говорил К.С.Станиславский, мода существует только для тех, кто не умеет одеваться сам.</w:t>
      </w:r>
    </w:p>
    <w:p w:rsidR="00F923B2" w:rsidRDefault="00F923B2" w:rsidP="00B255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Некоторые люди выбирают профессию, повинуясь старому инстинкту, выбирают профессию «за компанию, забывая, что не существует двух одинаковых людей, что   выбирается образ жизни на долгие годы, а не компания для похода в кино. Иногда выбор профессии отождествляется с неким «идеалом», на которого подросток хочет быть похож: на любимого учителя, замечательного шофера, удивительного врача. Нередко интерес к профессии </w:t>
      </w:r>
      <w:r w:rsidR="001D14F7">
        <w:rPr>
          <w:rFonts w:ascii="Times New Roman" w:hAnsi="Times New Roman" w:cs="Times New Roman"/>
          <w:sz w:val="28"/>
          <w:szCs w:val="28"/>
        </w:rPr>
        <w:t xml:space="preserve">рождается после прочтения интересной книги, просмотра кинофильма. Все вышеперечисленные примеры – риск ошибиться в выборе профессии. </w:t>
      </w:r>
    </w:p>
    <w:p w:rsidR="009C239F" w:rsidRDefault="009C239F" w:rsidP="009205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избежать подобных ошибок и рисков, необходимо научить подрастающего специалиста реально оценивать свой характер, интересы и способности, примерять их значимость для конкретной профессии. Заставить его представить, способен ли он стать профессионалом высокого уровня. В </w:t>
      </w:r>
      <w:r>
        <w:rPr>
          <w:rFonts w:ascii="Times New Roman" w:hAnsi="Times New Roman" w:cs="Times New Roman"/>
          <w:sz w:val="28"/>
          <w:szCs w:val="28"/>
        </w:rPr>
        <w:lastRenderedPageBreak/>
        <w:t>этом вопросе следует отметить особую роль психологической службы школы. Кто как не психологи помогут личности раскрыться полностью, определить личностные особенности, направленность на определенную сферу деятельности, спланировать профессиональное будущее и ответить на многие другие вопросы.</w:t>
      </w:r>
      <w:r w:rsidR="009205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Беда в том, что не в каждом образовательном учреждении, особенно сельском существует такая служба</w:t>
      </w:r>
      <w:r w:rsidR="00C128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51D1" w:rsidRDefault="00E925FE" w:rsidP="001351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вызывает сомнений значимость профориентации, в мировой практике давно выявлен ее экономический эффект. Однако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поддержка старшеклассников в нашей стране в настоящее время в основном оказывается специалистами образовательных школ. Следует отметить, что в отличи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зарубежных школ решение актуальной проблемы – кем быть – осуществляется в нашей школе на уровне профпросвещения,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профдиагностики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</w:t>
      </w:r>
      <w:r w:rsidR="00EE5BE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пропаганды</w:t>
      </w:r>
      <w:proofErr w:type="spellEnd"/>
      <w:r>
        <w:rPr>
          <w:rFonts w:ascii="Times New Roman" w:hAnsi="Times New Roman" w:cs="Times New Roman"/>
          <w:sz w:val="28"/>
          <w:szCs w:val="28"/>
        </w:rPr>
        <w:t>, оставляя в стороне практический аспект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профпробы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EE5BEF">
        <w:rPr>
          <w:rFonts w:ascii="Times New Roman" w:hAnsi="Times New Roman" w:cs="Times New Roman"/>
          <w:sz w:val="28"/>
          <w:szCs w:val="28"/>
        </w:rPr>
        <w:t>К примеру, японские школьники на занятиях в основной школе трижды участвуют в разных видах деятельности профессионального характера на выбор, в идеале получая возможность иметь за три года 48 профессиональных проб. Кроме обязательных проб</w:t>
      </w:r>
      <w:r w:rsidR="00F34508">
        <w:rPr>
          <w:rFonts w:ascii="Times New Roman" w:hAnsi="Times New Roman" w:cs="Times New Roman"/>
          <w:sz w:val="28"/>
          <w:szCs w:val="28"/>
        </w:rPr>
        <w:t xml:space="preserve"> в ряде сфер деятельности они могут участвовать в перечисленных или других профессиональных занятиях вне школы. Экспериментальные профессиональные пробы позволяют индивиду определить уровень собственной готовности (пригодности) к избираемой профессии и адаптационные возможности профессии в отношении индивидуальных свойств, интересов, устремлений.</w:t>
      </w:r>
    </w:p>
    <w:p w:rsidR="002410D5" w:rsidRDefault="002410D5" w:rsidP="001351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Решить проблему практической направленности профессионального самоопределения подростков можно грамотно выстроив линию преемственности между общеобразовательной школой и учреждениями профессионального образования. За последние годы преемственность обозначилась, но она еще очень слаба. По существу, все взаимодействие школ с училищами, техникумами, вузами сводится к формальной профориентации. Как это происходит? Приходит преподаватель упомянутого учебного заведения в школу и рассказывает ученикам о специальностях и профессиях, которые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можно в нем получить. Проходят «Дни открытых дверей», где выпускники знакомятся с учебным заведением, условиями обучения, проживания, набором профессий и специальностей, педагогическим коллективом. </w:t>
      </w:r>
      <w:r w:rsidR="0072381C">
        <w:rPr>
          <w:rFonts w:ascii="Times New Roman" w:hAnsi="Times New Roman" w:cs="Times New Roman"/>
          <w:sz w:val="28"/>
          <w:szCs w:val="28"/>
        </w:rPr>
        <w:t>Это интересные и важные мероприятия, но они отражают только внешнюю сторону вопроса выбора профессии. Прямого прикосновения к ней не случается.</w:t>
      </w:r>
    </w:p>
    <w:p w:rsidR="001351D1" w:rsidRDefault="0072381C" w:rsidP="001351D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Резюмируя вышеизложенное, сделаем вывод, что п</w:t>
      </w:r>
      <w:r w:rsidR="001351D1" w:rsidRPr="001351D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рофессиональное самоопределение является важнейшей составной частью жизненного самоопределения. Процесс профессионального самоопределения представляется сложным, и многогранным, на него оказывают влияния возрастные, половые особенности субъекта деятельности, уровень его интеллектуального развития, личностная зрелость, самооценка и притязания. Молодые люди, стоящие перед проблемой профессионального выбора, в большинстве своем, оказываются не готовы к принятию зрелого, ответственного решения, не занимают активн</w:t>
      </w:r>
      <w:r w:rsidR="008D27A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ой позиции и нуждаются в помощи: государства, общества, семьи, школы.</w:t>
      </w:r>
    </w:p>
    <w:p w:rsidR="002410D5" w:rsidRDefault="002410D5" w:rsidP="001351D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92050E" w:rsidRDefault="0072381C" w:rsidP="007238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72381C" w:rsidRDefault="00460369" w:rsidP="0072381C">
      <w:pPr>
        <w:pStyle w:val="a4"/>
        <w:numPr>
          <w:ilvl w:val="0"/>
          <w:numId w:val="1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Гриншпун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и др. Проблемы профессионального самоопределения молодежи</w:t>
      </w:r>
      <w:r w:rsidR="005A3421">
        <w:rPr>
          <w:rFonts w:ascii="Times New Roman" w:hAnsi="Times New Roman" w:cs="Times New Roman"/>
          <w:sz w:val="28"/>
          <w:szCs w:val="28"/>
        </w:rPr>
        <w:t>. – М. 1986</w:t>
      </w:r>
    </w:p>
    <w:p w:rsidR="005A3421" w:rsidRDefault="005A3421" w:rsidP="0072381C">
      <w:pPr>
        <w:pStyle w:val="a4"/>
        <w:numPr>
          <w:ilvl w:val="0"/>
          <w:numId w:val="1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Папсуева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Профессиональное самоопределение школьников подросткового возраста. </w:t>
      </w:r>
      <w:r w:rsidR="00AF084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втореферат диссертации на соискание ученой степени кандидата педагогических наук. – Омск 2012</w:t>
      </w:r>
    </w:p>
    <w:p w:rsidR="005A3421" w:rsidRDefault="005A3421" w:rsidP="0072381C">
      <w:pPr>
        <w:pStyle w:val="a4"/>
        <w:numPr>
          <w:ilvl w:val="0"/>
          <w:numId w:val="1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 Н.Н, Симоненко В.Д. Профессиональная ориентация школьников</w:t>
      </w:r>
      <w:r w:rsidR="00AF08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/</w:t>
      </w:r>
      <w:r w:rsidR="00AF084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Библиотека учителя труда.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1989. – 162с.</w:t>
      </w:r>
    </w:p>
    <w:p w:rsidR="005A3421" w:rsidRDefault="00AF0843" w:rsidP="0072381C">
      <w:pPr>
        <w:pStyle w:val="a4"/>
        <w:numPr>
          <w:ilvl w:val="0"/>
          <w:numId w:val="1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Прощицкая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Е.Н.  Выбирайте профессию. // Учебное пособие для учащихся старших классов средней школы. – М.: Просвещение, 1991. – 126с.</w:t>
      </w:r>
    </w:p>
    <w:p w:rsidR="00AF0843" w:rsidRPr="0072381C" w:rsidRDefault="00AF0843" w:rsidP="0072381C">
      <w:pPr>
        <w:pStyle w:val="a4"/>
        <w:numPr>
          <w:ilvl w:val="0"/>
          <w:numId w:val="1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Справочник руководителя </w:t>
      </w:r>
      <w:r w:rsidR="008D27A3">
        <w:rPr>
          <w:rFonts w:ascii="Times New Roman" w:hAnsi="Times New Roman" w:cs="Times New Roman"/>
          <w:sz w:val="28"/>
          <w:szCs w:val="28"/>
        </w:rPr>
        <w:t>Образовательного учреждения. - №03, март 2006. – 11с.</w:t>
      </w:r>
    </w:p>
    <w:p w:rsidR="001351D1" w:rsidRDefault="001351D1" w:rsidP="001351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D37" w:rsidRPr="00B255FE" w:rsidRDefault="00C84D37" w:rsidP="00B255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84D37" w:rsidRPr="00B255FE" w:rsidSect="00B255F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A2CB1"/>
    <w:multiLevelType w:val="hybridMultilevel"/>
    <w:tmpl w:val="8152B2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55FE"/>
    <w:rsid w:val="000F7141"/>
    <w:rsid w:val="001351D1"/>
    <w:rsid w:val="001D14F7"/>
    <w:rsid w:val="002410D5"/>
    <w:rsid w:val="00460369"/>
    <w:rsid w:val="00494C25"/>
    <w:rsid w:val="005A3421"/>
    <w:rsid w:val="005E386A"/>
    <w:rsid w:val="006F192A"/>
    <w:rsid w:val="007229EB"/>
    <w:rsid w:val="0072381C"/>
    <w:rsid w:val="00815644"/>
    <w:rsid w:val="008D27A3"/>
    <w:rsid w:val="0092050E"/>
    <w:rsid w:val="00930291"/>
    <w:rsid w:val="0095626E"/>
    <w:rsid w:val="00982769"/>
    <w:rsid w:val="009C239F"/>
    <w:rsid w:val="00A65926"/>
    <w:rsid w:val="00AF0843"/>
    <w:rsid w:val="00B255FE"/>
    <w:rsid w:val="00BF3403"/>
    <w:rsid w:val="00C1288A"/>
    <w:rsid w:val="00C14BB3"/>
    <w:rsid w:val="00C84D37"/>
    <w:rsid w:val="00D060C8"/>
    <w:rsid w:val="00DC6673"/>
    <w:rsid w:val="00DF6E0E"/>
    <w:rsid w:val="00E925FE"/>
    <w:rsid w:val="00EE5BEF"/>
    <w:rsid w:val="00F34508"/>
    <w:rsid w:val="00F92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5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238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5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0DEC20F93780B4EA7899D730EE01811" ma:contentTypeVersion="49" ma:contentTypeDescription="Создание документа." ma:contentTypeScope="" ma:versionID="8d9f12e7ee67c8aee8b82a43f27b971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AWJJH2MPE6E2-1901094576-3</_dlc_DocId>
    <_dlc_DocIdUrl xmlns="4a252ca3-5a62-4c1c-90a6-29f4710e47f8">
      <Url>http://edu-sps.koiro.local/npo/MPROFK/_layouts/15/DocIdRedir.aspx?ID=AWJJH2MPE6E2-1901094576-3</Url>
      <Description>AWJJH2MPE6E2-1901094576-3</Description>
    </_dlc_DocIdUrl>
  </documentManagement>
</p:properties>
</file>

<file path=customXml/itemProps1.xml><?xml version="1.0" encoding="utf-8"?>
<ds:datastoreItem xmlns:ds="http://schemas.openxmlformats.org/officeDocument/2006/customXml" ds:itemID="{3F56B17E-5873-4FA2-A751-C91C5889A750}"/>
</file>

<file path=customXml/itemProps2.xml><?xml version="1.0" encoding="utf-8"?>
<ds:datastoreItem xmlns:ds="http://schemas.openxmlformats.org/officeDocument/2006/customXml" ds:itemID="{C9CBBBFE-3531-4211-B1DC-543E41570DEF}"/>
</file>

<file path=customXml/itemProps3.xml><?xml version="1.0" encoding="utf-8"?>
<ds:datastoreItem xmlns:ds="http://schemas.openxmlformats.org/officeDocument/2006/customXml" ds:itemID="{14B76181-E8F2-4A73-8A82-51F185463F5D}"/>
</file>

<file path=customXml/itemProps4.xml><?xml version="1.0" encoding="utf-8"?>
<ds:datastoreItem xmlns:ds="http://schemas.openxmlformats.org/officeDocument/2006/customXml" ds:itemID="{E73A93F7-7B68-4CC5-A7F7-60CB7BA297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1662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big</cp:lastModifiedBy>
  <cp:revision>15</cp:revision>
  <cp:lastPrinted>2013-11-09T18:09:00Z</cp:lastPrinted>
  <dcterms:created xsi:type="dcterms:W3CDTF">2013-11-08T18:26:00Z</dcterms:created>
  <dcterms:modified xsi:type="dcterms:W3CDTF">2013-11-20T18:34:00Z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0x01010040DEC20F93780B4EA7899D730EE01811</vt:lpwstr>
  </property>
  <property fmtid="{D5CDD505-2E9C-101B-9397-08002B2CF9AE}" pid="3" name="_dlc_DocIdItemGuid">
    <vt:lpwstr>146f6dc7-66c7-4835-83de-b210b1765a34</vt:lpwstr>
  </property>
</Properties>
</file>