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6C" w:rsidRPr="00E8690E" w:rsidRDefault="00C1216C" w:rsidP="00C1216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E8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 </w:t>
      </w:r>
      <w:r w:rsidR="00AD3CCF" w:rsidRPr="00E8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адаптированной образовательной </w:t>
      </w:r>
      <w:r w:rsidRPr="00E8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рабочей программы </w:t>
      </w:r>
    </w:p>
    <w:p w:rsidR="00AD3CCF" w:rsidRPr="00E8690E" w:rsidRDefault="00976B27" w:rsidP="00AD3C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АД.01 </w:t>
      </w:r>
      <w:r w:rsidR="00AD3CCF" w:rsidRPr="00E8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E8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 и литература (развитие речи)</w:t>
      </w:r>
      <w:r w:rsidR="00AD3CCF" w:rsidRPr="00E8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1216C" w:rsidRPr="00E8690E" w:rsidRDefault="00C1216C" w:rsidP="00C1216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216C" w:rsidRPr="00E8690E" w:rsidRDefault="00C1216C" w:rsidP="00C1216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1.Область применения программы</w:t>
      </w:r>
    </w:p>
    <w:p w:rsidR="006914CD" w:rsidRPr="00E8690E" w:rsidRDefault="00976B27" w:rsidP="00976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0E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учебной дисциплины АД.01. «Русский язык и литература (развитие речи)» разработана на основе п.28 ст.2, п.6 ст.28,п.1, п.2, п.3, п.4 ст. 79. Федерального Закона «Об образовании в РФ» от 29.12.2012г. №273, Приказа </w:t>
      </w:r>
      <w:proofErr w:type="spellStart"/>
      <w:r w:rsidRPr="00E8690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8690E">
        <w:rPr>
          <w:rFonts w:ascii="Times New Roman" w:hAnsi="Times New Roman" w:cs="Times New Roman"/>
          <w:sz w:val="28"/>
          <w:szCs w:val="28"/>
        </w:rPr>
        <w:t xml:space="preserve"> РФ от 18.04.2013 г. №292 г. Москва «Об утверждении порядка организации и осуществления ФГОС образования обучающихся с легкой степенью умственной отсталости (интеллектуальными нарушениями) от19.12.2014г., Письмом </w:t>
      </w:r>
      <w:proofErr w:type="spellStart"/>
      <w:r w:rsidRPr="00E8690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8690E">
        <w:rPr>
          <w:rFonts w:ascii="Times New Roman" w:hAnsi="Times New Roman" w:cs="Times New Roman"/>
          <w:sz w:val="28"/>
          <w:szCs w:val="28"/>
        </w:rPr>
        <w:t xml:space="preserve"> России от 22.04.2015г. №06-443 «О направлении методических рекомендаций» вместе с методическими рекомендациями по разработке и реализации адаптированных образовательных программ профессионального образования, утв. </w:t>
      </w:r>
      <w:proofErr w:type="spellStart"/>
      <w:r w:rsidRPr="00E8690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8690E">
        <w:rPr>
          <w:rFonts w:ascii="Times New Roman" w:hAnsi="Times New Roman" w:cs="Times New Roman"/>
          <w:sz w:val="28"/>
          <w:szCs w:val="28"/>
        </w:rPr>
        <w:t xml:space="preserve"> России 20.04.2015 г. №06-830 по программе профессиональной подготовки по профессии: 19906 «Электросварщик ручной сварки». </w:t>
      </w:r>
    </w:p>
    <w:p w:rsidR="005C343C" w:rsidRPr="00E8690E" w:rsidRDefault="005C343C" w:rsidP="00C1216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216C" w:rsidRPr="00E8690E" w:rsidRDefault="00C1216C" w:rsidP="00976B2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D3CCF" w:rsidRPr="00E8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Место учебной дисциплины в </w:t>
      </w:r>
      <w:r w:rsidR="00976B27" w:rsidRPr="00E8690E">
        <w:rPr>
          <w:rFonts w:ascii="Times New Roman" w:hAnsi="Times New Roman" w:cs="Times New Roman"/>
          <w:b/>
          <w:sz w:val="28"/>
          <w:szCs w:val="28"/>
        </w:rPr>
        <w:t>структуре основной профессиональной образовательной программы:</w:t>
      </w:r>
      <w:r w:rsidR="00976B27" w:rsidRPr="00E8690E">
        <w:rPr>
          <w:sz w:val="28"/>
          <w:szCs w:val="28"/>
        </w:rPr>
        <w:t xml:space="preserve"> </w:t>
      </w:r>
      <w:r w:rsidR="00976B27" w:rsidRPr="00E8690E">
        <w:rPr>
          <w:rFonts w:ascii="Times New Roman" w:hAnsi="Times New Roman" w:cs="Times New Roman"/>
          <w:sz w:val="28"/>
          <w:szCs w:val="28"/>
        </w:rPr>
        <w:t>адаптационный учебный цикл</w:t>
      </w:r>
    </w:p>
    <w:p w:rsidR="00976B27" w:rsidRPr="00E8690E" w:rsidRDefault="00976B27" w:rsidP="00976B2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216C" w:rsidRPr="00E8690E" w:rsidRDefault="00C1216C" w:rsidP="00C1216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Цели и задачи дисциплины</w:t>
      </w:r>
      <w:r w:rsidRPr="00E86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требования к результатам освоения дисциплины</w:t>
      </w:r>
    </w:p>
    <w:p w:rsidR="00976B27" w:rsidRPr="00E8690E" w:rsidRDefault="00976B27" w:rsidP="00976B27">
      <w:pPr>
        <w:spacing w:after="0" w:line="240" w:lineRule="auto"/>
        <w:ind w:firstLine="23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hAnsi="Times New Roman" w:cs="Times New Roman"/>
          <w:sz w:val="28"/>
          <w:szCs w:val="28"/>
        </w:rPr>
        <w:t xml:space="preserve">Цель: развитие умения грамотной речевой деятельности (написания и чтения уровня сложности для коррекционных групп 8 вида). </w:t>
      </w:r>
    </w:p>
    <w:p w:rsidR="00AD3CCF" w:rsidRPr="00E8690E" w:rsidRDefault="00976B27" w:rsidP="00976B27">
      <w:pPr>
        <w:spacing w:after="0" w:line="240" w:lineRule="auto"/>
        <w:ind w:firstLine="23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hAnsi="Times New Roman" w:cs="Times New Roman"/>
          <w:sz w:val="28"/>
          <w:szCs w:val="28"/>
        </w:rPr>
        <w:t>Задачи: - совершенствование навыков грамотного письма;</w:t>
      </w:r>
    </w:p>
    <w:p w:rsidR="00976B27" w:rsidRPr="00E8690E" w:rsidRDefault="00976B27" w:rsidP="00976B27">
      <w:pPr>
        <w:spacing w:after="0" w:line="240" w:lineRule="auto"/>
        <w:ind w:firstLine="23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hAnsi="Times New Roman" w:cs="Times New Roman"/>
          <w:sz w:val="28"/>
          <w:szCs w:val="28"/>
        </w:rPr>
        <w:t xml:space="preserve">- совершенствование техники чтения; </w:t>
      </w:r>
    </w:p>
    <w:p w:rsidR="00976B27" w:rsidRPr="00E8690E" w:rsidRDefault="00976B27" w:rsidP="00976B27">
      <w:pPr>
        <w:spacing w:after="0" w:line="240" w:lineRule="auto"/>
        <w:ind w:firstLine="23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hAnsi="Times New Roman" w:cs="Times New Roman"/>
          <w:sz w:val="28"/>
          <w:szCs w:val="28"/>
        </w:rPr>
        <w:t xml:space="preserve">- повышение способности понимать прочитанное; </w:t>
      </w:r>
    </w:p>
    <w:p w:rsidR="00976B27" w:rsidRPr="00E8690E" w:rsidRDefault="00976B27" w:rsidP="00976B27">
      <w:pPr>
        <w:spacing w:after="0" w:line="240" w:lineRule="auto"/>
        <w:ind w:firstLine="23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hAnsi="Times New Roman" w:cs="Times New Roman"/>
          <w:sz w:val="28"/>
          <w:szCs w:val="28"/>
        </w:rPr>
        <w:t xml:space="preserve">- формирование интереса к чтению; </w:t>
      </w:r>
    </w:p>
    <w:p w:rsidR="00976B27" w:rsidRPr="00E8690E" w:rsidRDefault="00976B27" w:rsidP="00976B27">
      <w:pPr>
        <w:spacing w:after="0" w:line="240" w:lineRule="auto"/>
        <w:ind w:firstLine="23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hAnsi="Times New Roman" w:cs="Times New Roman"/>
          <w:sz w:val="28"/>
          <w:szCs w:val="28"/>
        </w:rPr>
        <w:t xml:space="preserve">- развитие устной речи. </w:t>
      </w:r>
    </w:p>
    <w:p w:rsidR="00976B27" w:rsidRPr="00E8690E" w:rsidRDefault="00976B27" w:rsidP="00976B27">
      <w:pPr>
        <w:spacing w:after="0" w:line="240" w:lineRule="auto"/>
        <w:ind w:firstLine="23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дисциплины: «Русский язык и литература (развитие речи)» слушатель должен: </w:t>
      </w:r>
    </w:p>
    <w:p w:rsidR="00976B27" w:rsidRPr="00E8690E" w:rsidRDefault="00976B27" w:rsidP="00976B27">
      <w:pPr>
        <w:spacing w:after="0" w:line="240" w:lineRule="auto"/>
        <w:ind w:firstLine="23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hAnsi="Times New Roman" w:cs="Times New Roman"/>
          <w:sz w:val="28"/>
          <w:szCs w:val="28"/>
        </w:rPr>
        <w:t xml:space="preserve">знать/понимать: </w:t>
      </w:r>
    </w:p>
    <w:p w:rsidR="00976B27" w:rsidRPr="00E8690E" w:rsidRDefault="00976B27" w:rsidP="00976B27">
      <w:pPr>
        <w:spacing w:after="0" w:line="240" w:lineRule="auto"/>
        <w:ind w:firstLine="23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hAnsi="Times New Roman" w:cs="Times New Roman"/>
          <w:sz w:val="28"/>
          <w:szCs w:val="28"/>
        </w:rPr>
        <w:t xml:space="preserve">1. лексические, грамматические, орфографические и пунктуационные нормы русского языка; </w:t>
      </w:r>
    </w:p>
    <w:p w:rsidR="00976B27" w:rsidRPr="00E8690E" w:rsidRDefault="00976B27" w:rsidP="00976B27">
      <w:pPr>
        <w:spacing w:after="0" w:line="240" w:lineRule="auto"/>
        <w:ind w:firstLine="23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hAnsi="Times New Roman" w:cs="Times New Roman"/>
          <w:sz w:val="28"/>
          <w:szCs w:val="28"/>
        </w:rPr>
        <w:t xml:space="preserve">2. нормы речевого поведения в социально-культурной, учебной и официально-деловой сферах общения; </w:t>
      </w:r>
    </w:p>
    <w:p w:rsidR="00976B27" w:rsidRPr="00E8690E" w:rsidRDefault="00976B27" w:rsidP="00976B27">
      <w:pPr>
        <w:spacing w:after="0" w:line="240" w:lineRule="auto"/>
        <w:ind w:firstLine="23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hAnsi="Times New Roman" w:cs="Times New Roman"/>
          <w:sz w:val="28"/>
          <w:szCs w:val="28"/>
        </w:rPr>
        <w:t xml:space="preserve">3. содержание изученных литературных произведений; </w:t>
      </w:r>
    </w:p>
    <w:p w:rsidR="00976B27" w:rsidRPr="00E8690E" w:rsidRDefault="00976B27" w:rsidP="00976B27">
      <w:pPr>
        <w:spacing w:after="0" w:line="240" w:lineRule="auto"/>
        <w:ind w:firstLine="23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hAnsi="Times New Roman" w:cs="Times New Roman"/>
          <w:sz w:val="28"/>
          <w:szCs w:val="28"/>
        </w:rPr>
        <w:t xml:space="preserve">4. основные факты жизни и творчества изучаемых писателей XIX–XX вв. </w:t>
      </w:r>
    </w:p>
    <w:p w:rsidR="00976B27" w:rsidRPr="00E8690E" w:rsidRDefault="00976B27" w:rsidP="00976B27">
      <w:pPr>
        <w:spacing w:after="0" w:line="240" w:lineRule="auto"/>
        <w:ind w:firstLine="23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976B27" w:rsidRPr="00E8690E" w:rsidRDefault="00976B27" w:rsidP="00976B27">
      <w:pPr>
        <w:spacing w:after="0" w:line="240" w:lineRule="auto"/>
        <w:ind w:firstLine="23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hAnsi="Times New Roman" w:cs="Times New Roman"/>
          <w:sz w:val="28"/>
          <w:szCs w:val="28"/>
        </w:rPr>
        <w:t xml:space="preserve">1. грамотно писать; </w:t>
      </w:r>
    </w:p>
    <w:p w:rsidR="00976B27" w:rsidRPr="00E8690E" w:rsidRDefault="00976B27" w:rsidP="00976B27">
      <w:pPr>
        <w:spacing w:after="0" w:line="240" w:lineRule="auto"/>
        <w:ind w:firstLine="23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hAnsi="Times New Roman" w:cs="Times New Roman"/>
          <w:sz w:val="28"/>
          <w:szCs w:val="28"/>
        </w:rPr>
        <w:t xml:space="preserve">2. отвечать на вопросы по прочитанному тексту; </w:t>
      </w:r>
    </w:p>
    <w:p w:rsidR="00976B27" w:rsidRPr="00E8690E" w:rsidRDefault="00976B27" w:rsidP="00976B27">
      <w:pPr>
        <w:spacing w:after="0" w:line="240" w:lineRule="auto"/>
        <w:ind w:firstLine="23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hAnsi="Times New Roman" w:cs="Times New Roman"/>
          <w:sz w:val="28"/>
          <w:szCs w:val="28"/>
        </w:rPr>
        <w:t xml:space="preserve">3. участвовать в обсуждении; </w:t>
      </w:r>
    </w:p>
    <w:p w:rsidR="00976B27" w:rsidRPr="00E8690E" w:rsidRDefault="00976B27" w:rsidP="00976B27">
      <w:pPr>
        <w:spacing w:after="0" w:line="240" w:lineRule="auto"/>
        <w:ind w:firstLine="23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hAnsi="Times New Roman" w:cs="Times New Roman"/>
          <w:sz w:val="28"/>
          <w:szCs w:val="28"/>
        </w:rPr>
        <w:t xml:space="preserve">4. осуществлять речевой самоконтроль; </w:t>
      </w:r>
    </w:p>
    <w:p w:rsidR="00976B27" w:rsidRPr="00E8690E" w:rsidRDefault="00976B27" w:rsidP="00976B27">
      <w:pPr>
        <w:spacing w:after="0" w:line="240" w:lineRule="auto"/>
        <w:ind w:firstLine="23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hAnsi="Times New Roman" w:cs="Times New Roman"/>
          <w:sz w:val="28"/>
          <w:szCs w:val="28"/>
        </w:rPr>
        <w:t xml:space="preserve">5. оценивать устные и письменные высказывания с точки зрения языкового оформления; </w:t>
      </w:r>
    </w:p>
    <w:p w:rsidR="00976B27" w:rsidRPr="00E8690E" w:rsidRDefault="00976B27" w:rsidP="00976B27">
      <w:pPr>
        <w:spacing w:after="0" w:line="240" w:lineRule="auto"/>
        <w:ind w:firstLine="23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hAnsi="Times New Roman" w:cs="Times New Roman"/>
          <w:sz w:val="28"/>
          <w:szCs w:val="28"/>
        </w:rPr>
        <w:lastRenderedPageBreak/>
        <w:t xml:space="preserve">6. создавать устные и письменные монологические высказывания; </w:t>
      </w:r>
    </w:p>
    <w:p w:rsidR="00976B27" w:rsidRPr="00E8690E" w:rsidRDefault="00976B27" w:rsidP="00976B27">
      <w:pPr>
        <w:spacing w:after="0" w:line="240" w:lineRule="auto"/>
        <w:ind w:firstLine="23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hAnsi="Times New Roman" w:cs="Times New Roman"/>
          <w:sz w:val="28"/>
          <w:szCs w:val="28"/>
        </w:rPr>
        <w:t xml:space="preserve">7. 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976B27" w:rsidRPr="00E8690E" w:rsidRDefault="00976B27" w:rsidP="00976B27">
      <w:pPr>
        <w:spacing w:after="0" w:line="240" w:lineRule="auto"/>
        <w:ind w:firstLine="23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hAnsi="Times New Roman" w:cs="Times New Roman"/>
          <w:sz w:val="28"/>
          <w:szCs w:val="28"/>
        </w:rPr>
        <w:t>8. соблюдать в практике письма орфографические и пунктуационные нормы современного русского литературного языка</w:t>
      </w:r>
    </w:p>
    <w:p w:rsidR="00976B27" w:rsidRPr="00E8690E" w:rsidRDefault="00976B27" w:rsidP="00E85336">
      <w:pPr>
        <w:spacing w:after="0" w:line="176" w:lineRule="exact"/>
        <w:ind w:firstLine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CF" w:rsidRPr="00E8690E" w:rsidRDefault="00AD3CCF" w:rsidP="00976B27">
      <w:pPr>
        <w:tabs>
          <w:tab w:val="left" w:pos="883"/>
        </w:tabs>
        <w:spacing w:after="0" w:line="265" w:lineRule="auto"/>
        <w:ind w:right="1180" w:firstLine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9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0CAA" w:rsidRPr="00E8690E" w:rsidRDefault="00C30CAA" w:rsidP="00C1216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6967" w:rsidRPr="00E8690E" w:rsidRDefault="00F46967" w:rsidP="006E37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90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программы учебной дисциплины</w:t>
      </w:r>
    </w:p>
    <w:p w:rsidR="00F51A60" w:rsidRPr="00E8690E" w:rsidRDefault="00F51A60" w:rsidP="006E37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2260"/>
      </w:tblGrid>
      <w:tr w:rsidR="00976B27" w:rsidRPr="00E8690E" w:rsidTr="0021323A">
        <w:trPr>
          <w:trHeight w:val="604"/>
        </w:trPr>
        <w:tc>
          <w:tcPr>
            <w:tcW w:w="7260" w:type="dxa"/>
            <w:vAlign w:val="bottom"/>
          </w:tcPr>
          <w:p w:rsidR="00976B27" w:rsidRPr="00E8690E" w:rsidRDefault="00976B27" w:rsidP="00AD3CCF">
            <w:pPr>
              <w:spacing w:after="0" w:line="240" w:lineRule="auto"/>
              <w:ind w:left="26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60" w:type="dxa"/>
            <w:vAlign w:val="bottom"/>
          </w:tcPr>
          <w:p w:rsidR="00976B27" w:rsidRPr="00E8690E" w:rsidRDefault="00976B27" w:rsidP="00AD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0E"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  <w:lang w:eastAsia="ru-RU"/>
              </w:rPr>
              <w:t>Количество</w:t>
            </w:r>
          </w:p>
          <w:p w:rsidR="00976B27" w:rsidRPr="00E8690E" w:rsidRDefault="00976B27" w:rsidP="00AD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0E"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  <w:lang w:eastAsia="ru-RU"/>
              </w:rPr>
              <w:t>часов</w:t>
            </w:r>
          </w:p>
        </w:tc>
      </w:tr>
      <w:tr w:rsidR="00AD3CCF" w:rsidRPr="00E8690E" w:rsidTr="00976B27">
        <w:trPr>
          <w:trHeight w:val="316"/>
        </w:trPr>
        <w:tc>
          <w:tcPr>
            <w:tcW w:w="7260" w:type="dxa"/>
            <w:vAlign w:val="bottom"/>
          </w:tcPr>
          <w:p w:rsidR="00AD3CCF" w:rsidRPr="00E8690E" w:rsidRDefault="00AD3CCF" w:rsidP="00AD3CC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60" w:type="dxa"/>
            <w:vAlign w:val="bottom"/>
          </w:tcPr>
          <w:p w:rsidR="00AD3CCF" w:rsidRPr="00E8690E" w:rsidRDefault="00976B27" w:rsidP="00AD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0E"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  <w:lang w:eastAsia="ru-RU"/>
              </w:rPr>
              <w:t>51</w:t>
            </w:r>
          </w:p>
        </w:tc>
      </w:tr>
      <w:tr w:rsidR="00AD3CCF" w:rsidRPr="00E8690E" w:rsidTr="00976B27">
        <w:trPr>
          <w:trHeight w:val="284"/>
        </w:trPr>
        <w:tc>
          <w:tcPr>
            <w:tcW w:w="7260" w:type="dxa"/>
            <w:vAlign w:val="bottom"/>
          </w:tcPr>
          <w:p w:rsidR="00AD3CCF" w:rsidRPr="00E8690E" w:rsidRDefault="00AD3CCF" w:rsidP="00AD3CC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260" w:type="dxa"/>
            <w:vAlign w:val="bottom"/>
          </w:tcPr>
          <w:p w:rsidR="00AD3CCF" w:rsidRPr="00E8690E" w:rsidRDefault="00976B27" w:rsidP="00AD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0E"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  <w:lang w:eastAsia="ru-RU"/>
              </w:rPr>
              <w:t>34</w:t>
            </w:r>
          </w:p>
        </w:tc>
      </w:tr>
      <w:tr w:rsidR="00AD3CCF" w:rsidRPr="00E8690E" w:rsidTr="00976B27">
        <w:trPr>
          <w:trHeight w:val="284"/>
        </w:trPr>
        <w:tc>
          <w:tcPr>
            <w:tcW w:w="7260" w:type="dxa"/>
            <w:vAlign w:val="bottom"/>
          </w:tcPr>
          <w:p w:rsidR="00AD3CCF" w:rsidRPr="00E8690E" w:rsidRDefault="00AD3CCF" w:rsidP="00AD3CC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  <w:r w:rsidR="00976B27" w:rsidRPr="00E8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260" w:type="dxa"/>
            <w:vAlign w:val="bottom"/>
          </w:tcPr>
          <w:p w:rsidR="00AD3CCF" w:rsidRPr="00E8690E" w:rsidRDefault="00AD3CCF" w:rsidP="00AD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6B27" w:rsidRPr="00E8690E" w:rsidTr="00976B27">
        <w:trPr>
          <w:trHeight w:val="284"/>
        </w:trPr>
        <w:tc>
          <w:tcPr>
            <w:tcW w:w="7260" w:type="dxa"/>
            <w:vAlign w:val="bottom"/>
          </w:tcPr>
          <w:p w:rsidR="00976B27" w:rsidRPr="00E8690E" w:rsidRDefault="00976B27" w:rsidP="00AD3CC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Проработка конспектов занятий и учебной литературы</w:t>
            </w:r>
          </w:p>
        </w:tc>
        <w:tc>
          <w:tcPr>
            <w:tcW w:w="2260" w:type="dxa"/>
            <w:vAlign w:val="bottom"/>
          </w:tcPr>
          <w:p w:rsidR="00976B27" w:rsidRPr="00E8690E" w:rsidRDefault="00976B27" w:rsidP="00AD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  <w:lang w:eastAsia="ru-RU"/>
              </w:rPr>
            </w:pPr>
            <w:r w:rsidRPr="00E8690E"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  <w:lang w:eastAsia="ru-RU"/>
              </w:rPr>
              <w:t>17</w:t>
            </w:r>
          </w:p>
        </w:tc>
      </w:tr>
    </w:tbl>
    <w:p w:rsidR="00F46967" w:rsidRPr="00E8690E" w:rsidRDefault="00F46967" w:rsidP="005C343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6967" w:rsidRPr="00E8690E" w:rsidRDefault="00F46967" w:rsidP="006E37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67" w:rsidRPr="00E8690E" w:rsidRDefault="00F46967" w:rsidP="00664F7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hAnsi="Times New Roman" w:cs="Times New Roman"/>
          <w:sz w:val="28"/>
          <w:szCs w:val="28"/>
        </w:rPr>
        <w:t xml:space="preserve">Форма промежуточной </w:t>
      </w:r>
      <w:r w:rsidR="00C30CAA" w:rsidRPr="00E8690E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AD3CCF" w:rsidRPr="00E8690E">
        <w:rPr>
          <w:rFonts w:ascii="Times New Roman" w:hAnsi="Times New Roman" w:cs="Times New Roman"/>
          <w:sz w:val="28"/>
          <w:szCs w:val="28"/>
        </w:rPr>
        <w:t>–</w:t>
      </w:r>
      <w:r w:rsidR="00976B27" w:rsidRPr="00E8690E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="00C30CAA" w:rsidRPr="00E8690E">
        <w:rPr>
          <w:rFonts w:ascii="Times New Roman" w:hAnsi="Times New Roman" w:cs="Times New Roman"/>
          <w:sz w:val="28"/>
          <w:szCs w:val="28"/>
        </w:rPr>
        <w:t xml:space="preserve"> 4 курс (7 семестр)</w:t>
      </w:r>
    </w:p>
    <w:p w:rsidR="001600F8" w:rsidRPr="00E8690E" w:rsidRDefault="001600F8" w:rsidP="001600F8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6967" w:rsidRPr="00E8690E" w:rsidRDefault="00F46967" w:rsidP="006E3792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90E">
        <w:rPr>
          <w:rFonts w:ascii="Times New Roman" w:hAnsi="Times New Roman" w:cs="Times New Roman"/>
          <w:b/>
          <w:sz w:val="28"/>
          <w:szCs w:val="28"/>
        </w:rPr>
        <w:t xml:space="preserve">Содержание учебной дисциплины   </w:t>
      </w:r>
    </w:p>
    <w:p w:rsidR="00976B27" w:rsidRPr="00E8690E" w:rsidRDefault="00976B27" w:rsidP="00976B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6B27" w:rsidRPr="00E8690E" w:rsidRDefault="00976B27" w:rsidP="00976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90E">
        <w:rPr>
          <w:rFonts w:ascii="Times New Roman" w:hAnsi="Times New Roman" w:cs="Times New Roman"/>
          <w:b/>
          <w:sz w:val="28"/>
          <w:szCs w:val="28"/>
        </w:rPr>
        <w:t>Часть 1. Русский язык</w:t>
      </w:r>
    </w:p>
    <w:p w:rsidR="00976B27" w:rsidRPr="00E8690E" w:rsidRDefault="00976B27" w:rsidP="00976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hAnsi="Times New Roman" w:cs="Times New Roman"/>
          <w:sz w:val="28"/>
          <w:szCs w:val="28"/>
        </w:rPr>
        <w:t>Тема 1. Язык и речь. Функциональные стили речи.</w:t>
      </w:r>
    </w:p>
    <w:p w:rsidR="00976B27" w:rsidRPr="00E8690E" w:rsidRDefault="00976B27" w:rsidP="00976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hAnsi="Times New Roman" w:cs="Times New Roman"/>
          <w:sz w:val="28"/>
          <w:szCs w:val="28"/>
        </w:rPr>
        <w:t>Тема 2. Фонетика, орфоэпия, графика, орфография</w:t>
      </w:r>
    </w:p>
    <w:p w:rsidR="00976B27" w:rsidRPr="00E8690E" w:rsidRDefault="00976B27" w:rsidP="00976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hAnsi="Times New Roman" w:cs="Times New Roman"/>
          <w:sz w:val="28"/>
          <w:szCs w:val="28"/>
        </w:rPr>
        <w:t>Тема 3. Лексикология и фразеология</w:t>
      </w:r>
    </w:p>
    <w:p w:rsidR="00976B27" w:rsidRPr="00E8690E" w:rsidRDefault="00976B27" w:rsidP="00976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hAnsi="Times New Roman" w:cs="Times New Roman"/>
          <w:sz w:val="28"/>
          <w:szCs w:val="28"/>
        </w:rPr>
        <w:t xml:space="preserve">Тема 4. </w:t>
      </w:r>
      <w:proofErr w:type="spellStart"/>
      <w:r w:rsidRPr="00E8690E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E8690E">
        <w:rPr>
          <w:rFonts w:ascii="Times New Roman" w:hAnsi="Times New Roman" w:cs="Times New Roman"/>
          <w:sz w:val="28"/>
          <w:szCs w:val="28"/>
        </w:rPr>
        <w:t>, словообразование, орфография</w:t>
      </w:r>
    </w:p>
    <w:p w:rsidR="00976B27" w:rsidRPr="00E8690E" w:rsidRDefault="00976B27" w:rsidP="00976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hAnsi="Times New Roman" w:cs="Times New Roman"/>
          <w:sz w:val="28"/>
          <w:szCs w:val="28"/>
        </w:rPr>
        <w:t>Тема 5. Морфология и орфография</w:t>
      </w:r>
    </w:p>
    <w:p w:rsidR="00976B27" w:rsidRPr="00E8690E" w:rsidRDefault="00976B27" w:rsidP="00976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hAnsi="Times New Roman" w:cs="Times New Roman"/>
          <w:sz w:val="28"/>
          <w:szCs w:val="28"/>
        </w:rPr>
        <w:t>Тема 6. Синтаксис и пунктуация</w:t>
      </w:r>
    </w:p>
    <w:p w:rsidR="00976B27" w:rsidRPr="00E8690E" w:rsidRDefault="00976B27" w:rsidP="00976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90E">
        <w:rPr>
          <w:rFonts w:ascii="Times New Roman" w:hAnsi="Times New Roman" w:cs="Times New Roman"/>
          <w:b/>
          <w:sz w:val="28"/>
          <w:szCs w:val="28"/>
        </w:rPr>
        <w:t>Часть 2. Литература</w:t>
      </w:r>
    </w:p>
    <w:p w:rsidR="00976B27" w:rsidRPr="00E8690E" w:rsidRDefault="00976B27" w:rsidP="00976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hAnsi="Times New Roman" w:cs="Times New Roman"/>
          <w:sz w:val="28"/>
          <w:szCs w:val="28"/>
        </w:rPr>
        <w:t xml:space="preserve">Тема 1. Введение. </w:t>
      </w:r>
      <w:r w:rsidR="00E8690E" w:rsidRPr="00E8690E">
        <w:rPr>
          <w:rFonts w:ascii="Times New Roman" w:hAnsi="Times New Roman" w:cs="Times New Roman"/>
          <w:sz w:val="28"/>
          <w:szCs w:val="28"/>
        </w:rPr>
        <w:t>Русское народное творчество (фольклор) и русская литература.</w:t>
      </w:r>
    </w:p>
    <w:p w:rsidR="00E8690E" w:rsidRPr="00E8690E" w:rsidRDefault="00E8690E" w:rsidP="00976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hAnsi="Times New Roman" w:cs="Times New Roman"/>
          <w:sz w:val="28"/>
          <w:szCs w:val="28"/>
        </w:rPr>
        <w:t xml:space="preserve">Тема 2. Русская литература первой половины </w:t>
      </w:r>
      <w:r w:rsidRPr="00E8690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8690E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E8690E" w:rsidRPr="00E8690E" w:rsidRDefault="00E8690E" w:rsidP="00976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hAnsi="Times New Roman" w:cs="Times New Roman"/>
          <w:sz w:val="28"/>
          <w:szCs w:val="28"/>
        </w:rPr>
        <w:t xml:space="preserve">Тема 3. Русская литература второй </w:t>
      </w:r>
      <w:r w:rsidRPr="00E8690E">
        <w:rPr>
          <w:rFonts w:ascii="Times New Roman" w:hAnsi="Times New Roman" w:cs="Times New Roman"/>
          <w:sz w:val="28"/>
          <w:szCs w:val="28"/>
        </w:rPr>
        <w:t xml:space="preserve">половины </w:t>
      </w:r>
      <w:r w:rsidRPr="00E8690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8690E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E8690E" w:rsidRPr="00E8690E" w:rsidRDefault="00E8690E" w:rsidP="00976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hAnsi="Times New Roman" w:cs="Times New Roman"/>
          <w:sz w:val="28"/>
          <w:szCs w:val="28"/>
        </w:rPr>
        <w:t xml:space="preserve">Тема 4. Русская литература </w:t>
      </w:r>
      <w:r w:rsidRPr="00E8690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8690E">
        <w:rPr>
          <w:rFonts w:ascii="Times New Roman" w:hAnsi="Times New Roman" w:cs="Times New Roman"/>
          <w:sz w:val="28"/>
          <w:szCs w:val="28"/>
        </w:rPr>
        <w:t xml:space="preserve"> века</w:t>
      </w:r>
      <w:bookmarkEnd w:id="0"/>
    </w:p>
    <w:sectPr w:rsidR="00E8690E" w:rsidRPr="00E8690E" w:rsidSect="002414E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E14E21D4"/>
    <w:lvl w:ilvl="0" w:tplc="2234826E">
      <w:start w:val="1"/>
      <w:numFmt w:val="bullet"/>
      <w:lvlText w:val="с"/>
      <w:lvlJc w:val="left"/>
    </w:lvl>
    <w:lvl w:ilvl="1" w:tplc="4EF0B828">
      <w:start w:val="1"/>
      <w:numFmt w:val="bullet"/>
      <w:lvlText w:val="В"/>
      <w:lvlJc w:val="left"/>
    </w:lvl>
    <w:lvl w:ilvl="2" w:tplc="7DEC5372">
      <w:numFmt w:val="decimal"/>
      <w:lvlText w:val=""/>
      <w:lvlJc w:val="left"/>
    </w:lvl>
    <w:lvl w:ilvl="3" w:tplc="BFB881A2">
      <w:numFmt w:val="decimal"/>
      <w:lvlText w:val=""/>
      <w:lvlJc w:val="left"/>
    </w:lvl>
    <w:lvl w:ilvl="4" w:tplc="B2225B3A">
      <w:numFmt w:val="decimal"/>
      <w:lvlText w:val=""/>
      <w:lvlJc w:val="left"/>
    </w:lvl>
    <w:lvl w:ilvl="5" w:tplc="22CC6D04">
      <w:numFmt w:val="decimal"/>
      <w:lvlText w:val=""/>
      <w:lvlJc w:val="left"/>
    </w:lvl>
    <w:lvl w:ilvl="6" w:tplc="CBE21446">
      <w:numFmt w:val="decimal"/>
      <w:lvlText w:val=""/>
      <w:lvlJc w:val="left"/>
    </w:lvl>
    <w:lvl w:ilvl="7" w:tplc="385221F2">
      <w:numFmt w:val="decimal"/>
      <w:lvlText w:val=""/>
      <w:lvlJc w:val="left"/>
    </w:lvl>
    <w:lvl w:ilvl="8" w:tplc="C51687DA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1B7CCE06"/>
    <w:lvl w:ilvl="0" w:tplc="737A9008">
      <w:start w:val="1"/>
      <w:numFmt w:val="bullet"/>
      <w:lvlText w:val="и"/>
      <w:lvlJc w:val="left"/>
    </w:lvl>
    <w:lvl w:ilvl="1" w:tplc="11381406">
      <w:start w:val="1"/>
      <w:numFmt w:val="bullet"/>
      <w:lvlText w:val="\emdash "/>
      <w:lvlJc w:val="left"/>
    </w:lvl>
    <w:lvl w:ilvl="2" w:tplc="810AE2E2">
      <w:numFmt w:val="decimal"/>
      <w:lvlText w:val=""/>
      <w:lvlJc w:val="left"/>
    </w:lvl>
    <w:lvl w:ilvl="3" w:tplc="8B244CE6">
      <w:numFmt w:val="decimal"/>
      <w:lvlText w:val=""/>
      <w:lvlJc w:val="left"/>
    </w:lvl>
    <w:lvl w:ilvl="4" w:tplc="ABFEB140">
      <w:numFmt w:val="decimal"/>
      <w:lvlText w:val=""/>
      <w:lvlJc w:val="left"/>
    </w:lvl>
    <w:lvl w:ilvl="5" w:tplc="74B6FD50">
      <w:numFmt w:val="decimal"/>
      <w:lvlText w:val=""/>
      <w:lvlJc w:val="left"/>
    </w:lvl>
    <w:lvl w:ilvl="6" w:tplc="A4DAB4CC">
      <w:numFmt w:val="decimal"/>
      <w:lvlText w:val=""/>
      <w:lvlJc w:val="left"/>
    </w:lvl>
    <w:lvl w:ilvl="7" w:tplc="7C66D1A8">
      <w:numFmt w:val="decimal"/>
      <w:lvlText w:val=""/>
      <w:lvlJc w:val="left"/>
    </w:lvl>
    <w:lvl w:ilvl="8" w:tplc="9F9A6898">
      <w:numFmt w:val="decimal"/>
      <w:lvlText w:val=""/>
      <w:lvlJc w:val="left"/>
    </w:lvl>
  </w:abstractNum>
  <w:abstractNum w:abstractNumId="2" w15:restartNumberingAfterBreak="0">
    <w:nsid w:val="05EA23D8"/>
    <w:multiLevelType w:val="hybridMultilevel"/>
    <w:tmpl w:val="4C78F270"/>
    <w:lvl w:ilvl="0" w:tplc="4D32E2B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33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82534"/>
    <w:multiLevelType w:val="hybridMultilevel"/>
    <w:tmpl w:val="D34497B6"/>
    <w:lvl w:ilvl="0" w:tplc="AB4C0B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875B3"/>
    <w:multiLevelType w:val="hybridMultilevel"/>
    <w:tmpl w:val="2CD2F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62015"/>
    <w:multiLevelType w:val="hybridMultilevel"/>
    <w:tmpl w:val="FE44104C"/>
    <w:lvl w:ilvl="0" w:tplc="A09E50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44E4C"/>
    <w:multiLevelType w:val="hybridMultilevel"/>
    <w:tmpl w:val="7B5626E0"/>
    <w:lvl w:ilvl="0" w:tplc="EB1425A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A572F"/>
    <w:multiLevelType w:val="hybridMultilevel"/>
    <w:tmpl w:val="E6A4B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66460"/>
    <w:multiLevelType w:val="hybridMultilevel"/>
    <w:tmpl w:val="09F6A824"/>
    <w:lvl w:ilvl="0" w:tplc="16A2B0D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0364746"/>
    <w:multiLevelType w:val="hybridMultilevel"/>
    <w:tmpl w:val="01AEB8B4"/>
    <w:lvl w:ilvl="0" w:tplc="0D0C0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845F9"/>
    <w:multiLevelType w:val="hybridMultilevel"/>
    <w:tmpl w:val="27F67254"/>
    <w:lvl w:ilvl="0" w:tplc="0D0C0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26808"/>
    <w:multiLevelType w:val="hybridMultilevel"/>
    <w:tmpl w:val="0A444AF2"/>
    <w:lvl w:ilvl="0" w:tplc="8F86AB4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66D80"/>
    <w:multiLevelType w:val="hybridMultilevel"/>
    <w:tmpl w:val="7752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92A23"/>
    <w:multiLevelType w:val="hybridMultilevel"/>
    <w:tmpl w:val="9920E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43F19"/>
    <w:multiLevelType w:val="hybridMultilevel"/>
    <w:tmpl w:val="FE44104C"/>
    <w:lvl w:ilvl="0" w:tplc="A09E50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D431A"/>
    <w:multiLevelType w:val="hybridMultilevel"/>
    <w:tmpl w:val="6B12F50A"/>
    <w:lvl w:ilvl="0" w:tplc="4A2876B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11"/>
  </w:num>
  <w:num w:numId="5">
    <w:abstractNumId w:val="8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13"/>
  </w:num>
  <w:num w:numId="12">
    <w:abstractNumId w:val="4"/>
  </w:num>
  <w:num w:numId="13">
    <w:abstractNumId w:val="7"/>
  </w:num>
  <w:num w:numId="14">
    <w:abstractNumId w:val="14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A70"/>
    <w:rsid w:val="00020A70"/>
    <w:rsid w:val="001600F8"/>
    <w:rsid w:val="001B10A0"/>
    <w:rsid w:val="002414E6"/>
    <w:rsid w:val="002F65AA"/>
    <w:rsid w:val="003C525B"/>
    <w:rsid w:val="00554757"/>
    <w:rsid w:val="00567C1D"/>
    <w:rsid w:val="005C343C"/>
    <w:rsid w:val="006914CD"/>
    <w:rsid w:val="006E3792"/>
    <w:rsid w:val="00750B45"/>
    <w:rsid w:val="007C1BA2"/>
    <w:rsid w:val="008609C3"/>
    <w:rsid w:val="009473EB"/>
    <w:rsid w:val="00960DCA"/>
    <w:rsid w:val="00976B27"/>
    <w:rsid w:val="00A453A2"/>
    <w:rsid w:val="00AB2E06"/>
    <w:rsid w:val="00AD3CCF"/>
    <w:rsid w:val="00B56144"/>
    <w:rsid w:val="00BD18DE"/>
    <w:rsid w:val="00BD27CF"/>
    <w:rsid w:val="00C1216C"/>
    <w:rsid w:val="00C30CAA"/>
    <w:rsid w:val="00C41E43"/>
    <w:rsid w:val="00E85336"/>
    <w:rsid w:val="00E8690E"/>
    <w:rsid w:val="00F46967"/>
    <w:rsid w:val="00F5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BC60"/>
  <w15:docId w15:val="{00936ADE-5866-480F-BA44-3ADBAE1B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7CF"/>
  </w:style>
  <w:style w:type="paragraph" w:styleId="1">
    <w:name w:val="heading 1"/>
    <w:basedOn w:val="a"/>
    <w:next w:val="a"/>
    <w:link w:val="10"/>
    <w:uiPriority w:val="9"/>
    <w:qFormat/>
    <w:rsid w:val="008609C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14E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2414E6"/>
  </w:style>
  <w:style w:type="paragraph" w:customStyle="1" w:styleId="ConsPlusNormal">
    <w:name w:val="ConsPlusNormal"/>
    <w:rsid w:val="00860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0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473E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BAB04629474041882BDEAC42DB3960" ma:contentTypeVersion="49" ma:contentTypeDescription="Создание документа." ma:contentTypeScope="" ma:versionID="243a9866f40360bb7b4c7d9ffc2ecf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AWJJH2MPE6E2-1630495340-3016</_dlc_DocId>
    <_dlc_DocIdUrl xmlns="4a252ca3-5a62-4c1c-90a6-29f4710e47f8">
      <Url>http://edu-sps.koiro.local/npo/BTGT/_layouts/15/DocIdRedir.aspx?ID=AWJJH2MPE6E2-1630495340-3016</Url>
      <Description>AWJJH2MPE6E2-1630495340-3016</Description>
    </_dlc_DocIdUrl>
  </documentManagement>
</p:properties>
</file>

<file path=customXml/itemProps1.xml><?xml version="1.0" encoding="utf-8"?>
<ds:datastoreItem xmlns:ds="http://schemas.openxmlformats.org/officeDocument/2006/customXml" ds:itemID="{6AB58B60-25B1-48F5-946A-225798354559}"/>
</file>

<file path=customXml/itemProps2.xml><?xml version="1.0" encoding="utf-8"?>
<ds:datastoreItem xmlns:ds="http://schemas.openxmlformats.org/officeDocument/2006/customXml" ds:itemID="{A494285A-A2B8-4AC9-BC3C-E40E7828887E}"/>
</file>

<file path=customXml/itemProps3.xml><?xml version="1.0" encoding="utf-8"?>
<ds:datastoreItem xmlns:ds="http://schemas.openxmlformats.org/officeDocument/2006/customXml" ds:itemID="{51325831-D312-484F-BED5-B24C69CB32E7}"/>
</file>

<file path=customXml/itemProps4.xml><?xml version="1.0" encoding="utf-8"?>
<ds:datastoreItem xmlns:ds="http://schemas.openxmlformats.org/officeDocument/2006/customXml" ds:itemID="{30D5E8F9-8965-49FC-A2F9-0A2FD5566C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2020-03-09T10:11:00Z</dcterms:created>
  <dcterms:modified xsi:type="dcterms:W3CDTF">2020-04-18T11:31:00Z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0x01010099BAB04629474041882BDEAC42DB3960</vt:lpwstr>
  </property>
  <property fmtid="{D5CDD505-2E9C-101B-9397-08002B2CF9AE}" pid="3" name="_dlc_DocIdItemGuid">
    <vt:lpwstr>aa43d4f6-fd02-4740-972e-01d5793c24f7</vt:lpwstr>
  </property>
</Properties>
</file>