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7D" w:rsidRDefault="00C57A7D" w:rsidP="002E66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-455930</wp:posOffset>
            </wp:positionV>
            <wp:extent cx="7538085" cy="10625455"/>
            <wp:effectExtent l="19050" t="0" r="5715" b="0"/>
            <wp:wrapThrough wrapText="bothSides">
              <wp:wrapPolygon edited="0">
                <wp:start x="-55" y="0"/>
                <wp:lineTo x="-55" y="21570"/>
                <wp:lineTo x="21616" y="21570"/>
                <wp:lineTo x="21616" y="0"/>
                <wp:lineTo x="-55" y="0"/>
              </wp:wrapPolygon>
            </wp:wrapThrough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2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A7D" w:rsidRDefault="00C57A7D" w:rsidP="002E66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-440055</wp:posOffset>
            </wp:positionV>
            <wp:extent cx="7537450" cy="10625455"/>
            <wp:effectExtent l="19050" t="0" r="6350" b="0"/>
            <wp:wrapThrough wrapText="bothSides">
              <wp:wrapPolygon edited="0">
                <wp:start x="-55" y="0"/>
                <wp:lineTo x="-55" y="21570"/>
                <wp:lineTo x="21618" y="21570"/>
                <wp:lineTo x="21618" y="0"/>
                <wp:lineTo x="-55" y="0"/>
              </wp:wrapPolygon>
            </wp:wrapThrough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2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52B" w:rsidRDefault="008204B2" w:rsidP="008204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09552B" w:rsidRDefault="0009552B" w:rsidP="000B51C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09552B" w:rsidRDefault="0009552B" w:rsidP="000B51C9">
      <w:pPr>
        <w:pStyle w:val="ListParagraph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</w:t>
      </w:r>
      <w:r w:rsidR="0019541C">
        <w:rPr>
          <w:rFonts w:ascii="Times New Roman" w:hAnsi="Times New Roman"/>
          <w:sz w:val="28"/>
        </w:rPr>
        <w:t xml:space="preserve">фонда </w:t>
      </w:r>
      <w:r>
        <w:rPr>
          <w:rFonts w:ascii="Times New Roman" w:hAnsi="Times New Roman"/>
          <w:sz w:val="28"/>
        </w:rPr>
        <w:t>оценочных средств</w:t>
      </w:r>
      <w:r w:rsidR="003039F6">
        <w:rPr>
          <w:rFonts w:ascii="Times New Roman" w:hAnsi="Times New Roman"/>
          <w:sz w:val="28"/>
        </w:rPr>
        <w:t>……………</w:t>
      </w:r>
      <w:r w:rsidR="0019541C">
        <w:rPr>
          <w:rFonts w:ascii="Times New Roman" w:hAnsi="Times New Roman"/>
          <w:sz w:val="28"/>
        </w:rPr>
        <w:t>…………………</w:t>
      </w:r>
      <w:r w:rsidR="003039F6">
        <w:rPr>
          <w:rFonts w:ascii="Times New Roman" w:hAnsi="Times New Roman"/>
          <w:sz w:val="28"/>
        </w:rPr>
        <w:t>………</w:t>
      </w:r>
      <w:r w:rsidR="00DB062D">
        <w:rPr>
          <w:rFonts w:ascii="Times New Roman" w:hAnsi="Times New Roman"/>
          <w:sz w:val="28"/>
        </w:rPr>
        <w:t>…</w:t>
      </w:r>
      <w:r w:rsidR="00B40755">
        <w:rPr>
          <w:rFonts w:ascii="Times New Roman" w:hAnsi="Times New Roman"/>
          <w:sz w:val="28"/>
        </w:rPr>
        <w:t>4</w:t>
      </w:r>
    </w:p>
    <w:p w:rsidR="0009552B" w:rsidRDefault="0009552B" w:rsidP="000B51C9">
      <w:pPr>
        <w:pStyle w:val="ListParagraph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3039F6">
        <w:rPr>
          <w:rFonts w:ascii="Times New Roman" w:hAnsi="Times New Roman"/>
          <w:sz w:val="28"/>
        </w:rPr>
        <w:t>……</w:t>
      </w:r>
      <w:r w:rsidR="00DB062D">
        <w:rPr>
          <w:rFonts w:ascii="Times New Roman" w:hAnsi="Times New Roman"/>
          <w:sz w:val="28"/>
        </w:rPr>
        <w:t>..</w:t>
      </w:r>
      <w:r w:rsidR="00B40755">
        <w:rPr>
          <w:rFonts w:ascii="Times New Roman" w:hAnsi="Times New Roman"/>
          <w:sz w:val="28"/>
        </w:rPr>
        <w:t>5</w:t>
      </w:r>
    </w:p>
    <w:p w:rsidR="0009552B" w:rsidRDefault="0009552B" w:rsidP="000B51C9">
      <w:pPr>
        <w:pStyle w:val="ListParagraph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</w:t>
      </w:r>
      <w:r w:rsidR="003039F6">
        <w:rPr>
          <w:rFonts w:ascii="Times New Roman" w:hAnsi="Times New Roman"/>
          <w:sz w:val="28"/>
        </w:rPr>
        <w:t>нка освоения учебной дисциплины…………………………………</w:t>
      </w:r>
      <w:r w:rsidR="00DB062D">
        <w:rPr>
          <w:rFonts w:ascii="Times New Roman" w:hAnsi="Times New Roman"/>
          <w:sz w:val="28"/>
        </w:rPr>
        <w:t>…</w:t>
      </w:r>
      <w:r w:rsidR="00B40755">
        <w:rPr>
          <w:rFonts w:ascii="Times New Roman" w:hAnsi="Times New Roman"/>
          <w:sz w:val="28"/>
        </w:rPr>
        <w:t>11</w:t>
      </w:r>
    </w:p>
    <w:p w:rsidR="0009552B" w:rsidRDefault="003039F6" w:rsidP="000B51C9">
      <w:pPr>
        <w:pStyle w:val="ListParagraph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9552B">
        <w:rPr>
          <w:rFonts w:ascii="Times New Roman" w:hAnsi="Times New Roman"/>
          <w:sz w:val="28"/>
        </w:rPr>
        <w:t>Формы и методы оценивания</w:t>
      </w:r>
      <w:r w:rsidR="00B40755">
        <w:rPr>
          <w:rFonts w:ascii="Times New Roman" w:hAnsi="Times New Roman"/>
          <w:sz w:val="28"/>
        </w:rPr>
        <w:t>……………………………………………11</w:t>
      </w:r>
    </w:p>
    <w:p w:rsidR="00AB125F" w:rsidRDefault="003039F6" w:rsidP="000B51C9">
      <w:pPr>
        <w:pStyle w:val="ListParagraph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Типовые задания для оценки освоения </w:t>
      </w:r>
    </w:p>
    <w:p w:rsidR="0009552B" w:rsidRDefault="00AB125F" w:rsidP="00AB125F">
      <w:pPr>
        <w:pStyle w:val="ListParagraph"/>
        <w:tabs>
          <w:tab w:val="left" w:pos="142"/>
        </w:tabs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039F6">
        <w:rPr>
          <w:rFonts w:ascii="Times New Roman" w:hAnsi="Times New Roman"/>
          <w:sz w:val="28"/>
        </w:rPr>
        <w:t>учебной дисциплины……………………………</w:t>
      </w:r>
      <w:r w:rsidR="00B40755">
        <w:rPr>
          <w:rFonts w:ascii="Times New Roman" w:hAnsi="Times New Roman"/>
          <w:sz w:val="28"/>
        </w:rPr>
        <w:t>……………………….17</w:t>
      </w:r>
    </w:p>
    <w:p w:rsidR="00AB125F" w:rsidRDefault="003039F6" w:rsidP="000B51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 – оценочные материалы для итоговой аттестации по </w:t>
      </w:r>
    </w:p>
    <w:p w:rsidR="0009552B" w:rsidRDefault="00AB125F" w:rsidP="00AB125F">
      <w:pPr>
        <w:pStyle w:val="ListParagraph"/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039F6">
        <w:rPr>
          <w:rFonts w:ascii="Times New Roman" w:hAnsi="Times New Roman"/>
          <w:sz w:val="28"/>
        </w:rPr>
        <w:t>учебной дисциплине……………</w:t>
      </w:r>
      <w:r>
        <w:rPr>
          <w:rFonts w:ascii="Times New Roman" w:hAnsi="Times New Roman"/>
          <w:sz w:val="28"/>
        </w:rPr>
        <w:t>…..</w:t>
      </w:r>
      <w:r w:rsidR="00DB062D">
        <w:rPr>
          <w:rFonts w:ascii="Times New Roman" w:hAnsi="Times New Roman"/>
          <w:sz w:val="28"/>
        </w:rPr>
        <w:t>………………………………………</w:t>
      </w:r>
      <w:r w:rsidR="003039F6">
        <w:rPr>
          <w:rFonts w:ascii="Times New Roman" w:hAnsi="Times New Roman"/>
          <w:sz w:val="28"/>
        </w:rPr>
        <w:t>.</w:t>
      </w:r>
      <w:r w:rsidR="00B40755">
        <w:rPr>
          <w:rFonts w:ascii="Times New Roman" w:hAnsi="Times New Roman"/>
          <w:sz w:val="28"/>
        </w:rPr>
        <w:t>51</w:t>
      </w:r>
    </w:p>
    <w:p w:rsidR="00F86AB7" w:rsidRDefault="00F86AB7" w:rsidP="00AB125F">
      <w:pPr>
        <w:pStyle w:val="ListParagraph"/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Основная и дополнительная литература …………………………………</w:t>
      </w:r>
      <w:r w:rsidR="00C92871">
        <w:rPr>
          <w:rFonts w:ascii="Times New Roman" w:hAnsi="Times New Roman"/>
          <w:sz w:val="28"/>
        </w:rPr>
        <w:t>.89</w:t>
      </w:r>
    </w:p>
    <w:p w:rsidR="003039F6" w:rsidRDefault="003039F6" w:rsidP="00B40755">
      <w:pPr>
        <w:pStyle w:val="ListParagraph"/>
        <w:spacing w:after="0"/>
        <w:ind w:left="-284"/>
        <w:jc w:val="both"/>
        <w:rPr>
          <w:rFonts w:ascii="Times New Roman" w:hAnsi="Times New Roman"/>
          <w:sz w:val="28"/>
        </w:rPr>
      </w:pPr>
    </w:p>
    <w:p w:rsidR="0009552B" w:rsidRDefault="0009552B" w:rsidP="000B51C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1E6E73" w:rsidRDefault="0009552B" w:rsidP="001E6E73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6B1A7C">
        <w:rPr>
          <w:rFonts w:ascii="Times New Roman" w:hAnsi="Times New Roman"/>
          <w:b/>
          <w:sz w:val="28"/>
        </w:rPr>
        <w:lastRenderedPageBreak/>
        <w:t>ПАСПОРТ ФОНДА ОЦЕНОЧНЫХ СРЕДСТВ</w:t>
      </w:r>
    </w:p>
    <w:p w:rsidR="0009552B" w:rsidRDefault="0009552B" w:rsidP="006B1A7C">
      <w:pPr>
        <w:spacing w:after="0" w:line="240" w:lineRule="auto"/>
        <w:ind w:left="-284"/>
        <w:contextualSpacing/>
        <w:rPr>
          <w:rFonts w:ascii="Times New Roman" w:hAnsi="Times New Roman"/>
          <w:sz w:val="28"/>
        </w:rPr>
      </w:pP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BB173A" w:rsidRPr="00BB173A">
        <w:rPr>
          <w:rFonts w:ascii="Times New Roman" w:hAnsi="Times New Roman"/>
          <w:sz w:val="28"/>
        </w:rPr>
        <w:t>с</w:t>
      </w:r>
      <w:r w:rsidRPr="00BB173A">
        <w:rPr>
          <w:rFonts w:ascii="Times New Roman" w:hAnsi="Times New Roman"/>
          <w:sz w:val="28"/>
        </w:rPr>
        <w:t>танции и узлы</w:t>
      </w:r>
      <w:r>
        <w:rPr>
          <w:rFonts w:ascii="Times New Roman" w:hAnsi="Times New Roman"/>
          <w:sz w:val="28"/>
        </w:rPr>
        <w:t xml:space="preserve">  обучающийся должен обладать предусмотренными ФГОС по специальности </w:t>
      </w:r>
      <w:r w:rsidR="0040786A" w:rsidRPr="0040786A">
        <w:rPr>
          <w:rFonts w:ascii="Times New Roman" w:hAnsi="Times New Roman"/>
          <w:sz w:val="28"/>
        </w:rPr>
        <w:t>23.02.01</w:t>
      </w:r>
      <w:r w:rsidRPr="0040786A">
        <w:rPr>
          <w:rFonts w:ascii="Times New Roman" w:hAnsi="Times New Roman"/>
          <w:sz w:val="28"/>
        </w:rPr>
        <w:t xml:space="preserve"> «Организация перевозок и управление на транспорте (по видам)» базовая подготовка СПО</w:t>
      </w:r>
      <w:r w:rsidR="00876266">
        <w:rPr>
          <w:rFonts w:ascii="Times New Roman" w:hAnsi="Times New Roman"/>
          <w:sz w:val="28"/>
        </w:rPr>
        <w:t xml:space="preserve"> </w:t>
      </w:r>
      <w:r w:rsidRPr="0040786A">
        <w:rPr>
          <w:rFonts w:ascii="Times New Roman" w:hAnsi="Times New Roman"/>
          <w:sz w:val="28"/>
        </w:rPr>
        <w:t xml:space="preserve"> следующими знаниями, умениями, которые формируют</w:t>
      </w:r>
      <w:r>
        <w:rPr>
          <w:rFonts w:ascii="Times New Roman" w:hAnsi="Times New Roman"/>
          <w:sz w:val="28"/>
        </w:rPr>
        <w:t xml:space="preserve"> профессиональные компетенции, и общими компетенциями:</w:t>
      </w:r>
    </w:p>
    <w:p w:rsidR="0009552B" w:rsidRPr="0088525A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  <w:szCs w:val="28"/>
        </w:rPr>
      </w:pPr>
      <w:r w:rsidRPr="0088525A">
        <w:rPr>
          <w:rFonts w:ascii="Times New Roman" w:hAnsi="Times New Roman"/>
          <w:sz w:val="28"/>
          <w:szCs w:val="28"/>
        </w:rPr>
        <w:t xml:space="preserve">У1 - анализировать </w:t>
      </w:r>
      <w:r w:rsidR="00373C5F" w:rsidRPr="0088525A">
        <w:rPr>
          <w:rFonts w:ascii="Times New Roman" w:hAnsi="Times New Roman"/>
          <w:sz w:val="28"/>
          <w:szCs w:val="28"/>
        </w:rPr>
        <w:t xml:space="preserve">и проектировать </w:t>
      </w:r>
      <w:r w:rsidRPr="0088525A">
        <w:rPr>
          <w:rFonts w:ascii="Times New Roman" w:hAnsi="Times New Roman"/>
          <w:sz w:val="28"/>
          <w:szCs w:val="28"/>
        </w:rPr>
        <w:t>схемы станций всех типов;</w:t>
      </w:r>
    </w:p>
    <w:p w:rsidR="00373C5F" w:rsidRPr="0088525A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  <w:szCs w:val="28"/>
        </w:rPr>
      </w:pPr>
      <w:r w:rsidRPr="0088525A">
        <w:rPr>
          <w:rFonts w:ascii="Times New Roman" w:hAnsi="Times New Roman"/>
          <w:sz w:val="28"/>
          <w:szCs w:val="28"/>
        </w:rPr>
        <w:t>У2- выбирать наиболее оптимальные варианты размещения станционных</w:t>
      </w:r>
      <w:r w:rsidRPr="0088525A">
        <w:rPr>
          <w:rFonts w:ascii="Times New Roman" w:hAnsi="Times New Roman"/>
          <w:sz w:val="28"/>
          <w:szCs w:val="28"/>
        </w:rPr>
        <w:br/>
        <w:t xml:space="preserve"> устройств;</w:t>
      </w:r>
    </w:p>
    <w:p w:rsidR="00373C5F" w:rsidRPr="0088525A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  <w:szCs w:val="28"/>
        </w:rPr>
      </w:pPr>
      <w:r w:rsidRPr="0088525A">
        <w:rPr>
          <w:rFonts w:ascii="Times New Roman" w:hAnsi="Times New Roman"/>
          <w:sz w:val="28"/>
          <w:szCs w:val="28"/>
        </w:rPr>
        <w:t>З1</w:t>
      </w:r>
      <w:r w:rsidRPr="0088525A"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373C5F" w:rsidRPr="0088525A">
        <w:rPr>
          <w:rFonts w:ascii="Times New Roman" w:hAnsi="Times New Roman"/>
          <w:sz w:val="28"/>
          <w:szCs w:val="28"/>
        </w:rPr>
        <w:t>конструкцию железнодорожного пути;</w:t>
      </w:r>
    </w:p>
    <w:p w:rsidR="00373C5F" w:rsidRPr="0088525A" w:rsidRDefault="0009552B" w:rsidP="006B1A7C">
      <w:pPr>
        <w:spacing w:after="0" w:line="240" w:lineRule="auto"/>
        <w:ind w:firstLine="550"/>
        <w:contextualSpacing/>
        <w:rPr>
          <w:rFonts w:ascii="Times New Roman" w:eastAsia="Times New Roman" w:hAnsi="Times New Roman"/>
          <w:sz w:val="28"/>
          <w:szCs w:val="28"/>
        </w:rPr>
      </w:pPr>
      <w:r w:rsidRPr="0088525A">
        <w:rPr>
          <w:rFonts w:ascii="Times New Roman" w:hAnsi="Times New Roman"/>
          <w:spacing w:val="-10"/>
          <w:sz w:val="28"/>
          <w:szCs w:val="28"/>
        </w:rPr>
        <w:t>З2</w:t>
      </w:r>
      <w:r w:rsidR="00100CB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8525A"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373C5F" w:rsidRPr="0088525A">
        <w:rPr>
          <w:rFonts w:ascii="Times New Roman" w:hAnsi="Times New Roman"/>
          <w:sz w:val="28"/>
          <w:szCs w:val="28"/>
        </w:rPr>
        <w:t>основы и принципы технологии работы всех типов станции;</w:t>
      </w:r>
      <w:r w:rsidR="00373C5F" w:rsidRPr="008852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3C5F" w:rsidRPr="0088525A">
        <w:rPr>
          <w:rFonts w:ascii="Times New Roman" w:hAnsi="Times New Roman"/>
          <w:sz w:val="28"/>
          <w:szCs w:val="28"/>
        </w:rPr>
        <w:t>передовые методы в организации работы;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3.Принимать решения в стандартных и нестандартных ситуациях и нести за них ответственность.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5. Использовать информационно-коммуникативные технологии в профессиональной деятельности.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6. Работать в коллективе и команде, эффективно общаться с коллегами, руководством, потребителями.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7. Брать на себя ответственность за работу членов команды (подчиненных), результат выполнения заданий.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552B" w:rsidRDefault="0009552B" w:rsidP="006B1A7C">
      <w:pPr>
        <w:spacing w:after="0" w:line="240" w:lineRule="auto"/>
        <w:ind w:firstLine="55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</w:t>
      </w:r>
      <w:r w:rsidR="00100CB6"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9. Ориентироваться в условиях частой смены технологий в профессиональной деятельности.</w:t>
      </w:r>
    </w:p>
    <w:p w:rsidR="00361753" w:rsidRDefault="004E5A93" w:rsidP="006B1A7C">
      <w:pPr>
        <w:spacing w:after="0" w:line="240" w:lineRule="auto"/>
        <w:ind w:right="301" w:firstLine="550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361753">
        <w:rPr>
          <w:rFonts w:ascii="Times New Roman" w:eastAsia="Times New Roman" w:hAnsi="Times New Roman"/>
          <w:bCs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B0B22" w:rsidRDefault="00361753" w:rsidP="006B1A7C">
      <w:pPr>
        <w:spacing w:after="0" w:line="240" w:lineRule="auto"/>
        <w:ind w:right="301" w:firstLine="55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CB0B22" w:rsidRPr="00CB0B22">
        <w:rPr>
          <w:rFonts w:ascii="Times New Roman" w:eastAsia="Times New Roman" w:hAnsi="Times New Roman"/>
          <w:bCs/>
          <w:sz w:val="28"/>
          <w:szCs w:val="28"/>
        </w:rPr>
        <w:t>ПК</w:t>
      </w:r>
      <w:r w:rsidR="00100CB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B0B22" w:rsidRPr="00CB0B22">
        <w:rPr>
          <w:rFonts w:ascii="Times New Roman" w:eastAsia="Times New Roman" w:hAnsi="Times New Roman"/>
          <w:bCs/>
          <w:sz w:val="28"/>
          <w:szCs w:val="28"/>
        </w:rPr>
        <w:t>1.3.</w:t>
      </w:r>
      <w:r w:rsidR="00CB0B22" w:rsidRPr="00CB0B2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B0B22" w:rsidRPr="00CB0B22">
        <w:rPr>
          <w:rFonts w:ascii="Times New Roman" w:eastAsia="Times New Roman" w:hAnsi="Times New Roman"/>
          <w:sz w:val="28"/>
          <w:szCs w:val="28"/>
        </w:rPr>
        <w:t>Оформлять документы,</w:t>
      </w:r>
      <w:r w:rsidR="00CB0B22" w:rsidRPr="00CB0B2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B0B22" w:rsidRPr="00CB0B22">
        <w:rPr>
          <w:rFonts w:ascii="Times New Roman" w:eastAsia="Times New Roman" w:hAnsi="Times New Roman"/>
          <w:sz w:val="28"/>
          <w:szCs w:val="28"/>
        </w:rPr>
        <w:t>регламентирующие организацию перевозочного процесса</w:t>
      </w:r>
      <w:r w:rsidR="00100CB6">
        <w:rPr>
          <w:rFonts w:ascii="Times New Roman" w:eastAsia="Times New Roman" w:hAnsi="Times New Roman"/>
          <w:sz w:val="28"/>
          <w:szCs w:val="28"/>
        </w:rPr>
        <w:t>.</w:t>
      </w:r>
    </w:p>
    <w:p w:rsidR="00100CB6" w:rsidRPr="00A54094" w:rsidRDefault="00100CB6" w:rsidP="006B1A7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A54094">
        <w:rPr>
          <w:rFonts w:ascii="Times New Roman" w:eastAsia="Times New Roman" w:hAnsi="Times New Roman"/>
          <w:sz w:val="28"/>
          <w:szCs w:val="28"/>
        </w:rPr>
        <w:t xml:space="preserve">  ПК 2.1. </w:t>
      </w:r>
      <w:r w:rsidRPr="00A54094">
        <w:rPr>
          <w:rFonts w:ascii="Times New Roman" w:hAnsi="Times New Roman"/>
          <w:sz w:val="28"/>
          <w:szCs w:val="28"/>
        </w:rPr>
        <w:t>Организовывать работу персонала по планированию и организации перевозочного процесса.</w:t>
      </w:r>
    </w:p>
    <w:p w:rsidR="00100CB6" w:rsidRPr="00A54094" w:rsidRDefault="00100CB6" w:rsidP="006B1A7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A54094">
        <w:rPr>
          <w:rFonts w:ascii="Times New Roman" w:eastAsia="Times New Roman" w:hAnsi="Times New Roman"/>
          <w:sz w:val="28"/>
          <w:szCs w:val="28"/>
        </w:rPr>
        <w:t xml:space="preserve">  ПК 2.2. </w:t>
      </w:r>
      <w:r w:rsidRPr="00A54094">
        <w:rPr>
          <w:rFonts w:ascii="Times New Roman" w:hAnsi="Times New Roman"/>
          <w:sz w:val="28"/>
          <w:szCs w:val="28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100CB6" w:rsidRPr="00A54094" w:rsidRDefault="00100CB6" w:rsidP="006B1A7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A54094">
        <w:rPr>
          <w:rFonts w:ascii="Times New Roman" w:eastAsia="Times New Roman" w:hAnsi="Times New Roman"/>
          <w:sz w:val="28"/>
          <w:szCs w:val="28"/>
        </w:rPr>
        <w:t xml:space="preserve">  ПК 2.3. </w:t>
      </w:r>
      <w:r w:rsidRPr="00A54094">
        <w:rPr>
          <w:rFonts w:ascii="Times New Roman" w:hAnsi="Times New Roman"/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p w:rsidR="0009552B" w:rsidRPr="00A54094" w:rsidRDefault="0009552B" w:rsidP="006B1A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4094">
        <w:rPr>
          <w:rFonts w:ascii="Times New Roman" w:hAnsi="Times New Roman"/>
          <w:sz w:val="28"/>
          <w:szCs w:val="28"/>
        </w:rPr>
        <w:t xml:space="preserve">   Формой аттестации по учебной дисциплине является экзамен.</w:t>
      </w:r>
    </w:p>
    <w:p w:rsidR="00BD6DA0" w:rsidRDefault="00BD6DA0" w:rsidP="00841DD1">
      <w:pPr>
        <w:spacing w:after="0"/>
        <w:ind w:firstLine="550"/>
        <w:rPr>
          <w:rFonts w:ascii="Times New Roman" w:hAnsi="Times New Roman"/>
          <w:sz w:val="28"/>
        </w:rPr>
      </w:pPr>
    </w:p>
    <w:p w:rsidR="0009552B" w:rsidRDefault="006B1A7C" w:rsidP="00841DD1">
      <w:pPr>
        <w:pStyle w:val="ListParagraph"/>
        <w:numPr>
          <w:ilvl w:val="0"/>
          <w:numId w:val="2"/>
        </w:numPr>
        <w:spacing w:after="0"/>
        <w:ind w:left="0" w:firstLine="5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ПРОВЕРКЕ.</w:t>
      </w:r>
    </w:p>
    <w:p w:rsidR="0009552B" w:rsidRDefault="008717C8" w:rsidP="008717C8">
      <w:pPr>
        <w:tabs>
          <w:tab w:val="left" w:pos="6620"/>
        </w:tabs>
        <w:spacing w:after="0"/>
        <w:ind w:firstLine="5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09552B" w:rsidRDefault="0009552B" w:rsidP="00841DD1">
      <w:pPr>
        <w:pStyle w:val="ListParagraph"/>
        <w:numPr>
          <w:ilvl w:val="1"/>
          <w:numId w:val="2"/>
        </w:numPr>
        <w:spacing w:after="0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09552B" w:rsidRPr="002965CB" w:rsidRDefault="0009552B" w:rsidP="002965CB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105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5229"/>
        <w:gridCol w:w="2750"/>
      </w:tblGrid>
      <w:tr w:rsidR="0009552B" w:rsidRPr="006B1A7C" w:rsidTr="00CB3604">
        <w:trPr>
          <w:trHeight w:val="820"/>
        </w:trPr>
        <w:tc>
          <w:tcPr>
            <w:tcW w:w="2552" w:type="dxa"/>
          </w:tcPr>
          <w:p w:rsidR="00292B98" w:rsidRPr="006B1A7C" w:rsidRDefault="0009552B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 xml:space="preserve">Результаты обучения: </w:t>
            </w:r>
          </w:p>
          <w:p w:rsidR="00292B98" w:rsidRPr="006B1A7C" w:rsidRDefault="0009552B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B1A7C">
              <w:rPr>
                <w:rFonts w:ascii="Times New Roman" w:hAnsi="Times New Roman"/>
                <w:b/>
              </w:rPr>
              <w:t xml:space="preserve">умения, знания и общие компетенции </w:t>
            </w:r>
          </w:p>
        </w:tc>
        <w:tc>
          <w:tcPr>
            <w:tcW w:w="5229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Показатели оценки результата</w:t>
            </w:r>
          </w:p>
          <w:p w:rsidR="00292B98" w:rsidRPr="006B1A7C" w:rsidRDefault="00292B98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0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B1A7C">
              <w:rPr>
                <w:rFonts w:ascii="Times New Roman" w:hAnsi="Times New Roman"/>
                <w:b/>
              </w:rPr>
              <w:t>Форма контроля и оценивания.</w:t>
            </w:r>
          </w:p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552B" w:rsidRPr="006B1A7C" w:rsidTr="00CB3604">
        <w:tc>
          <w:tcPr>
            <w:tcW w:w="2552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  <w:b/>
              </w:rPr>
              <w:t>У1.</w:t>
            </w:r>
            <w:r w:rsidRPr="006B1A7C">
              <w:rPr>
                <w:rFonts w:ascii="Times New Roman" w:hAnsi="Times New Roman"/>
              </w:rPr>
              <w:t xml:space="preserve"> Анализировать </w:t>
            </w:r>
            <w:r w:rsidR="00292B98" w:rsidRPr="006B1A7C">
              <w:rPr>
                <w:rFonts w:ascii="Times New Roman" w:hAnsi="Times New Roman"/>
              </w:rPr>
              <w:t xml:space="preserve">и проектировать </w:t>
            </w:r>
            <w:r w:rsidRPr="006B1A7C">
              <w:rPr>
                <w:rFonts w:ascii="Times New Roman" w:hAnsi="Times New Roman"/>
              </w:rPr>
              <w:t>схемы станций всех типов</w:t>
            </w:r>
          </w:p>
          <w:p w:rsidR="0009552B" w:rsidRPr="006B1A7C" w:rsidRDefault="00C977A2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ОК 1</w:t>
            </w:r>
            <w:r w:rsidR="0009552B" w:rsidRPr="006B1A7C">
              <w:rPr>
                <w:rFonts w:ascii="Times New Roman" w:hAnsi="Times New Roman"/>
                <w:b/>
              </w:rPr>
              <w:t>.</w:t>
            </w:r>
            <w:r w:rsidRPr="006B1A7C">
              <w:rPr>
                <w:rFonts w:ascii="Times New Roman" w:hAnsi="Times New Roman"/>
                <w:b/>
              </w:rPr>
              <w:t xml:space="preserve"> – ОК 9.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ПК</w:t>
            </w:r>
            <w:r w:rsidR="00361753" w:rsidRPr="006B1A7C">
              <w:rPr>
                <w:rFonts w:ascii="Times New Roman" w:hAnsi="Times New Roman"/>
                <w:b/>
              </w:rPr>
              <w:t xml:space="preserve"> 1.1, ПК </w:t>
            </w:r>
            <w:r w:rsidRPr="006B1A7C">
              <w:rPr>
                <w:rFonts w:ascii="Times New Roman" w:hAnsi="Times New Roman"/>
                <w:b/>
              </w:rPr>
              <w:t>1.3.</w:t>
            </w:r>
          </w:p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29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C977A2" w:rsidRPr="006B1A7C">
              <w:rPr>
                <w:rFonts w:ascii="Times New Roman" w:hAnsi="Times New Roman"/>
              </w:rPr>
              <w:t>проектировать продольный профиль железнодорожного пути;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Pr="006B1A7C">
              <w:rPr>
                <w:rFonts w:ascii="Times New Roman" w:eastAsia="Times New Roman" w:hAnsi="Times New Roman"/>
              </w:rPr>
              <w:t>рассчитывать элементы круговой кривой;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-строить поперечные профили земляного полотна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рассчитывать объем земляных работ;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определять виды искусственных сооружений на натуре;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визуально определять элементы верхнего строения пути;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определять расстояния между центрами стрелочных переводов и вычерчивать схемы укладки их в горловинах станций;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определять расстояния, используя габарит приближения строений;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вычерчивать в масштабе параллельное смещение пути;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определять виды соединений пути визуально;</w:t>
            </w:r>
          </w:p>
          <w:p w:rsidR="00C977A2" w:rsidRPr="006B1A7C" w:rsidRDefault="00C977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</w:t>
            </w:r>
            <w:r w:rsidR="0037368C" w:rsidRPr="006B1A7C">
              <w:rPr>
                <w:rFonts w:ascii="Times New Roman" w:eastAsia="Times New Roman" w:hAnsi="Times New Roman"/>
              </w:rPr>
              <w:t xml:space="preserve"> выполнять расчеты по определению расстояний на схемах съездов и стрелочных улиц;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определять длины путей на схемах станций;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определять места установки предельных столбиков и светофоров на станции;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разрабатывать конструкцию парков и горловин станций;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выполнять координирование элементов парков и станций;</w:t>
            </w:r>
          </w:p>
          <w:p w:rsidR="0009552B" w:rsidRPr="006B1A7C" w:rsidRDefault="0037368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разрабатывать технологию выполнения обгона и скрещения поездов.</w:t>
            </w:r>
          </w:p>
        </w:tc>
        <w:tc>
          <w:tcPr>
            <w:tcW w:w="2750" w:type="dxa"/>
          </w:tcPr>
          <w:p w:rsidR="0009552B" w:rsidRPr="006B1A7C" w:rsidRDefault="0037368C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устный опрос по темам;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защита практических работ;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подготовка презентаций или сообщений;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рефератов;</w:t>
            </w:r>
          </w:p>
          <w:p w:rsidR="0037368C" w:rsidRPr="006B1A7C" w:rsidRDefault="0037368C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ответы на контрольные вопросы.</w:t>
            </w:r>
          </w:p>
        </w:tc>
      </w:tr>
      <w:tr w:rsidR="0009552B" w:rsidRPr="006B1A7C" w:rsidTr="00CB3604">
        <w:tc>
          <w:tcPr>
            <w:tcW w:w="2552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  <w:b/>
              </w:rPr>
              <w:t>У2</w:t>
            </w:r>
            <w:r w:rsidR="009F2774" w:rsidRPr="006B1A7C">
              <w:rPr>
                <w:rFonts w:ascii="Times New Roman" w:hAnsi="Times New Roman"/>
                <w:b/>
              </w:rPr>
              <w:t xml:space="preserve">. </w:t>
            </w:r>
            <w:r w:rsidRPr="006B1A7C">
              <w:rPr>
                <w:rFonts w:ascii="Times New Roman" w:hAnsi="Times New Roman"/>
              </w:rPr>
              <w:t>Выбирать оптимальные варианты р</w:t>
            </w:r>
            <w:r w:rsidR="009F2774" w:rsidRPr="006B1A7C">
              <w:rPr>
                <w:rFonts w:ascii="Times New Roman" w:hAnsi="Times New Roman"/>
              </w:rPr>
              <w:t xml:space="preserve">асположения </w:t>
            </w:r>
            <w:r w:rsidRPr="006B1A7C">
              <w:rPr>
                <w:rFonts w:ascii="Times New Roman" w:hAnsi="Times New Roman"/>
              </w:rPr>
              <w:t>станционных</w:t>
            </w:r>
            <w:r w:rsidRPr="006B1A7C">
              <w:rPr>
                <w:rFonts w:ascii="Times New Roman" w:hAnsi="Times New Roman"/>
              </w:rPr>
              <w:br/>
              <w:t>устройств</w:t>
            </w:r>
          </w:p>
          <w:p w:rsidR="009F2774" w:rsidRPr="006B1A7C" w:rsidRDefault="009F2774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ОК 1. – ОК 9.</w:t>
            </w:r>
          </w:p>
          <w:p w:rsidR="00361753" w:rsidRPr="006B1A7C" w:rsidRDefault="00361753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ПК 1.1, ПК 1.3.</w:t>
            </w:r>
          </w:p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29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5A0263" w:rsidRPr="006B1A7C">
              <w:rPr>
                <w:rFonts w:ascii="Times New Roman" w:hAnsi="Times New Roman"/>
              </w:rPr>
              <w:t>выбирать оптимальную схему промежуточной станции при конкретных условиях;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выбирать места размещения устройств для конкретных условий;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устанавливать маршруты следования поездов и локомотивов;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определять тип станций; определять число путей;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разрабатывать схемы станций;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определять тип сортировочной станции;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вычерчивать схемы сортировочных станций в «рыбка»;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рассчитывать надвижную часть сортировочной горки, ее высоту и мощность тормозных средств;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рассчитывать перерабатывающую способность горки;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рассчитывать число путей в парках;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lastRenderedPageBreak/>
              <w:t>- рассчитывать число путей пассажирских станций;</w:t>
            </w:r>
          </w:p>
          <w:p w:rsidR="005A0263" w:rsidRPr="006B1A7C" w:rsidRDefault="005A0263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Pr="006B1A7C">
              <w:rPr>
                <w:rFonts w:ascii="Times New Roman" w:eastAsia="Times New Roman" w:hAnsi="Times New Roman"/>
              </w:rPr>
              <w:t>вычерчивать схемы пассажирских станций;</w:t>
            </w:r>
          </w:p>
          <w:p w:rsidR="005A0263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5A0263" w:rsidRPr="006B1A7C">
              <w:rPr>
                <w:rFonts w:ascii="Times New Roman" w:hAnsi="Times New Roman"/>
              </w:rPr>
              <w:t>вычерчивать схемы технических устройств пассажирских станций;</w:t>
            </w:r>
          </w:p>
          <w:p w:rsidR="005A0263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5A0263" w:rsidRPr="006B1A7C">
              <w:rPr>
                <w:rFonts w:ascii="Times New Roman" w:hAnsi="Times New Roman"/>
              </w:rPr>
              <w:t>рассчитывать число путей на грузовой станции;</w:t>
            </w:r>
          </w:p>
          <w:p w:rsidR="005A0263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5A0263" w:rsidRPr="006B1A7C">
              <w:rPr>
                <w:rFonts w:ascii="Times New Roman" w:hAnsi="Times New Roman"/>
              </w:rPr>
              <w:t>вычерчивать схемы неспециализированных грузовых станций;</w:t>
            </w:r>
          </w:p>
          <w:p w:rsidR="005A0263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5A0263" w:rsidRPr="006B1A7C">
              <w:rPr>
                <w:rFonts w:ascii="Times New Roman" w:hAnsi="Times New Roman"/>
              </w:rPr>
              <w:t>разрабатывать схемы путевого развития грузовых станций;</w:t>
            </w:r>
          </w:p>
          <w:p w:rsidR="005A0263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5A0263" w:rsidRPr="006B1A7C">
              <w:rPr>
                <w:rFonts w:ascii="Times New Roman" w:hAnsi="Times New Roman"/>
              </w:rPr>
              <w:t>рассчитывать пропускную и перерабаты</w:t>
            </w:r>
            <w:r w:rsidRPr="006B1A7C">
              <w:rPr>
                <w:rFonts w:ascii="Times New Roman" w:hAnsi="Times New Roman"/>
              </w:rPr>
              <w:t>вающую способность отдельных элементов станции;</w:t>
            </w:r>
          </w:p>
          <w:p w:rsidR="00187D7F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выбирать оптимальную схему узла по конкретным условиям и доказывать их преимущества;</w:t>
            </w:r>
          </w:p>
          <w:p w:rsidR="005A0263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вычерчивать путепроводные развязки.</w:t>
            </w:r>
          </w:p>
        </w:tc>
        <w:tc>
          <w:tcPr>
            <w:tcW w:w="2750" w:type="dxa"/>
          </w:tcPr>
          <w:p w:rsidR="00187D7F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lastRenderedPageBreak/>
              <w:t>- устный опрос по темам;</w:t>
            </w:r>
          </w:p>
          <w:p w:rsidR="00187D7F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защита практических работ;</w:t>
            </w:r>
          </w:p>
          <w:p w:rsidR="00187D7F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подготовка презентаций или сообщений;</w:t>
            </w:r>
          </w:p>
          <w:p w:rsidR="00187D7F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рефератов;</w:t>
            </w:r>
          </w:p>
          <w:p w:rsidR="0009552B" w:rsidRPr="006B1A7C" w:rsidRDefault="00187D7F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ответы на контрольные вопросы.</w:t>
            </w:r>
          </w:p>
        </w:tc>
      </w:tr>
      <w:tr w:rsidR="0009552B" w:rsidRPr="006B1A7C" w:rsidTr="00CB3604">
        <w:tc>
          <w:tcPr>
            <w:tcW w:w="2552" w:type="dxa"/>
          </w:tcPr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  <w:b/>
              </w:rPr>
              <w:lastRenderedPageBreak/>
              <w:t>З1</w:t>
            </w:r>
            <w:r w:rsidRPr="006B1A7C">
              <w:rPr>
                <w:rFonts w:ascii="Times New Roman" w:hAnsi="Times New Roman"/>
              </w:rPr>
              <w:t xml:space="preserve">. </w:t>
            </w:r>
            <w:r w:rsidR="000B64C1" w:rsidRPr="006B1A7C">
              <w:rPr>
                <w:rFonts w:ascii="Times New Roman" w:hAnsi="Times New Roman"/>
              </w:rPr>
              <w:t>Знать конструкцию железнодорожного пути;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ОК 1. – ОК 9.</w:t>
            </w:r>
          </w:p>
          <w:p w:rsidR="00361753" w:rsidRPr="006B1A7C" w:rsidRDefault="00361753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ПК 1.1, ПК 1.3.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</w:p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29" w:type="dxa"/>
          </w:tcPr>
          <w:p w:rsidR="000B64C1" w:rsidRPr="006B1A7C" w:rsidRDefault="0009552B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</w:t>
            </w:r>
            <w:r w:rsidR="000B64C1" w:rsidRPr="006B1A7C">
              <w:rPr>
                <w:rFonts w:ascii="Times New Roman" w:eastAsia="Times New Roman" w:hAnsi="Times New Roman"/>
              </w:rPr>
              <w:t>понятие о трассе, категории новых линий; план и профиль железнодорожной линии;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понятие о геодезических инструментах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виды поперечных профилей и конструктивные элементы земляного полотна;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грунты, водосборные, водоотводные и дренажные сооружения;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деформации и разрушения земляного полотна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назначение и виды искусственных сооружений на перегонах и станциях;</w:t>
            </w:r>
          </w:p>
          <w:p w:rsidR="000B64C1" w:rsidRPr="006B1A7C" w:rsidRDefault="000B64C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назначение элементов верхнего строения пути (рельсы, рельсовые стыки и скрепления, рельсовые опоры);</w:t>
            </w:r>
          </w:p>
          <w:p w:rsidR="009E1F34" w:rsidRPr="006B1A7C" w:rsidRDefault="009E1F34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типы верхнего строения пути;</w:t>
            </w:r>
          </w:p>
          <w:p w:rsidR="004C3278" w:rsidRPr="006B1A7C" w:rsidRDefault="004C3278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устройство рельсовой колеи в прямых и кривых участках пути;</w:t>
            </w:r>
          </w:p>
          <w:p w:rsidR="004C3278" w:rsidRPr="006B1A7C" w:rsidRDefault="004C3278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назначение и разновидности стрелочных переводов, область их применения;</w:t>
            </w:r>
          </w:p>
          <w:p w:rsidR="004C3278" w:rsidRPr="006B1A7C" w:rsidRDefault="004C3278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устройство и геометрические элементы стрелочного перевода;</w:t>
            </w:r>
          </w:p>
          <w:p w:rsidR="00C73AA0" w:rsidRPr="006B1A7C" w:rsidRDefault="004C3278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взаиморасположение стрелочных переводов в</w:t>
            </w:r>
            <w:r w:rsidR="00C73AA0" w:rsidRPr="006B1A7C">
              <w:rPr>
                <w:rFonts w:ascii="Times New Roman" w:eastAsia="Times New Roman" w:hAnsi="Times New Roman"/>
              </w:rPr>
              <w:t xml:space="preserve"> горловинах станций;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классификацию, устройство и техническое оснащение переездов;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-путевые заграждения;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структуру управления путевым хозяйством;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виды и организацию путевых работ;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виды габаритов;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междупутья;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параллельное смещение пути;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виды соединений путей;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расчеты конечного соединения путей, съездов и стрелочных улиц;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глухие пересечения, совмещение и сплетение путей;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виды и назначения путей, расположение их плане и профиле;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предельные столбики и светофоры, места их установки;</w:t>
            </w:r>
          </w:p>
          <w:p w:rsidR="00C73AA0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длины путей; конструирование горловин парков и станций;</w:t>
            </w:r>
          </w:p>
          <w:p w:rsidR="0009552B" w:rsidRPr="006B1A7C" w:rsidRDefault="00C73AA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hAnsi="Times New Roman"/>
              </w:rPr>
              <w:t>- схемы основных типов разъездов и обгонных пунктов.</w:t>
            </w:r>
          </w:p>
        </w:tc>
        <w:tc>
          <w:tcPr>
            <w:tcW w:w="2750" w:type="dxa"/>
          </w:tcPr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устный опрос по темам;</w:t>
            </w:r>
          </w:p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защита практических работ;</w:t>
            </w:r>
          </w:p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подготовка презентаций или сообщений;</w:t>
            </w:r>
          </w:p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рефератов;</w:t>
            </w:r>
          </w:p>
          <w:p w:rsidR="0009552B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ответы на контрольные вопросы.</w:t>
            </w:r>
          </w:p>
        </w:tc>
      </w:tr>
      <w:tr w:rsidR="0009552B" w:rsidRPr="006B1A7C" w:rsidTr="00CB3604">
        <w:tc>
          <w:tcPr>
            <w:tcW w:w="2552" w:type="dxa"/>
          </w:tcPr>
          <w:p w:rsidR="00D445DF" w:rsidRPr="006B1A7C" w:rsidRDefault="00B11657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 xml:space="preserve">З2. </w:t>
            </w:r>
            <w:r w:rsidRPr="006B1A7C">
              <w:rPr>
                <w:rFonts w:ascii="Times New Roman" w:eastAsia="Times New Roman" w:hAnsi="Times New Roman"/>
              </w:rPr>
              <w:t>Основы и принципы технологии работы</w:t>
            </w:r>
            <w:r w:rsidR="00D445DF" w:rsidRPr="006B1A7C">
              <w:rPr>
                <w:rFonts w:ascii="Times New Roman" w:eastAsia="Times New Roman" w:hAnsi="Times New Roman"/>
              </w:rPr>
              <w:t xml:space="preserve"> всех </w:t>
            </w:r>
            <w:r w:rsidR="00D445DF" w:rsidRPr="006B1A7C">
              <w:rPr>
                <w:rFonts w:ascii="Times New Roman" w:eastAsia="Times New Roman" w:hAnsi="Times New Roman"/>
              </w:rPr>
              <w:lastRenderedPageBreak/>
              <w:t>типов станции;</w:t>
            </w:r>
          </w:p>
          <w:p w:rsidR="00D445DF" w:rsidRPr="006B1A7C" w:rsidRDefault="00D445DF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ОК 1. – ОК 9.</w:t>
            </w:r>
          </w:p>
          <w:p w:rsidR="00361753" w:rsidRPr="006B1A7C" w:rsidRDefault="00361753" w:rsidP="006B1A7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ПК 1.1, ПК 1.3.</w:t>
            </w:r>
          </w:p>
          <w:p w:rsidR="00B11657" w:rsidRPr="006B1A7C" w:rsidRDefault="00B11657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B11657" w:rsidRPr="006B1A7C" w:rsidRDefault="00B11657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09552B" w:rsidRPr="006B1A7C" w:rsidRDefault="0009552B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29" w:type="dxa"/>
          </w:tcPr>
          <w:p w:rsidR="00975DFA" w:rsidRPr="006B1A7C" w:rsidRDefault="00975DFA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lastRenderedPageBreak/>
              <w:t>- последовательность операций при скрещении и обгоне поездов;</w:t>
            </w:r>
          </w:p>
          <w:p w:rsidR="00975DFA" w:rsidRPr="006B1A7C" w:rsidRDefault="00975DFA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lastRenderedPageBreak/>
              <w:t>- классификацию и организацию работы промежуточных станций;</w:t>
            </w:r>
          </w:p>
          <w:p w:rsidR="00975DFA" w:rsidRPr="006B1A7C" w:rsidRDefault="00975DFA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пассажирские и грузовые устройства;</w:t>
            </w:r>
          </w:p>
          <w:p w:rsidR="00975DFA" w:rsidRPr="006B1A7C" w:rsidRDefault="00975DFA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схемы промежуточных станций и их переустройство;</w:t>
            </w:r>
          </w:p>
          <w:p w:rsidR="00975DFA" w:rsidRPr="006B1A7C" w:rsidRDefault="00975DFA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назначение и технологию работы станции;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комплекс устройств и их расположение на участковой станции;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схемы участковых станций на однопутных и двухпутных линиях;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станции стыкования участков;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комплекс грузовых и пассажирских устройств;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схемы грузовых дворов;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требования к горловинам парков и параллельность маршрутов них;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технологию работы в парках станции;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техническое оснащение сортировочных горок;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расчет высоты горки и мощности тормозных средств;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порядок проектирования; конструкции горловин парков сортировочных станций;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назначение и схемы пассажирских станций;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вокзалы, привокзальные площади, багажные и почтовые устройства;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- расчет числа путей пассажирских станций;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 - назначение, расположение основных уст</w:t>
            </w:r>
            <w:r w:rsidRPr="006B1A7C">
              <w:rPr>
                <w:rFonts w:ascii="Times New Roman" w:eastAsia="Times New Roman" w:hAnsi="Times New Roman"/>
              </w:rPr>
              <w:t>ройств на схемах грузовых станций;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особенности схем грузовых станций необщего пользования;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 - основные формулы, методы повышения пропускной и перерабатывающей способности станции;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классификацию железнодорожных узлов;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основные устройства в узлах; типовые схемы железнодорожных узлов;</w:t>
            </w:r>
          </w:p>
          <w:p w:rsidR="005261B7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узлы крупных городов и промышленных 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районов;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развитие узлов;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развязки маршрутов в одном уровне;</w:t>
            </w:r>
          </w:p>
          <w:p w:rsidR="008E7731" w:rsidRPr="006B1A7C" w:rsidRDefault="008E7731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путепроводные развязки;</w:t>
            </w:r>
          </w:p>
          <w:p w:rsidR="0009552B" w:rsidRPr="006B1A7C" w:rsidRDefault="008E7731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hAnsi="Times New Roman"/>
              </w:rPr>
              <w:t>- соединительные пути и обходы в узлах.</w:t>
            </w:r>
          </w:p>
        </w:tc>
        <w:tc>
          <w:tcPr>
            <w:tcW w:w="2750" w:type="dxa"/>
          </w:tcPr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lastRenderedPageBreak/>
              <w:t>- устный опрос по темам;</w:t>
            </w:r>
          </w:p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- защита практических </w:t>
            </w:r>
            <w:r w:rsidRPr="006B1A7C">
              <w:rPr>
                <w:rFonts w:ascii="Times New Roman" w:hAnsi="Times New Roman"/>
              </w:rPr>
              <w:lastRenderedPageBreak/>
              <w:t>работ;</w:t>
            </w:r>
          </w:p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подготовка презентаций или сообщений;</w:t>
            </w:r>
          </w:p>
          <w:p w:rsidR="003242C4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рефератов;</w:t>
            </w:r>
          </w:p>
          <w:p w:rsidR="0009552B" w:rsidRPr="006B1A7C" w:rsidRDefault="003242C4" w:rsidP="006B1A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- ответы на контрольные вопросы.</w:t>
            </w:r>
          </w:p>
        </w:tc>
      </w:tr>
    </w:tbl>
    <w:p w:rsidR="0009552B" w:rsidRDefault="0009552B" w:rsidP="00AD768E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09552B" w:rsidRDefault="0009552B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3675AD" w:rsidRDefault="003675AD" w:rsidP="00665430">
      <w:pPr>
        <w:spacing w:line="240" w:lineRule="auto"/>
        <w:rPr>
          <w:rFonts w:ascii="Times New Roman" w:hAnsi="Times New Roman"/>
          <w:sz w:val="28"/>
        </w:rPr>
      </w:pPr>
    </w:p>
    <w:p w:rsidR="0009552B" w:rsidRDefault="006B1A7C" w:rsidP="00AD768E">
      <w:pPr>
        <w:pStyle w:val="ListParagraph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09552B" w:rsidRPr="006B1A7C" w:rsidRDefault="0009552B" w:rsidP="00D603B6">
      <w:pPr>
        <w:pStyle w:val="ListParagraph"/>
        <w:numPr>
          <w:ilvl w:val="1"/>
          <w:numId w:val="2"/>
        </w:numPr>
        <w:tabs>
          <w:tab w:val="left" w:pos="284"/>
        </w:tabs>
        <w:spacing w:after="0"/>
        <w:ind w:left="-110" w:firstLine="283"/>
        <w:jc w:val="both"/>
        <w:rPr>
          <w:rFonts w:ascii="Times New Roman" w:hAnsi="Times New Roman"/>
          <w:b/>
          <w:sz w:val="28"/>
        </w:rPr>
      </w:pPr>
      <w:r w:rsidRPr="006B1A7C">
        <w:rPr>
          <w:rFonts w:ascii="Times New Roman" w:hAnsi="Times New Roman"/>
          <w:b/>
          <w:sz w:val="28"/>
        </w:rPr>
        <w:t>Формы и методы контроля.</w:t>
      </w:r>
    </w:p>
    <w:p w:rsidR="0009552B" w:rsidRDefault="0009552B" w:rsidP="006B1A7C">
      <w:pPr>
        <w:tabs>
          <w:tab w:val="left" w:pos="284"/>
        </w:tabs>
        <w:spacing w:after="0" w:line="240" w:lineRule="auto"/>
        <w:ind w:left="-108" w:firstLine="6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662A8E">
        <w:rPr>
          <w:rFonts w:ascii="Times New Roman" w:hAnsi="Times New Roman"/>
          <w:sz w:val="28"/>
        </w:rPr>
        <w:t>станции и узлы</w:t>
      </w:r>
      <w:r w:rsidR="00662A8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7B5121" w:rsidRPr="007B5121" w:rsidRDefault="007B5121" w:rsidP="006B1A7C">
      <w:pPr>
        <w:spacing w:after="0" w:line="240" w:lineRule="auto"/>
        <w:ind w:left="-108" w:firstLine="660"/>
        <w:contextualSpacing/>
        <w:rPr>
          <w:rFonts w:ascii="Times New Roman" w:eastAsia="Times New Roman" w:hAnsi="Times New Roman"/>
          <w:sz w:val="28"/>
          <w:szCs w:val="28"/>
        </w:rPr>
      </w:pPr>
      <w:r w:rsidRPr="007B5121">
        <w:rPr>
          <w:rFonts w:ascii="Times New Roman" w:eastAsia="Times New Roman" w:hAnsi="Times New Roman"/>
          <w:b/>
          <w:bCs/>
          <w:sz w:val="28"/>
          <w:szCs w:val="28"/>
        </w:rPr>
        <w:t xml:space="preserve">Контроль и оценка </w:t>
      </w:r>
      <w:r w:rsidRPr="007B5121">
        <w:rPr>
          <w:rFonts w:ascii="Times New Roman" w:eastAsia="Times New Roman" w:hAnsi="Times New Roman"/>
          <w:sz w:val="28"/>
          <w:szCs w:val="28"/>
        </w:rPr>
        <w:t>результатов освоения учебной дисциплины для базовой 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121">
        <w:rPr>
          <w:rFonts w:ascii="Times New Roman" w:eastAsia="Times New Roman" w:hAnsi="Times New Roman"/>
          <w:sz w:val="28"/>
          <w:szCs w:val="28"/>
        </w:rPr>
        <w:t>осуществляется преподавателем в процессе п</w:t>
      </w:r>
      <w:r w:rsidR="003675AD">
        <w:rPr>
          <w:rFonts w:ascii="Times New Roman" w:eastAsia="Times New Roman" w:hAnsi="Times New Roman"/>
          <w:sz w:val="28"/>
          <w:szCs w:val="28"/>
        </w:rPr>
        <w:t>роведения практических занятий,</w:t>
      </w:r>
      <w:r w:rsidRPr="007B5121">
        <w:rPr>
          <w:rFonts w:ascii="Times New Roman" w:eastAsia="Times New Roman" w:hAnsi="Times New Roman"/>
          <w:sz w:val="28"/>
          <w:szCs w:val="28"/>
        </w:rPr>
        <w:t>а также выполнения обучающимися индивидуальных заданий (защиты рефератов или презентаций).</w:t>
      </w:r>
    </w:p>
    <w:p w:rsidR="007B5121" w:rsidRPr="007B5121" w:rsidRDefault="007B5121" w:rsidP="006B1A7C">
      <w:pPr>
        <w:spacing w:after="0" w:line="240" w:lineRule="auto"/>
        <w:ind w:left="-108" w:firstLine="660"/>
        <w:contextualSpacing/>
        <w:rPr>
          <w:rFonts w:ascii="Times New Roman" w:eastAsia="Times New Roman" w:hAnsi="Times New Roman"/>
          <w:sz w:val="28"/>
          <w:szCs w:val="28"/>
        </w:rPr>
      </w:pPr>
      <w:r w:rsidRPr="007B5121">
        <w:rPr>
          <w:rFonts w:ascii="Times New Roman" w:eastAsia="Times New Roman" w:hAnsi="Times New Roman"/>
          <w:sz w:val="28"/>
          <w:szCs w:val="28"/>
        </w:rPr>
        <w:t>Промежуточный контроль: по итогам текущего контроля. Итоговый контроль в форме экзамена. Студент будет допущен до экзамена, если будут выполнены и зачтены практические работы.</w:t>
      </w:r>
    </w:p>
    <w:p w:rsidR="007B5121" w:rsidRPr="007B5121" w:rsidRDefault="007B5121" w:rsidP="006B1A7C">
      <w:pPr>
        <w:spacing w:after="0" w:line="240" w:lineRule="auto"/>
        <w:ind w:left="-108" w:firstLine="660"/>
        <w:contextualSpacing/>
        <w:rPr>
          <w:rFonts w:ascii="Times New Roman" w:eastAsia="Times New Roman" w:hAnsi="Times New Roman"/>
          <w:sz w:val="28"/>
          <w:szCs w:val="28"/>
        </w:rPr>
      </w:pPr>
      <w:r w:rsidRPr="007B5121">
        <w:rPr>
          <w:rFonts w:ascii="Times New Roman" w:eastAsia="Times New Roman" w:hAnsi="Times New Roman"/>
          <w:sz w:val="28"/>
          <w:szCs w:val="28"/>
        </w:rPr>
        <w:t>Экзамен проводится в письменной форме, в которой предлагается вариант (пакет) заданий, с помощью которых преподаватель может проверить качество усвоения пройденного материала.</w:t>
      </w:r>
    </w:p>
    <w:p w:rsidR="007B5121" w:rsidRDefault="007B5121" w:rsidP="006B1A7C">
      <w:pPr>
        <w:tabs>
          <w:tab w:val="left" w:pos="284"/>
        </w:tabs>
        <w:spacing w:after="0" w:line="240" w:lineRule="auto"/>
        <w:ind w:left="-108" w:firstLine="283"/>
        <w:contextualSpacing/>
        <w:jc w:val="both"/>
        <w:rPr>
          <w:rFonts w:ascii="Times New Roman" w:hAnsi="Times New Roman"/>
          <w:sz w:val="28"/>
        </w:rPr>
      </w:pPr>
    </w:p>
    <w:p w:rsidR="0009552B" w:rsidRDefault="0009552B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9552B" w:rsidRDefault="0009552B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446AB9" w:rsidRDefault="00446AB9">
      <w:pPr>
        <w:rPr>
          <w:rFonts w:ascii="Times New Roman" w:hAnsi="Times New Roman"/>
          <w:sz w:val="28"/>
        </w:rPr>
      </w:pPr>
    </w:p>
    <w:p w:rsidR="00446AB9" w:rsidRDefault="00446AB9">
      <w:pPr>
        <w:rPr>
          <w:rFonts w:ascii="Times New Roman" w:hAnsi="Times New Roman"/>
          <w:sz w:val="28"/>
        </w:rPr>
      </w:pPr>
    </w:p>
    <w:p w:rsidR="00446AB9" w:rsidRDefault="00446AB9">
      <w:pPr>
        <w:rPr>
          <w:rFonts w:ascii="Times New Roman" w:hAnsi="Times New Roman"/>
          <w:sz w:val="28"/>
        </w:rPr>
      </w:pPr>
    </w:p>
    <w:p w:rsidR="00446AB9" w:rsidRDefault="00446AB9">
      <w:pPr>
        <w:rPr>
          <w:rFonts w:ascii="Times New Roman" w:hAnsi="Times New Roman"/>
          <w:sz w:val="28"/>
        </w:rPr>
      </w:pPr>
    </w:p>
    <w:p w:rsidR="00446AB9" w:rsidRDefault="00446AB9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 w:rsidP="0023145C">
      <w:pPr>
        <w:spacing w:after="0"/>
        <w:rPr>
          <w:rFonts w:ascii="Times New Roman" w:hAnsi="Times New Roman"/>
          <w:sz w:val="28"/>
          <w:szCs w:val="28"/>
        </w:rPr>
      </w:pPr>
    </w:p>
    <w:p w:rsidR="00446AB9" w:rsidRDefault="00446AB9" w:rsidP="00E65C1A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446AB9" w:rsidSect="00361753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09552B" w:rsidRPr="009E2D3F" w:rsidRDefault="0009552B" w:rsidP="00E65C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9552B" w:rsidRPr="009E2D3F" w:rsidRDefault="0009552B" w:rsidP="00E65C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268"/>
        <w:gridCol w:w="2267"/>
        <w:gridCol w:w="1812"/>
        <w:gridCol w:w="1726"/>
        <w:gridCol w:w="1324"/>
        <w:gridCol w:w="2446"/>
      </w:tblGrid>
      <w:tr w:rsidR="0009552B" w:rsidRPr="006B1A7C" w:rsidTr="00023E99">
        <w:tc>
          <w:tcPr>
            <w:tcW w:w="2943" w:type="dxa"/>
            <w:vMerge w:val="restart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 xml:space="preserve">Элемент </w:t>
            </w:r>
            <w:r w:rsidR="00027F9D" w:rsidRPr="006B1A7C"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11843" w:type="dxa"/>
            <w:gridSpan w:val="6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09552B" w:rsidRPr="006B1A7C" w:rsidTr="00732505">
        <w:tc>
          <w:tcPr>
            <w:tcW w:w="2943" w:type="dxa"/>
            <w:vMerge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5" w:type="dxa"/>
            <w:gridSpan w:val="2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538" w:type="dxa"/>
            <w:gridSpan w:val="2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70" w:type="dxa"/>
            <w:gridSpan w:val="2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09552B" w:rsidRPr="006B1A7C" w:rsidTr="00732505">
        <w:tc>
          <w:tcPr>
            <w:tcW w:w="2943" w:type="dxa"/>
            <w:vMerge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2267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Проверяемые ОК, У, З</w:t>
            </w:r>
          </w:p>
        </w:tc>
        <w:tc>
          <w:tcPr>
            <w:tcW w:w="1812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1726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Проверяемые ОК, У, З</w:t>
            </w:r>
          </w:p>
        </w:tc>
        <w:tc>
          <w:tcPr>
            <w:tcW w:w="1324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446" w:type="dxa"/>
          </w:tcPr>
          <w:p w:rsidR="00C10857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 xml:space="preserve">Проверяемые </w:t>
            </w:r>
          </w:p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ОК, У, З</w:t>
            </w:r>
          </w:p>
        </w:tc>
      </w:tr>
      <w:tr w:rsidR="0009552B" w:rsidRPr="006B1A7C" w:rsidTr="002E66E4">
        <w:trPr>
          <w:trHeight w:val="329"/>
        </w:trPr>
        <w:tc>
          <w:tcPr>
            <w:tcW w:w="2943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2268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26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9552B" w:rsidRPr="006B1A7C" w:rsidTr="00732505">
        <w:tc>
          <w:tcPr>
            <w:tcW w:w="2943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 xml:space="preserve">Раздел 1. </w:t>
            </w:r>
          </w:p>
          <w:p w:rsidR="0009552B" w:rsidRPr="006B1A7C" w:rsidRDefault="0009552B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П</w:t>
            </w:r>
            <w:r w:rsidR="00F06E87" w:rsidRPr="006B1A7C">
              <w:rPr>
                <w:rFonts w:ascii="Times New Roman" w:hAnsi="Times New Roman"/>
                <w:b/>
              </w:rPr>
              <w:t>уть и путевое хозяйство</w:t>
            </w:r>
          </w:p>
        </w:tc>
        <w:tc>
          <w:tcPr>
            <w:tcW w:w="2268" w:type="dxa"/>
          </w:tcPr>
          <w:p w:rsidR="0009552B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09552B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09552B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06E87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10</w:t>
            </w:r>
          </w:p>
          <w:p w:rsidR="00F06E87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ПК </w:t>
            </w:r>
            <w:r w:rsidR="00532C62" w:rsidRPr="006B1A7C">
              <w:rPr>
                <w:rFonts w:ascii="Times New Roman" w:hAnsi="Times New Roman"/>
              </w:rPr>
              <w:t xml:space="preserve">1.1,ПК </w:t>
            </w:r>
            <w:r w:rsidRPr="006B1A7C">
              <w:rPr>
                <w:rFonts w:ascii="Times New Roman" w:hAnsi="Times New Roman"/>
              </w:rPr>
              <w:t>1.3.</w:t>
            </w:r>
          </w:p>
        </w:tc>
        <w:tc>
          <w:tcPr>
            <w:tcW w:w="1324" w:type="dxa"/>
          </w:tcPr>
          <w:p w:rsidR="0009552B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06E87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06E87" w:rsidRPr="006B1A7C" w:rsidRDefault="00F06E87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10</w:t>
            </w:r>
          </w:p>
          <w:p w:rsidR="0009552B" w:rsidRPr="006B1A7C" w:rsidRDefault="00532C62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09552B" w:rsidRPr="006B1A7C" w:rsidTr="00732505">
        <w:trPr>
          <w:trHeight w:val="785"/>
        </w:trPr>
        <w:tc>
          <w:tcPr>
            <w:tcW w:w="2943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Тема 1.1. </w:t>
            </w:r>
            <w:r w:rsidRPr="006B1A7C">
              <w:rPr>
                <w:rFonts w:ascii="Times New Roman" w:hAnsi="Times New Roman"/>
                <w:bCs/>
              </w:rPr>
              <w:t>Трасса, план и профиль пути</w:t>
            </w:r>
          </w:p>
        </w:tc>
        <w:tc>
          <w:tcPr>
            <w:tcW w:w="2268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1</w:t>
            </w:r>
          </w:p>
        </w:tc>
        <w:tc>
          <w:tcPr>
            <w:tcW w:w="2267" w:type="dxa"/>
          </w:tcPr>
          <w:p w:rsidR="00732505" w:rsidRPr="006B1A7C" w:rsidRDefault="00732505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732505" w:rsidRPr="006B1A7C" w:rsidRDefault="00732505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ОК 1 – ОК </w:t>
            </w:r>
            <w:r w:rsidR="00F7578D" w:rsidRPr="006B1A7C">
              <w:rPr>
                <w:rFonts w:ascii="Times New Roman" w:hAnsi="Times New Roman"/>
              </w:rPr>
              <w:t>09</w:t>
            </w:r>
          </w:p>
          <w:p w:rsidR="0009552B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09552B" w:rsidRPr="006B1A7C" w:rsidRDefault="0009552B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C81FF6">
        <w:trPr>
          <w:trHeight w:val="886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Тема 1.2. Земляное полотно. 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2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652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1.3  Искусственные сооружения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734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Тема 1.4. .Верхнее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строение пути.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674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  Тема 1.5. Устройство и содержание рельсовой колеи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756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Тема 1.6. Стрелочные переводы 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3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F44CE7">
        <w:trPr>
          <w:trHeight w:val="523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Тема 1.7. Переезды, путевые заграждения, путевые знаки и здания 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764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1.8. Содержание и ремонт пути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Раздел 2. Общие требования к проектированию станций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2E66E4">
        <w:trPr>
          <w:trHeight w:val="701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lastRenderedPageBreak/>
              <w:t xml:space="preserve">Тема 2.1. . Габариты и междупутья 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641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2.2 Соединения и пересечения путей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4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rPr>
          <w:trHeight w:val="688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2.3. Станционные пути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5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rPr>
          <w:trHeight w:val="698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2.4. Парки путей и горловины станций. Основы проектирования раздельных пунктов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 xml:space="preserve">Раздел 3. Промежуточные раздельные пункты  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732505">
        <w:trPr>
          <w:trHeight w:val="647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3.1. Посты, разъезды и обгонные пункты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6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F44CE7">
        <w:trPr>
          <w:trHeight w:val="343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3.2. Промежуточные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7,8,9,10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Раздел 4 Участковые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732505">
        <w:trPr>
          <w:trHeight w:val="889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4.1. Назначение, работа и комплекс устройств участковой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F2699">
        <w:trPr>
          <w:trHeight w:val="620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4.2 Схемы участковых станций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782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4.3. Путевые устройства для грузового движения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11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F2699">
        <w:trPr>
          <w:trHeight w:val="220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4.4. Технические устройства на участковых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lastRenderedPageBreak/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rPr>
          <w:trHeight w:val="300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lastRenderedPageBreak/>
              <w:t>Тема 4.5. Проектирование и развитие участковых станций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Раздел 5. Сортировочные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2E66E4">
        <w:trPr>
          <w:trHeight w:val="1023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Тема 5.1. Назначение, классификация, работа, </w:t>
            </w:r>
            <w:r w:rsidRPr="006B1A7C">
              <w:rPr>
                <w:rFonts w:ascii="Times New Roman" w:hAnsi="Times New Roman"/>
              </w:rPr>
              <w:br/>
              <w:t>размещение на сети и схемы сортировочных станций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5E5691">
        <w:trPr>
          <w:trHeight w:val="400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5.2. Сортировочные устройства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12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1077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5.3.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 xml:space="preserve"> Проектирование сортировочных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станций и их развитие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696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</w:pPr>
            <w:r w:rsidRPr="006B1A7C">
              <w:rPr>
                <w:rFonts w:ascii="Times New Roman" w:hAnsi="Times New Roman"/>
                <w:b/>
              </w:rPr>
              <w:t>Раздел 6. Пассажирские и технические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5E5691">
        <w:trPr>
          <w:trHeight w:val="901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 xml:space="preserve">  Тема 6.1. Пассажирских станций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6.2. Технические пассажирские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647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Раздел 7. Грузовые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2E66E4">
        <w:trPr>
          <w:trHeight w:val="728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</w:rPr>
              <w:t>Тема 7.1. Неспециализированные грузовые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7.2. Специализированные грузовые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2E66E4">
        <w:trPr>
          <w:trHeight w:val="701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lastRenderedPageBreak/>
              <w:t xml:space="preserve"> </w:t>
            </w:r>
            <w:r w:rsidRPr="006B1A7C">
              <w:rPr>
                <w:rFonts w:ascii="Times New Roman" w:hAnsi="Times New Roman"/>
                <w:b/>
              </w:rPr>
              <w:t>Раздел 8. Пропускная и перерабатывающая способность станции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363449" w:rsidRPr="006B1A7C" w:rsidTr="00732505">
        <w:trPr>
          <w:trHeight w:val="821"/>
        </w:trPr>
        <w:tc>
          <w:tcPr>
            <w:tcW w:w="2943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63449" w:rsidRPr="006B1A7C" w:rsidRDefault="00363449" w:rsidP="002E6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 8.1 Пропускная и перерабатывающая способность станций</w:t>
            </w:r>
          </w:p>
        </w:tc>
        <w:tc>
          <w:tcPr>
            <w:tcW w:w="2268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Практическое занятие № 13</w:t>
            </w:r>
          </w:p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10</w:t>
            </w:r>
          </w:p>
          <w:p w:rsidR="00363449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  <w:r w:rsidR="00363449" w:rsidRPr="006B1A7C">
              <w:rPr>
                <w:rFonts w:ascii="Times New Roman" w:hAnsi="Times New Roman"/>
              </w:rPr>
              <w:t>.</w:t>
            </w:r>
          </w:p>
        </w:tc>
        <w:tc>
          <w:tcPr>
            <w:tcW w:w="1812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363449" w:rsidRPr="006B1A7C" w:rsidRDefault="00363449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1A7C">
              <w:rPr>
                <w:rFonts w:ascii="Times New Roman" w:hAnsi="Times New Roman"/>
                <w:b/>
              </w:rPr>
              <w:t>Раздел 9. Железнодорожные станции и узлы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Экзамен</w:t>
            </w: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</w:tr>
      <w:tr w:rsidR="00F7578D" w:rsidRPr="006B1A7C" w:rsidTr="00732505">
        <w:trPr>
          <w:trHeight w:val="885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9.1. Назначение и классификация железнодорожных узлов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9.2. Схемы узлов и их развитие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578D" w:rsidRPr="006B1A7C" w:rsidTr="00732505">
        <w:trPr>
          <w:trHeight w:val="986"/>
        </w:trPr>
        <w:tc>
          <w:tcPr>
            <w:tcW w:w="2943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rPr>
                <w:rFonts w:ascii="Times New Roman" w:eastAsia="Arial Unicode MS" w:hAnsi="Times New Roman"/>
              </w:rPr>
            </w:pPr>
            <w:r w:rsidRPr="006B1A7C">
              <w:rPr>
                <w:rFonts w:ascii="Times New Roman" w:hAnsi="Times New Roman"/>
              </w:rPr>
              <w:t>Тема 9.3. Развязки, соединительные пути и обходы</w:t>
            </w:r>
          </w:p>
        </w:tc>
        <w:tc>
          <w:tcPr>
            <w:tcW w:w="2268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B1A7C">
              <w:rPr>
                <w:rFonts w:ascii="Times New Roman" w:hAnsi="Times New Roman"/>
              </w:rPr>
              <w:t xml:space="preserve">Устный опрос 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Тематическое тестирование</w:t>
            </w:r>
          </w:p>
        </w:tc>
        <w:tc>
          <w:tcPr>
            <w:tcW w:w="2267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У1, З1</w:t>
            </w:r>
          </w:p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ОК 1 – ОК 09</w:t>
            </w:r>
          </w:p>
          <w:p w:rsidR="00F7578D" w:rsidRPr="006B1A7C" w:rsidRDefault="00532C62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ПК 1.1,ПК 1.3.</w:t>
            </w:r>
          </w:p>
        </w:tc>
        <w:tc>
          <w:tcPr>
            <w:tcW w:w="1812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F7578D" w:rsidRPr="006B1A7C" w:rsidRDefault="00F7578D" w:rsidP="002E66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9552B" w:rsidRPr="00AC60BC" w:rsidRDefault="0009552B" w:rsidP="00F75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52B" w:rsidRPr="00AC60BC" w:rsidRDefault="0009552B" w:rsidP="00E65C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>
      <w:pPr>
        <w:rPr>
          <w:rFonts w:ascii="Times New Roman" w:hAnsi="Times New Roman"/>
          <w:sz w:val="28"/>
        </w:rPr>
      </w:pPr>
    </w:p>
    <w:p w:rsidR="0009552B" w:rsidRDefault="0009552B" w:rsidP="0067109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  <w:sectPr w:rsidR="0009552B" w:rsidSect="008B096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9552B" w:rsidRDefault="006B1A7C" w:rsidP="00C10857">
      <w:pPr>
        <w:numPr>
          <w:ilvl w:val="1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 w:rsidRPr="00C10857">
        <w:rPr>
          <w:rFonts w:ascii="Times New Roman" w:hAnsi="Times New Roman"/>
          <w:b/>
          <w:sz w:val="28"/>
        </w:rPr>
        <w:lastRenderedPageBreak/>
        <w:t>ТИПОВЫЕ ЗАДАНИЯ ДЛЯ ОЦЕНКИ ОСВОЕНИЯ УЧЕБНОЙ ДИСЦИПЛИНЫ</w:t>
      </w:r>
    </w:p>
    <w:p w:rsidR="00127134" w:rsidRDefault="003D3FC2" w:rsidP="00127134">
      <w:pPr>
        <w:tabs>
          <w:tab w:val="left" w:pos="284"/>
        </w:tabs>
        <w:spacing w:after="0"/>
        <w:ind w:left="43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Практические занятия</w:t>
      </w:r>
      <w:r w:rsidR="00127134">
        <w:rPr>
          <w:rFonts w:ascii="Times New Roman" w:hAnsi="Times New Roman"/>
          <w:b/>
          <w:sz w:val="28"/>
        </w:rPr>
        <w:t>: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№1. Расчет и построение нормального профиля пути общей протяженностью 2500 м.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2. Построение поперечного профиля земляного полотна на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3. «Вычерчивание стрелочного перевода в масштабе 1:2000»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4. Определение расстояний между центрами стрелочных пере</w:t>
      </w:r>
      <w:r w:rsidRPr="006477BA">
        <w:rPr>
          <w:rFonts w:ascii="Times New Roman" w:hAnsi="Times New Roman"/>
          <w:sz w:val="24"/>
          <w:szCs w:val="24"/>
        </w:rPr>
        <w:softHyphen/>
        <w:t>водов. Вычерчивание в масштабе 1:1000 стрелочных переводов при различном взаимном расположении их в горловинах станции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№5. Расчет и вычерчивание в масштабе 1:2000 конечное соединение путей, съездов и стрелочных улиц.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№6 Вычерчивание немасштабной схемы промежуточной станции. Нумера</w:t>
      </w:r>
      <w:r w:rsidRPr="006477BA">
        <w:rPr>
          <w:rFonts w:ascii="Times New Roman" w:hAnsi="Times New Roman"/>
          <w:sz w:val="24"/>
          <w:szCs w:val="24"/>
        </w:rPr>
        <w:softHyphen/>
        <w:t>ция путей, стрелочных переводов.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№7 Определение расстояний до предельных столбиков светофоров (по таблицам)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8 Разработка схем разъездов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№9 Разработка схем обгонных пунктов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 10 Разработка схемы промежуточной станции. Организация работы стан</w:t>
      </w:r>
      <w:r w:rsidRPr="006477BA">
        <w:rPr>
          <w:rFonts w:ascii="Times New Roman" w:hAnsi="Times New Roman"/>
          <w:sz w:val="24"/>
          <w:szCs w:val="24"/>
        </w:rPr>
        <w:softHyphen/>
        <w:t>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№11 Координирование элементов промежуточной станции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№12 Вычерчивание в масштабе 1:2000 промежуточной станции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№13 Составление ведомостей путей и стрелочных переводов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№14 Определение стоимости сооружения промежуточной станции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 15 Вычерчивание немасштабной схемы участковой станции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 16 Расчет потребного числа приемоотправочных, сортировочных путей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№17 Технология работы участковой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№18 Вычерчивание немасштабной схемы сортировочной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№19 Вычерчивание горловин сортировочной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№20 Технология работы сортировочной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</w:t>
      </w:r>
      <w:r w:rsidRPr="006477BA">
        <w:rPr>
          <w:rFonts w:ascii="Times New Roman" w:hAnsi="Times New Roman"/>
          <w:sz w:val="24"/>
          <w:szCs w:val="24"/>
        </w:rPr>
        <w:t xml:space="preserve"> №21 Расчет высоты горки и мощности тормозных средств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№22 Вычерчивание немасштабной схемы пассажирской и пассажирской технической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23 Вычерчивание схемы грузовой станции общего пользования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24 Вычерчивание специализированной грузовой станции</w:t>
      </w:r>
    </w:p>
    <w:p w:rsidR="003D3FC2" w:rsidRPr="006477BA" w:rsidRDefault="003D3FC2" w:rsidP="003D3FC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25 Определение пропускной и перерабатывающей способности станции.</w:t>
      </w:r>
    </w:p>
    <w:p w:rsidR="003D3FC2" w:rsidRPr="006477BA" w:rsidRDefault="003D3FC2" w:rsidP="003D3FC2">
      <w:pPr>
        <w:spacing w:after="0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6477BA">
        <w:rPr>
          <w:rFonts w:ascii="Times New Roman" w:hAnsi="Times New Roman"/>
          <w:sz w:val="24"/>
          <w:szCs w:val="24"/>
        </w:rPr>
        <w:t>Практическое занятие № 26 Вычерчивание ж.д. узлов</w:t>
      </w:r>
    </w:p>
    <w:p w:rsidR="00127134" w:rsidRDefault="00127134" w:rsidP="00127134">
      <w:pPr>
        <w:tabs>
          <w:tab w:val="left" w:pos="284"/>
        </w:tabs>
        <w:spacing w:after="0"/>
        <w:ind w:left="436"/>
        <w:rPr>
          <w:rFonts w:ascii="Times New Roman" w:hAnsi="Times New Roman"/>
          <w:b/>
          <w:sz w:val="28"/>
        </w:rPr>
      </w:pPr>
    </w:p>
    <w:p w:rsidR="003D3FC2" w:rsidRDefault="003D3FC2" w:rsidP="00127134">
      <w:pPr>
        <w:tabs>
          <w:tab w:val="left" w:pos="284"/>
        </w:tabs>
        <w:spacing w:after="0"/>
        <w:ind w:left="436"/>
        <w:rPr>
          <w:rFonts w:ascii="Times New Roman" w:hAnsi="Times New Roman"/>
          <w:b/>
          <w:sz w:val="28"/>
        </w:rPr>
      </w:pPr>
    </w:p>
    <w:p w:rsidR="003D3FC2" w:rsidRDefault="003D3FC2" w:rsidP="00127134">
      <w:pPr>
        <w:tabs>
          <w:tab w:val="left" w:pos="284"/>
        </w:tabs>
        <w:spacing w:after="0"/>
        <w:ind w:left="436"/>
        <w:rPr>
          <w:rFonts w:ascii="Times New Roman" w:hAnsi="Times New Roman"/>
          <w:b/>
          <w:sz w:val="28"/>
        </w:rPr>
      </w:pPr>
    </w:p>
    <w:p w:rsidR="00127134" w:rsidRDefault="00127134" w:rsidP="00127134">
      <w:pPr>
        <w:tabs>
          <w:tab w:val="left" w:pos="284"/>
        </w:tabs>
        <w:spacing w:after="0"/>
        <w:ind w:left="436"/>
        <w:rPr>
          <w:rFonts w:ascii="Times New Roman" w:hAnsi="Times New Roman"/>
          <w:b/>
          <w:sz w:val="28"/>
        </w:rPr>
      </w:pPr>
    </w:p>
    <w:p w:rsidR="00C10857" w:rsidRPr="00F44CE7" w:rsidRDefault="002E66E4" w:rsidP="00F44CE7">
      <w:pPr>
        <w:numPr>
          <w:ilvl w:val="2"/>
          <w:numId w:val="2"/>
        </w:numPr>
        <w:tabs>
          <w:tab w:val="left" w:pos="284"/>
        </w:tabs>
        <w:spacing w:after="0"/>
        <w:ind w:firstLine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10857" w:rsidRPr="00F44CE7">
        <w:rPr>
          <w:rFonts w:ascii="Times New Roman" w:hAnsi="Times New Roman"/>
          <w:sz w:val="28"/>
        </w:rPr>
        <w:lastRenderedPageBreak/>
        <w:t xml:space="preserve">Типовые задания для оценки знаний </w:t>
      </w:r>
      <w:r w:rsidR="00EB2B4D">
        <w:rPr>
          <w:rFonts w:ascii="Times New Roman" w:hAnsi="Times New Roman"/>
          <w:sz w:val="28"/>
        </w:rPr>
        <w:t>раздела 1. Путь и путевое хозяйство</w:t>
      </w:r>
    </w:p>
    <w:p w:rsidR="001F5BEC" w:rsidRPr="001F5BEC" w:rsidRDefault="001F5BEC" w:rsidP="001F5BEC">
      <w:pPr>
        <w:spacing w:before="100" w:beforeAutospacing="1" w:after="0" w:line="240" w:lineRule="auto"/>
        <w:ind w:left="3561"/>
        <w:rPr>
          <w:rFonts w:ascii="Times New Roman" w:eastAsia="Times New Roman" w:hAnsi="Times New Roman"/>
          <w:sz w:val="24"/>
          <w:szCs w:val="24"/>
        </w:rPr>
      </w:pPr>
      <w:r w:rsidRPr="001F5BEC">
        <w:rPr>
          <w:rFonts w:ascii="Times New Roman" w:eastAsia="Times New Roman" w:hAnsi="Times New Roman"/>
          <w:b/>
          <w:bCs/>
          <w:sz w:val="24"/>
          <w:szCs w:val="24"/>
        </w:rPr>
        <w:t>1) Задания в тестовой форме</w:t>
      </w:r>
    </w:p>
    <w:p w:rsidR="001F5BEC" w:rsidRPr="001F5BEC" w:rsidRDefault="001F5BEC" w:rsidP="001F5BEC">
      <w:pPr>
        <w:spacing w:before="100" w:beforeAutospacing="1" w:after="0" w:line="240" w:lineRule="auto"/>
        <w:ind w:right="-17"/>
        <w:rPr>
          <w:rFonts w:ascii="Times New Roman" w:eastAsia="Times New Roman" w:hAnsi="Times New Roman"/>
          <w:sz w:val="24"/>
          <w:szCs w:val="24"/>
        </w:rPr>
      </w:pPr>
      <w:r w:rsidRPr="001F5BEC">
        <w:rPr>
          <w:rFonts w:ascii="Times New Roman" w:eastAsia="Times New Roman" w:hAnsi="Times New Roman"/>
          <w:b/>
          <w:bCs/>
          <w:sz w:val="24"/>
          <w:szCs w:val="24"/>
        </w:rPr>
        <w:t>Часть А</w:t>
      </w:r>
    </w:p>
    <w:tbl>
      <w:tblPr>
        <w:tblW w:w="10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0"/>
        <w:gridCol w:w="8400"/>
        <w:gridCol w:w="1125"/>
      </w:tblGrid>
      <w:tr w:rsidR="001F5BEC" w:rsidRPr="006B1A7C" w:rsidTr="006B1A7C">
        <w:trPr>
          <w:trHeight w:val="25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3623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Вариант №1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2739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Вопросы / варианты ответов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81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Ответы</w:t>
            </w: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Что называется горизонталью?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6B1A7C">
        <w:trPr>
          <w:trHeight w:val="255"/>
          <w:tblCellSpacing w:w="0" w:type="dxa"/>
        </w:trPr>
        <w:tc>
          <w:tcPr>
            <w:tcW w:w="660" w:type="dxa"/>
            <w:vMerge w:val="restart"/>
            <w:vAlign w:val="bottom"/>
          </w:tcPr>
          <w:p w:rsidR="003675AD" w:rsidRPr="006B1A7C" w:rsidRDefault="003675AD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Merge w:val="restart"/>
            <w:vAlign w:val="bottom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Горизонтали — это контуры фигур, получаемых от воображаемого пересече-</w:t>
            </w:r>
          </w:p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ния местности горизонтальными плоскостями, отстоящими друг от друга на</w:t>
            </w:r>
          </w:p>
          <w:p w:rsidR="003675AD" w:rsidRPr="006B1A7C" w:rsidRDefault="003675AD" w:rsidP="006B1A7C">
            <w:pPr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одинаковом расстоянии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1A7C">
                <w:rPr>
                  <w:rFonts w:ascii="Times New Roman" w:eastAsia="Times New Roman" w:hAnsi="Times New Roman"/>
                </w:rPr>
                <w:t>1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1A7C">
                <w:rPr>
                  <w:rFonts w:ascii="Times New Roman" w:eastAsia="Times New Roman" w:hAnsi="Times New Roman"/>
                </w:rPr>
                <w:t>5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A7C">
                <w:rPr>
                  <w:rFonts w:ascii="Times New Roman" w:eastAsia="Times New Roman" w:hAnsi="Times New Roman"/>
                </w:rPr>
                <w:t>10 м</w:t>
              </w:r>
            </w:smartTag>
            <w:r w:rsidRPr="006B1A7C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6B1A7C">
        <w:trPr>
          <w:trHeight w:val="270"/>
          <w:tblCellSpacing w:w="0" w:type="dxa"/>
        </w:trPr>
        <w:tc>
          <w:tcPr>
            <w:tcW w:w="660" w:type="dxa"/>
            <w:vMerge/>
            <w:vAlign w:val="bottom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Merge/>
            <w:vAlign w:val="bottom"/>
          </w:tcPr>
          <w:p w:rsidR="003675AD" w:rsidRPr="006B1A7C" w:rsidRDefault="003675AD" w:rsidP="006B1A7C">
            <w:pPr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2E66E4">
        <w:trPr>
          <w:trHeight w:val="109"/>
          <w:tblCellSpacing w:w="0" w:type="dxa"/>
        </w:trPr>
        <w:tc>
          <w:tcPr>
            <w:tcW w:w="660" w:type="dxa"/>
            <w:vMerge/>
            <w:vAlign w:val="bottom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Merge/>
            <w:vAlign w:val="bottom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6B1A7C">
        <w:trPr>
          <w:trHeight w:val="255"/>
          <w:tblCellSpacing w:w="0" w:type="dxa"/>
        </w:trPr>
        <w:tc>
          <w:tcPr>
            <w:tcW w:w="660" w:type="dxa"/>
            <w:vMerge w:val="restart"/>
            <w:vAlign w:val="bottom"/>
          </w:tcPr>
          <w:p w:rsidR="003675AD" w:rsidRPr="006B1A7C" w:rsidRDefault="003675AD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Merge w:val="restart"/>
            <w:vAlign w:val="bottom"/>
          </w:tcPr>
          <w:p w:rsidR="003675AD" w:rsidRPr="006B1A7C" w:rsidRDefault="003675AD" w:rsidP="003675AD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Горизонтали — это контуры фигур, получ</w:t>
            </w:r>
            <w:r>
              <w:rPr>
                <w:rFonts w:ascii="Times New Roman" w:eastAsia="Times New Roman" w:hAnsi="Times New Roman"/>
              </w:rPr>
              <w:t>аемых от воображаемого пересече</w:t>
            </w:r>
            <w:r w:rsidRPr="006B1A7C">
              <w:rPr>
                <w:rFonts w:ascii="Times New Roman" w:eastAsia="Times New Roman" w:hAnsi="Times New Roman"/>
              </w:rPr>
              <w:t xml:space="preserve">ния местности вертикальными плоскостями, </w:t>
            </w:r>
            <w:r>
              <w:rPr>
                <w:rFonts w:ascii="Times New Roman" w:eastAsia="Times New Roman" w:hAnsi="Times New Roman"/>
              </w:rPr>
              <w:t>отстоящими друг от друга на оди</w:t>
            </w:r>
            <w:r w:rsidRPr="006B1A7C">
              <w:rPr>
                <w:rFonts w:ascii="Times New Roman" w:eastAsia="Times New Roman" w:hAnsi="Times New Roman"/>
              </w:rPr>
              <w:t>наковом расстоянии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1A7C">
                <w:rPr>
                  <w:rFonts w:ascii="Times New Roman" w:eastAsia="Times New Roman" w:hAnsi="Times New Roman"/>
                </w:rPr>
                <w:t>1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1A7C">
                <w:rPr>
                  <w:rFonts w:ascii="Times New Roman" w:eastAsia="Times New Roman" w:hAnsi="Times New Roman"/>
                </w:rPr>
                <w:t>5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A7C">
                <w:rPr>
                  <w:rFonts w:ascii="Times New Roman" w:eastAsia="Times New Roman" w:hAnsi="Times New Roman"/>
                </w:rPr>
                <w:t>10 м</w:t>
              </w:r>
            </w:smartTag>
            <w:r w:rsidRPr="006B1A7C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6B1A7C">
        <w:trPr>
          <w:trHeight w:val="270"/>
          <w:tblCellSpacing w:w="0" w:type="dxa"/>
        </w:trPr>
        <w:tc>
          <w:tcPr>
            <w:tcW w:w="660" w:type="dxa"/>
            <w:vMerge/>
            <w:vAlign w:val="bottom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Merge/>
            <w:vAlign w:val="bottom"/>
          </w:tcPr>
          <w:p w:rsidR="003675AD" w:rsidRPr="006B1A7C" w:rsidRDefault="003675AD" w:rsidP="006B1A7C">
            <w:pPr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3675AD">
        <w:trPr>
          <w:trHeight w:val="337"/>
          <w:tblCellSpacing w:w="0" w:type="dxa"/>
        </w:trPr>
        <w:tc>
          <w:tcPr>
            <w:tcW w:w="660" w:type="dxa"/>
            <w:vMerge/>
            <w:vAlign w:val="bottom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Merge/>
            <w:vAlign w:val="bottom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6B1A7C">
        <w:trPr>
          <w:trHeight w:val="255"/>
          <w:tblCellSpacing w:w="0" w:type="dxa"/>
        </w:trPr>
        <w:tc>
          <w:tcPr>
            <w:tcW w:w="660" w:type="dxa"/>
            <w:vMerge w:val="restart"/>
            <w:vAlign w:val="bottom"/>
          </w:tcPr>
          <w:p w:rsidR="003675AD" w:rsidRPr="006B1A7C" w:rsidRDefault="003675AD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Merge w:val="restart"/>
            <w:vAlign w:val="bottom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Горизонтали — это контуры фигур, получ</w:t>
            </w:r>
            <w:r>
              <w:rPr>
                <w:rFonts w:ascii="Times New Roman" w:eastAsia="Times New Roman" w:hAnsi="Times New Roman"/>
              </w:rPr>
              <w:t>аемых от воображаемого пересече</w:t>
            </w:r>
            <w:r w:rsidRPr="006B1A7C">
              <w:rPr>
                <w:rFonts w:ascii="Times New Roman" w:eastAsia="Times New Roman" w:hAnsi="Times New Roman"/>
              </w:rPr>
              <w:t xml:space="preserve">ния местности наклонными плоскостями, отстоящими друг от друга на </w:t>
            </w:r>
          </w:p>
          <w:p w:rsidR="003675AD" w:rsidRPr="006B1A7C" w:rsidRDefault="003675AD" w:rsidP="006B1A7C">
            <w:pPr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одинаковом расстоянии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1A7C">
                <w:rPr>
                  <w:rFonts w:ascii="Times New Roman" w:eastAsia="Times New Roman" w:hAnsi="Times New Roman"/>
                </w:rPr>
                <w:t>1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1A7C">
                <w:rPr>
                  <w:rFonts w:ascii="Times New Roman" w:eastAsia="Times New Roman" w:hAnsi="Times New Roman"/>
                </w:rPr>
                <w:t>5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A7C">
                <w:rPr>
                  <w:rFonts w:ascii="Times New Roman" w:eastAsia="Times New Roman" w:hAnsi="Times New Roman"/>
                </w:rPr>
                <w:t>10 м</w:t>
              </w:r>
            </w:smartTag>
            <w:r w:rsidRPr="006B1A7C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3675AD" w:rsidRPr="006B1A7C" w:rsidTr="003675AD">
        <w:trPr>
          <w:trHeight w:val="573"/>
          <w:tblCellSpacing w:w="0" w:type="dxa"/>
        </w:trPr>
        <w:tc>
          <w:tcPr>
            <w:tcW w:w="660" w:type="dxa"/>
            <w:vMerge/>
            <w:vAlign w:val="bottom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Merge/>
            <w:vAlign w:val="bottom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Align w:val="bottom"/>
          </w:tcPr>
          <w:p w:rsidR="003675AD" w:rsidRPr="006B1A7C" w:rsidRDefault="003675AD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Какой должна быть минимальная ширина обочины земляного полотна?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 xml:space="preserve">Минимальная ширина обочины —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B1A7C">
                <w:rPr>
                  <w:rFonts w:ascii="Times New Roman" w:eastAsia="Times New Roman" w:hAnsi="Times New Roman"/>
                </w:rPr>
                <w:t>0,5 м</w:t>
              </w:r>
            </w:smartTag>
            <w:r w:rsidRPr="006B1A7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 xml:space="preserve">Минимальная ширина обочины —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B1A7C">
                <w:rPr>
                  <w:rFonts w:ascii="Times New Roman" w:eastAsia="Times New Roman" w:hAnsi="Times New Roman"/>
                </w:rPr>
                <w:t>1,0 м</w:t>
              </w:r>
            </w:smartTag>
            <w:r w:rsidRPr="006B1A7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 xml:space="preserve">Минимальная ширина обочины —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B1A7C">
                <w:rPr>
                  <w:rFonts w:ascii="Times New Roman" w:eastAsia="Times New Roman" w:hAnsi="Times New Roman"/>
                </w:rPr>
                <w:t>1,5 м</w:t>
              </w:r>
            </w:smartTag>
            <w:r w:rsidRPr="006B1A7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Как подразделяются мосты по длине?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 xml:space="preserve">Большие свыше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6B1A7C">
                <w:rPr>
                  <w:rFonts w:ascii="Times New Roman" w:eastAsia="Times New Roman" w:hAnsi="Times New Roman"/>
                </w:rPr>
                <w:t>75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средние от 50 до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6B1A7C">
                <w:rPr>
                  <w:rFonts w:ascii="Times New Roman" w:eastAsia="Times New Roman" w:hAnsi="Times New Roman"/>
                </w:rPr>
                <w:t>75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 и малые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B1A7C">
                <w:rPr>
                  <w:rFonts w:ascii="Times New Roman" w:eastAsia="Times New Roman" w:hAnsi="Times New Roman"/>
                </w:rPr>
                <w:t>50 м</w:t>
              </w:r>
            </w:smartTag>
            <w:r w:rsidRPr="006B1A7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 xml:space="preserve">Большие свыше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A7C">
                <w:rPr>
                  <w:rFonts w:ascii="Times New Roman" w:eastAsia="Times New Roman" w:hAnsi="Times New Roman"/>
                </w:rPr>
                <w:t>100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средние от 25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A7C">
                <w:rPr>
                  <w:rFonts w:ascii="Times New Roman" w:eastAsia="Times New Roman" w:hAnsi="Times New Roman"/>
                </w:rPr>
                <w:t>100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 и малые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B1A7C">
                <w:rPr>
                  <w:rFonts w:ascii="Times New Roman" w:eastAsia="Times New Roman" w:hAnsi="Times New Roman"/>
                </w:rPr>
                <w:t>25 м</w:t>
              </w:r>
            </w:smartTag>
            <w:r w:rsidRPr="006B1A7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 xml:space="preserve">Большие свыше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B1A7C">
                <w:rPr>
                  <w:rFonts w:ascii="Times New Roman" w:eastAsia="Times New Roman" w:hAnsi="Times New Roman"/>
                </w:rPr>
                <w:t>150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, средние от 50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B1A7C">
                <w:rPr>
                  <w:rFonts w:ascii="Times New Roman" w:eastAsia="Times New Roman" w:hAnsi="Times New Roman"/>
                </w:rPr>
                <w:t>150 м</w:t>
              </w:r>
            </w:smartTag>
            <w:r w:rsidRPr="006B1A7C">
              <w:rPr>
                <w:rFonts w:ascii="Times New Roman" w:eastAsia="Times New Roman" w:hAnsi="Times New Roman"/>
              </w:rPr>
              <w:t xml:space="preserve"> и малые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B1A7C">
                <w:rPr>
                  <w:rFonts w:ascii="Times New Roman" w:eastAsia="Times New Roman" w:hAnsi="Times New Roman"/>
                </w:rPr>
                <w:t>50 м</w:t>
              </w:r>
            </w:smartTag>
            <w:r w:rsidRPr="006B1A7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Какие шпалы по форме поперечного сечения считаются обрезными?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Пропилены четыре стороны.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Пропилены три стороны.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Пропилены две противоположные стороны.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5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Какое количество переводных брусьев используется в стрелочном переводе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30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марки 1/9?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135 штук.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75 – 80 штук.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63 – 68 штук.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Что называется конечным соединением?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Раздвижка путей с параллельным смещением одного из них.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Соединение двух параллельных путей с помощью стрелочного перевода.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5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Путь, ограниченный двумя стрелочными переводами, соединяющий два параллель</w:t>
            </w:r>
            <w:r w:rsidR="00752837" w:rsidRPr="006B1A7C">
              <w:rPr>
                <w:rFonts w:ascii="Times New Roman" w:eastAsia="Times New Roman" w:hAnsi="Times New Roman"/>
              </w:rPr>
              <w:t>ных или непараллельных пути друг с другом.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8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Какие станционные пути называются пог</w:t>
            </w:r>
            <w:r w:rsidR="00752837" w:rsidRPr="006B1A7C">
              <w:rPr>
                <w:rFonts w:ascii="Times New Roman" w:eastAsia="Times New Roman" w:hAnsi="Times New Roman"/>
              </w:rPr>
              <w:t>р</w:t>
            </w:r>
            <w:r w:rsidRPr="006B1A7C">
              <w:rPr>
                <w:rFonts w:ascii="Times New Roman" w:eastAsia="Times New Roman" w:hAnsi="Times New Roman"/>
              </w:rPr>
              <w:t>узо</w:t>
            </w:r>
            <w:r w:rsidR="00752837" w:rsidRPr="006B1A7C">
              <w:rPr>
                <w:rFonts w:ascii="Times New Roman" w:eastAsia="Times New Roman" w:hAnsi="Times New Roman"/>
              </w:rPr>
              <w:t xml:space="preserve">чно </w:t>
            </w:r>
            <w:r w:rsidRPr="006B1A7C">
              <w:rPr>
                <w:rFonts w:ascii="Times New Roman" w:eastAsia="Times New Roman" w:hAnsi="Times New Roman"/>
              </w:rPr>
              <w:t>-</w:t>
            </w:r>
            <w:r w:rsidR="00752837" w:rsidRPr="006B1A7C">
              <w:rPr>
                <w:rFonts w:ascii="Times New Roman" w:eastAsia="Times New Roman" w:hAnsi="Times New Roman"/>
              </w:rPr>
              <w:t xml:space="preserve"> </w:t>
            </w:r>
            <w:r w:rsidRPr="006B1A7C">
              <w:rPr>
                <w:rFonts w:ascii="Times New Roman" w:eastAsia="Times New Roman" w:hAnsi="Times New Roman"/>
              </w:rPr>
              <w:t>выгрузочными?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Являющиеся непосредственным продолжением путей перегона.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70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Служащие для приема, стоянки и отправления поездов.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285"/>
          <w:tblCellSpacing w:w="0" w:type="dxa"/>
        </w:trPr>
        <w:tc>
          <w:tcPr>
            <w:tcW w:w="660" w:type="dxa"/>
            <w:vAlign w:val="bottom"/>
          </w:tcPr>
          <w:p w:rsidR="001F5BEC" w:rsidRPr="006B1A7C" w:rsidRDefault="001F5BEC" w:rsidP="003675AD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400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Служащие для постановки вагонов под погрузку или выгрузку.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6B1A7C">
        <w:trPr>
          <w:trHeight w:val="375"/>
          <w:tblCellSpacing w:w="0" w:type="dxa"/>
        </w:trPr>
        <w:tc>
          <w:tcPr>
            <w:tcW w:w="9060" w:type="dxa"/>
            <w:gridSpan w:val="2"/>
            <w:vAlign w:val="bottom"/>
          </w:tcPr>
          <w:p w:rsidR="001F5BEC" w:rsidRPr="006B1A7C" w:rsidRDefault="001F5BEC" w:rsidP="003675AD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</w:rPr>
              <w:t>Часть В.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1F5BEC" w:rsidRPr="006B1A7C" w:rsidTr="002E66E4">
        <w:trPr>
          <w:trHeight w:val="109"/>
          <w:tblCellSpacing w:w="0" w:type="dxa"/>
        </w:trPr>
        <w:tc>
          <w:tcPr>
            <w:tcW w:w="9060" w:type="dxa"/>
            <w:gridSpan w:val="2"/>
            <w:vAlign w:val="bottom"/>
          </w:tcPr>
          <w:p w:rsidR="001F5BEC" w:rsidRPr="006B1A7C" w:rsidRDefault="001F5BEC" w:rsidP="003675AD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B1A7C">
              <w:rPr>
                <w:rFonts w:ascii="Times New Roman" w:eastAsia="Times New Roman" w:hAnsi="Times New Roman"/>
              </w:rPr>
              <w:t>Дайте понятие плана местности в горизонталях.</w:t>
            </w:r>
          </w:p>
        </w:tc>
        <w:tc>
          <w:tcPr>
            <w:tcW w:w="1125" w:type="dxa"/>
            <w:vAlign w:val="bottom"/>
          </w:tcPr>
          <w:p w:rsidR="001F5BEC" w:rsidRPr="006B1A7C" w:rsidRDefault="001F5BE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2E66E4" w:rsidRDefault="002E66E4" w:rsidP="00C26087">
      <w:pPr>
        <w:spacing w:before="100" w:beforeAutospacing="1" w:after="0" w:line="240" w:lineRule="auto"/>
        <w:ind w:left="2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6087" w:rsidRPr="00C26087" w:rsidRDefault="00C26087" w:rsidP="00C26087">
      <w:pPr>
        <w:spacing w:before="100" w:beforeAutospacing="1" w:after="0" w:line="240" w:lineRule="auto"/>
        <w:ind w:left="23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Часть С.</w:t>
      </w:r>
    </w:p>
    <w:p w:rsidR="00C26087" w:rsidRDefault="00C26087" w:rsidP="00C26087">
      <w:pPr>
        <w:spacing w:before="100" w:beforeAutospacing="1" w:after="0" w:line="240" w:lineRule="auto"/>
        <w:ind w:left="23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Определить проектные уклоны по заданной длине элементов профиля и красным отметкам концов их (см. рис. 1). Рассчитать проектный профиль земляного полотна.</w:t>
      </w:r>
    </w:p>
    <w:p w:rsidR="006B1A7C" w:rsidRPr="00C26087" w:rsidRDefault="006B1A7C" w:rsidP="00C26087">
      <w:pPr>
        <w:spacing w:before="100" w:beforeAutospacing="1" w:after="0" w:line="240" w:lineRule="auto"/>
        <w:ind w:left="23"/>
        <w:rPr>
          <w:rFonts w:ascii="Times New Roman" w:eastAsia="Times New Roman" w:hAnsi="Times New Roman"/>
          <w:sz w:val="24"/>
          <w:szCs w:val="24"/>
        </w:rPr>
      </w:pPr>
    </w:p>
    <w:tbl>
      <w:tblPr>
        <w:tblW w:w="6225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8"/>
        <w:gridCol w:w="977"/>
        <w:gridCol w:w="947"/>
        <w:gridCol w:w="767"/>
        <w:gridCol w:w="1098"/>
        <w:gridCol w:w="1278"/>
      </w:tblGrid>
      <w:tr w:rsidR="00C26087" w:rsidRPr="00C26087" w:rsidTr="006B1A7C">
        <w:trPr>
          <w:trHeight w:val="255"/>
          <w:tblCellSpacing w:w="0" w:type="dxa"/>
        </w:trPr>
        <w:tc>
          <w:tcPr>
            <w:tcW w:w="115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6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920" w:type="dxa"/>
            <w:gridSpan w:val="2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6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860" w:type="dxa"/>
            <w:gridSpan w:val="2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left="4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27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28,6</w:t>
            </w:r>
          </w:p>
        </w:tc>
      </w:tr>
      <w:tr w:rsidR="00C26087" w:rsidRPr="00C26087" w:rsidTr="006B1A7C">
        <w:trPr>
          <w:trHeight w:val="255"/>
          <w:tblCellSpacing w:w="0" w:type="dxa"/>
        </w:trPr>
        <w:tc>
          <w:tcPr>
            <w:tcW w:w="115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6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left="4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5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2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C26087" w:rsidRPr="00C26087" w:rsidTr="006B1A7C">
        <w:trPr>
          <w:trHeight w:val="285"/>
          <w:tblCellSpacing w:w="0" w:type="dxa"/>
        </w:trPr>
        <w:tc>
          <w:tcPr>
            <w:tcW w:w="115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7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4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27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6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9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5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bottom"/>
          </w:tcPr>
          <w:p w:rsidR="00C26087" w:rsidRPr="00C26087" w:rsidRDefault="00C26087" w:rsidP="00C30135">
            <w:pPr>
              <w:spacing w:before="100" w:beforeAutospacing="1" w:after="142" w:line="288" w:lineRule="auto"/>
              <w:ind w:righ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</w:tbl>
    <w:p w:rsidR="00C26087" w:rsidRPr="00C26087" w:rsidRDefault="00C26087" w:rsidP="00F91A76">
      <w:pPr>
        <w:spacing w:before="100" w:beforeAutospacing="1" w:after="0" w:line="240" w:lineRule="auto"/>
        <w:ind w:right="-17"/>
        <w:jc w:val="center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Рис. 1</w:t>
      </w:r>
    </w:p>
    <w:p w:rsidR="00C26087" w:rsidRPr="00C26087" w:rsidRDefault="00C26087" w:rsidP="00C26087">
      <w:pPr>
        <w:spacing w:before="100" w:beforeAutospacing="1" w:after="0" w:line="240" w:lineRule="auto"/>
        <w:ind w:left="578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Критерии оценки предусматривают использование накопительной системы оценивания:</w:t>
      </w:r>
    </w:p>
    <w:p w:rsidR="00C26087" w:rsidRPr="00C26087" w:rsidRDefault="00C26087" w:rsidP="00C26087">
      <w:pPr>
        <w:spacing w:before="100" w:beforeAutospacing="1" w:after="0" w:line="240" w:lineRule="auto"/>
        <w:ind w:left="1661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Сводная таблица с критериями баллов</w:t>
      </w:r>
    </w:p>
    <w:p w:rsidR="00C26087" w:rsidRPr="00C26087" w:rsidRDefault="00C26087" w:rsidP="00C26087">
      <w:pPr>
        <w:spacing w:before="100" w:beforeAutospacing="1" w:after="0" w:line="96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72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5"/>
        <w:gridCol w:w="3660"/>
      </w:tblGrid>
      <w:tr w:rsidR="00C26087" w:rsidRPr="006B1A7C" w:rsidTr="006B1A7C">
        <w:trPr>
          <w:trHeight w:val="315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Части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Максимальное количество баллов</w:t>
            </w: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А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7</w:t>
            </w: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В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5</w:t>
            </w: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С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10</w:t>
            </w: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22</w:t>
            </w:r>
          </w:p>
        </w:tc>
      </w:tr>
      <w:tr w:rsidR="00C26087" w:rsidRPr="006B1A7C" w:rsidTr="006B1A7C">
        <w:trPr>
          <w:trHeight w:val="15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7245" w:type="dxa"/>
            <w:gridSpan w:val="2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Критерии оценок</w:t>
            </w: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Количество набранных баллов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Оценка</w:t>
            </w:r>
          </w:p>
        </w:tc>
      </w:tr>
      <w:tr w:rsidR="00C26087" w:rsidRPr="006B1A7C" w:rsidTr="006B1A7C">
        <w:trPr>
          <w:trHeight w:val="6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22 - 20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5</w:t>
            </w:r>
          </w:p>
        </w:tc>
      </w:tr>
      <w:tr w:rsidR="00C26087" w:rsidRPr="006B1A7C" w:rsidTr="006B1A7C">
        <w:trPr>
          <w:trHeight w:val="6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20 - 16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4</w:t>
            </w:r>
          </w:p>
        </w:tc>
      </w:tr>
      <w:tr w:rsidR="00C26087" w:rsidRPr="006B1A7C" w:rsidTr="006B1A7C">
        <w:trPr>
          <w:trHeight w:val="6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16 - 12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3</w:t>
            </w:r>
          </w:p>
        </w:tc>
      </w:tr>
      <w:tr w:rsidR="00C26087" w:rsidRPr="006B1A7C" w:rsidTr="006B1A7C">
        <w:trPr>
          <w:trHeight w:val="6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26087" w:rsidRPr="006B1A7C" w:rsidTr="006B1A7C">
        <w:trPr>
          <w:trHeight w:val="30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Менее 12 баллов</w:t>
            </w: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1A7C">
              <w:rPr>
                <w:rFonts w:ascii="Times New Roman" w:hAnsi="Times New Roman"/>
              </w:rPr>
              <w:t>перезачёт</w:t>
            </w:r>
          </w:p>
        </w:tc>
      </w:tr>
      <w:tr w:rsidR="00C26087" w:rsidRPr="006B1A7C" w:rsidTr="006B1A7C">
        <w:trPr>
          <w:trHeight w:val="60"/>
          <w:tblCellSpacing w:w="0" w:type="dxa"/>
          <w:jc w:val="center"/>
        </w:trPr>
        <w:tc>
          <w:tcPr>
            <w:tcW w:w="3585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vAlign w:val="center"/>
          </w:tcPr>
          <w:p w:rsidR="00C26087" w:rsidRPr="006B1A7C" w:rsidRDefault="00C26087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26087" w:rsidRPr="00C26087" w:rsidRDefault="00C26087" w:rsidP="00010A83">
      <w:pPr>
        <w:pageBreakBefore/>
        <w:spacing w:before="100" w:beforeAutospacing="1" w:after="0" w:line="240" w:lineRule="auto"/>
        <w:ind w:left="23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Эталон ответов</w:t>
      </w:r>
    </w:p>
    <w:p w:rsidR="00C26087" w:rsidRPr="00C26087" w:rsidRDefault="00C26087" w:rsidP="00010A83">
      <w:pPr>
        <w:spacing w:before="100" w:beforeAutospacing="1" w:after="0" w:line="240" w:lineRule="auto"/>
        <w:ind w:left="4683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t>Часть А</w:t>
      </w:r>
    </w:p>
    <w:p w:rsidR="00C26087" w:rsidRPr="00C26087" w:rsidRDefault="00C26087" w:rsidP="00010A83">
      <w:pPr>
        <w:spacing w:before="100" w:beforeAutospacing="1" w:after="0" w:line="240" w:lineRule="auto"/>
        <w:ind w:left="4423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t>Вариант №1</w:t>
      </w:r>
    </w:p>
    <w:p w:rsidR="00C26087" w:rsidRPr="00C26087" w:rsidRDefault="00C26087" w:rsidP="00C26087">
      <w:pPr>
        <w:spacing w:before="100" w:beforeAutospacing="1" w:after="0" w:line="23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1005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1"/>
        <w:gridCol w:w="8291"/>
        <w:gridCol w:w="1117"/>
      </w:tblGrid>
      <w:tr w:rsidR="00B0158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27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Вопросы / варианты ответов</w:t>
            </w:r>
          </w:p>
        </w:tc>
        <w:tc>
          <w:tcPr>
            <w:tcW w:w="1117" w:type="dxa"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</w:tr>
      <w:tr w:rsidR="00B0158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называется горизонталью?</w:t>
            </w:r>
          </w:p>
        </w:tc>
        <w:tc>
          <w:tcPr>
            <w:tcW w:w="1117" w:type="dxa"/>
            <w:vMerge w:val="restart"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3675AD" w:rsidRPr="006B1A7C" w:rsidTr="002E66E4">
        <w:trPr>
          <w:trHeight w:val="854"/>
          <w:tblCellSpacing w:w="0" w:type="dxa"/>
        </w:trPr>
        <w:tc>
          <w:tcPr>
            <w:tcW w:w="651" w:type="dxa"/>
            <w:vAlign w:val="center"/>
          </w:tcPr>
          <w:p w:rsidR="003675AD" w:rsidRPr="006B1A7C" w:rsidRDefault="003675AD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Горизонтали — это контуры фигур, получаемых от воображаемого пересеч ния местности горизонтальными плоскостями, отстоящими друг</w:t>
            </w:r>
          </w:p>
          <w:p w:rsidR="003675AD" w:rsidRPr="006B1A7C" w:rsidRDefault="003675AD" w:rsidP="006B1A7C">
            <w:pPr>
              <w:ind w:left="102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от друга на одинаковом расстоянии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1A7C">
                <w:rPr>
                  <w:rFonts w:ascii="Times New Roman" w:eastAsia="Times New Roman" w:hAnsi="Times New Roman"/>
                  <w:b/>
                  <w:i/>
                  <w:color w:val="000000"/>
                  <w:sz w:val="24"/>
                  <w:szCs w:val="24"/>
                </w:rPr>
                <w:t>1 м</w:t>
              </w:r>
            </w:smartTag>
            <w:r w:rsidRPr="006B1A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1A7C">
                <w:rPr>
                  <w:rFonts w:ascii="Times New Roman" w:eastAsia="Times New Roman" w:hAnsi="Times New Roman"/>
                  <w:b/>
                  <w:i/>
                  <w:color w:val="000000"/>
                  <w:sz w:val="24"/>
                  <w:szCs w:val="24"/>
                </w:rPr>
                <w:t>5 м</w:t>
              </w:r>
            </w:smartTag>
            <w:r w:rsidRPr="006B1A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A7C">
                <w:rPr>
                  <w:rFonts w:ascii="Times New Roman" w:eastAsia="Times New Roman" w:hAnsi="Times New Roman"/>
                  <w:b/>
                  <w:i/>
                  <w:color w:val="000000"/>
                  <w:sz w:val="24"/>
                  <w:szCs w:val="24"/>
                </w:rPr>
                <w:t>10 м</w:t>
              </w:r>
            </w:smartTag>
            <w:r w:rsidRPr="006B1A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17" w:type="dxa"/>
            <w:vMerge/>
            <w:vAlign w:val="center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473"/>
          <w:tblCellSpacing w:w="0" w:type="dxa"/>
        </w:trPr>
        <w:tc>
          <w:tcPr>
            <w:tcW w:w="651" w:type="dxa"/>
            <w:vMerge w:val="restart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  <w:vMerge w:val="restart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Горизонтали — это контуры фигур, получаемых от воображаемого пересече-</w:t>
            </w:r>
          </w:p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местности вертикальными плоскостями, отстоящими друг от друга на оди-</w:t>
            </w:r>
          </w:p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наковом расстоянии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363"/>
          <w:tblCellSpacing w:w="0" w:type="dxa"/>
        </w:trPr>
        <w:tc>
          <w:tcPr>
            <w:tcW w:w="651" w:type="dxa"/>
            <w:vMerge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8291" w:type="dxa"/>
            <w:vMerge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280"/>
          <w:tblCellSpacing w:w="0" w:type="dxa"/>
        </w:trPr>
        <w:tc>
          <w:tcPr>
            <w:tcW w:w="651" w:type="dxa"/>
            <w:vMerge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0"/>
                <w:szCs w:val="24"/>
              </w:rPr>
            </w:pPr>
          </w:p>
        </w:tc>
        <w:tc>
          <w:tcPr>
            <w:tcW w:w="0" w:type="auto"/>
            <w:vMerge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0"/>
                <w:szCs w:val="24"/>
              </w:rPr>
            </w:pPr>
          </w:p>
        </w:tc>
      </w:tr>
      <w:tr w:rsidR="00B01582" w:rsidRPr="006B1A7C" w:rsidTr="002E66E4">
        <w:trPr>
          <w:trHeight w:val="276"/>
          <w:tblCellSpacing w:w="0" w:type="dxa"/>
        </w:trPr>
        <w:tc>
          <w:tcPr>
            <w:tcW w:w="651" w:type="dxa"/>
            <w:vMerge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1" w:type="dxa"/>
            <w:vMerge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675AD" w:rsidRPr="006B1A7C" w:rsidTr="002E66E4">
        <w:trPr>
          <w:trHeight w:val="1079"/>
          <w:tblCellSpacing w:w="0" w:type="dxa"/>
        </w:trPr>
        <w:tc>
          <w:tcPr>
            <w:tcW w:w="651" w:type="dxa"/>
            <w:vAlign w:val="center"/>
          </w:tcPr>
          <w:p w:rsidR="003675AD" w:rsidRPr="006B1A7C" w:rsidRDefault="003675AD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</w:tcPr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Горизонтали — это контуры фигур, получаемых от воображаемого пересече-</w:t>
            </w:r>
          </w:p>
          <w:p w:rsidR="003675AD" w:rsidRPr="006B1A7C" w:rsidRDefault="003675AD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местности наклонными плоскостями, отстоящими друг от друга на одина-</w:t>
            </w:r>
          </w:p>
          <w:p w:rsidR="003675AD" w:rsidRPr="006B1A7C" w:rsidRDefault="003675AD" w:rsidP="006B1A7C">
            <w:pPr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ковом расстоянии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17" w:type="dxa"/>
            <w:vMerge/>
            <w:vAlign w:val="center"/>
          </w:tcPr>
          <w:p w:rsidR="003675AD" w:rsidRPr="006B1A7C" w:rsidRDefault="003675AD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должна быть минимальная ширина обочины земляного полотна?</w:t>
            </w:r>
          </w:p>
        </w:tc>
        <w:tc>
          <w:tcPr>
            <w:tcW w:w="1117" w:type="dxa"/>
            <w:vMerge w:val="restart"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B0158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Минимальная ширина обочины —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0,5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48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Минимальная ширина обочины —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1,0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Минимальная ширина обочины —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1,5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подразделяются мосты по длине?</w:t>
            </w:r>
          </w:p>
        </w:tc>
        <w:tc>
          <w:tcPr>
            <w:tcW w:w="1117" w:type="dxa"/>
            <w:vMerge w:val="restart"/>
            <w:vAlign w:val="center"/>
          </w:tcPr>
          <w:p w:rsidR="00B01582" w:rsidRPr="006B1A7C" w:rsidRDefault="00B01582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 w:rsidR="00B0158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Большие свыше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75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средние от 50 до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75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малые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50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48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Большие свыше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100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средние от 25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100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малые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158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B01582" w:rsidRPr="006B1A7C" w:rsidRDefault="00B0158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</w:tcPr>
          <w:p w:rsidR="00B01582" w:rsidRPr="006B1A7C" w:rsidRDefault="00B0158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Большие свыше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150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средние от 50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150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малые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50 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7" w:type="dxa"/>
            <w:vMerge/>
            <w:vAlign w:val="center"/>
          </w:tcPr>
          <w:p w:rsidR="00B01582" w:rsidRPr="006B1A7C" w:rsidRDefault="00B0158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5ED5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B15ED5" w:rsidRPr="006B1A7C" w:rsidRDefault="00B15ED5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1" w:type="dxa"/>
          </w:tcPr>
          <w:p w:rsidR="00B15ED5" w:rsidRPr="006B1A7C" w:rsidRDefault="00B15ED5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шпалы по форме поперечного сечения считаются обрезными?</w:t>
            </w:r>
          </w:p>
        </w:tc>
        <w:tc>
          <w:tcPr>
            <w:tcW w:w="1117" w:type="dxa"/>
            <w:vMerge w:val="restart"/>
            <w:vAlign w:val="center"/>
          </w:tcPr>
          <w:p w:rsidR="00B15ED5" w:rsidRPr="006B1A7C" w:rsidRDefault="00B15ED5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B15ED5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B15ED5" w:rsidRPr="006B1A7C" w:rsidRDefault="00B15ED5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B15ED5" w:rsidRPr="006B1A7C" w:rsidRDefault="00B15ED5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Пропилены четыре стороны.</w:t>
            </w:r>
          </w:p>
        </w:tc>
        <w:tc>
          <w:tcPr>
            <w:tcW w:w="1117" w:type="dxa"/>
            <w:vMerge/>
            <w:vAlign w:val="center"/>
          </w:tcPr>
          <w:p w:rsidR="00B15ED5" w:rsidRPr="006B1A7C" w:rsidRDefault="00B15ED5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5ED5" w:rsidRPr="006B1A7C" w:rsidTr="002E66E4">
        <w:trPr>
          <w:trHeight w:val="245"/>
          <w:tblCellSpacing w:w="0" w:type="dxa"/>
        </w:trPr>
        <w:tc>
          <w:tcPr>
            <w:tcW w:w="651" w:type="dxa"/>
            <w:vAlign w:val="center"/>
          </w:tcPr>
          <w:p w:rsidR="00B15ED5" w:rsidRPr="006B1A7C" w:rsidRDefault="00B15ED5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</w:tcPr>
          <w:p w:rsidR="00B15ED5" w:rsidRPr="006B1A7C" w:rsidRDefault="00B15ED5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Пропилены три стороны.</w:t>
            </w:r>
          </w:p>
        </w:tc>
        <w:tc>
          <w:tcPr>
            <w:tcW w:w="0" w:type="auto"/>
            <w:vMerge/>
            <w:vAlign w:val="center"/>
          </w:tcPr>
          <w:p w:rsidR="00B15ED5" w:rsidRPr="006B1A7C" w:rsidRDefault="00B15ED5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5ED5" w:rsidRPr="006B1A7C" w:rsidTr="002E66E4">
        <w:trPr>
          <w:trHeight w:val="309"/>
          <w:tblCellSpacing w:w="0" w:type="dxa"/>
        </w:trPr>
        <w:tc>
          <w:tcPr>
            <w:tcW w:w="651" w:type="dxa"/>
            <w:vAlign w:val="center"/>
          </w:tcPr>
          <w:p w:rsidR="00B15ED5" w:rsidRPr="006B1A7C" w:rsidRDefault="00B15ED5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</w:tcPr>
          <w:p w:rsidR="00B15ED5" w:rsidRPr="006B1A7C" w:rsidRDefault="00B15ED5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Пропилены две противоположные стороны.</w:t>
            </w:r>
          </w:p>
        </w:tc>
        <w:tc>
          <w:tcPr>
            <w:tcW w:w="1117" w:type="dxa"/>
            <w:vMerge/>
            <w:vAlign w:val="center"/>
          </w:tcPr>
          <w:p w:rsidR="00B15ED5" w:rsidRPr="006B1A7C" w:rsidRDefault="00B15ED5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304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3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Какое количество переводных брусьев используется в стрелочном переводе</w:t>
            </w:r>
          </w:p>
        </w:tc>
        <w:tc>
          <w:tcPr>
            <w:tcW w:w="1117" w:type="dxa"/>
            <w:vMerge w:val="restart"/>
            <w:vAlign w:val="center"/>
          </w:tcPr>
          <w:p w:rsidR="006C6EA2" w:rsidRPr="006B1A7C" w:rsidRDefault="006C6EA2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6C6EA2" w:rsidRPr="006B1A7C" w:rsidTr="002E66E4">
        <w:trPr>
          <w:trHeight w:val="30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марки 1/9?</w:t>
            </w:r>
          </w:p>
        </w:tc>
        <w:tc>
          <w:tcPr>
            <w:tcW w:w="1117" w:type="dxa"/>
            <w:vMerge/>
            <w:vAlign w:val="center"/>
          </w:tcPr>
          <w:p w:rsidR="006C6EA2" w:rsidRPr="006B1A7C" w:rsidRDefault="006C6EA2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 штук.</w:t>
            </w:r>
          </w:p>
        </w:tc>
        <w:tc>
          <w:tcPr>
            <w:tcW w:w="0" w:type="auto"/>
            <w:vMerge/>
            <w:vAlign w:val="center"/>
          </w:tcPr>
          <w:p w:rsidR="006C6EA2" w:rsidRPr="006B1A7C" w:rsidRDefault="006C6EA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– 80 штук.</w:t>
            </w:r>
          </w:p>
        </w:tc>
        <w:tc>
          <w:tcPr>
            <w:tcW w:w="1117" w:type="dxa"/>
            <w:vMerge/>
            <w:vAlign w:val="center"/>
          </w:tcPr>
          <w:p w:rsidR="006C6EA2" w:rsidRPr="006B1A7C" w:rsidRDefault="006C6EA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 – 68 штук.</w:t>
            </w:r>
          </w:p>
        </w:tc>
        <w:tc>
          <w:tcPr>
            <w:tcW w:w="1117" w:type="dxa"/>
            <w:vMerge/>
            <w:vAlign w:val="center"/>
          </w:tcPr>
          <w:p w:rsidR="006C6EA2" w:rsidRPr="006B1A7C" w:rsidRDefault="006C6EA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называется конечным соединением?</w:t>
            </w:r>
          </w:p>
        </w:tc>
        <w:tc>
          <w:tcPr>
            <w:tcW w:w="1117" w:type="dxa"/>
            <w:vMerge w:val="restart"/>
            <w:vAlign w:val="center"/>
          </w:tcPr>
          <w:p w:rsidR="006C6EA2" w:rsidRPr="006B1A7C" w:rsidRDefault="006C6EA2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 w:rsidR="006C6EA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Раздвижка путей с параллельным смещением одного из них.</w:t>
            </w:r>
          </w:p>
        </w:tc>
        <w:tc>
          <w:tcPr>
            <w:tcW w:w="1117" w:type="dxa"/>
            <w:vMerge/>
            <w:vAlign w:val="center"/>
          </w:tcPr>
          <w:p w:rsidR="006C6EA2" w:rsidRPr="006B1A7C" w:rsidRDefault="006C6EA2" w:rsidP="003675AD">
            <w:pPr>
              <w:spacing w:after="0" w:line="240" w:lineRule="auto"/>
              <w:ind w:right="38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Соединение двух параллельных путей с помощью стрелочного перевода.</w:t>
            </w:r>
          </w:p>
        </w:tc>
        <w:tc>
          <w:tcPr>
            <w:tcW w:w="0" w:type="auto"/>
            <w:vMerge/>
            <w:vAlign w:val="center"/>
          </w:tcPr>
          <w:p w:rsidR="006C6EA2" w:rsidRPr="006B1A7C" w:rsidRDefault="006C6EA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66BA" w:rsidRPr="006B1A7C" w:rsidTr="002E66E4">
        <w:trPr>
          <w:trHeight w:val="255"/>
          <w:tblCellSpacing w:w="0" w:type="dxa"/>
        </w:trPr>
        <w:tc>
          <w:tcPr>
            <w:tcW w:w="651" w:type="dxa"/>
            <w:vAlign w:val="center"/>
          </w:tcPr>
          <w:p w:rsidR="009F66BA" w:rsidRPr="006B1A7C" w:rsidRDefault="009F66BA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  <w:vMerge w:val="restart"/>
          </w:tcPr>
          <w:p w:rsidR="009F66BA" w:rsidRPr="006B1A7C" w:rsidRDefault="009F66BA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Путь, ограниченный двумя стрелочными переводами, соединяющий два параллельных или непараллельных пути друг с другом.</w:t>
            </w:r>
          </w:p>
        </w:tc>
        <w:tc>
          <w:tcPr>
            <w:tcW w:w="1117" w:type="dxa"/>
            <w:vMerge/>
            <w:vAlign w:val="center"/>
          </w:tcPr>
          <w:p w:rsidR="009F66BA" w:rsidRPr="006B1A7C" w:rsidRDefault="009F66BA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66BA" w:rsidRPr="006B1A7C" w:rsidTr="002E66E4">
        <w:trPr>
          <w:trHeight w:val="300"/>
          <w:tblCellSpacing w:w="0" w:type="dxa"/>
        </w:trPr>
        <w:tc>
          <w:tcPr>
            <w:tcW w:w="651" w:type="dxa"/>
            <w:vAlign w:val="center"/>
          </w:tcPr>
          <w:p w:rsidR="009F66BA" w:rsidRPr="006B1A7C" w:rsidRDefault="009F66BA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1" w:type="dxa"/>
            <w:vMerge/>
          </w:tcPr>
          <w:p w:rsidR="009F66BA" w:rsidRPr="006B1A7C" w:rsidRDefault="009F66BA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9F66BA" w:rsidRPr="006B1A7C" w:rsidRDefault="009F66BA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станционные пути называются по</w:t>
            </w:r>
            <w:r w:rsidR="009F66BA"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</w:t>
            </w: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узо-выгрузочными?</w:t>
            </w:r>
          </w:p>
        </w:tc>
        <w:tc>
          <w:tcPr>
            <w:tcW w:w="1117" w:type="dxa"/>
            <w:vMerge w:val="restart"/>
            <w:vAlign w:val="center"/>
          </w:tcPr>
          <w:p w:rsidR="006C6EA2" w:rsidRPr="006B1A7C" w:rsidRDefault="006C6EA2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6C6EA2" w:rsidRPr="006B1A7C" w:rsidTr="002E66E4">
        <w:trPr>
          <w:trHeight w:val="27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Являющиеся непосредственным продолжением путей перегона.</w:t>
            </w:r>
          </w:p>
        </w:tc>
        <w:tc>
          <w:tcPr>
            <w:tcW w:w="1117" w:type="dxa"/>
            <w:vMerge/>
          </w:tcPr>
          <w:p w:rsidR="006C6EA2" w:rsidRPr="006B1A7C" w:rsidRDefault="006C6E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480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Служащие для приема, стоянки и отправления поездов.</w:t>
            </w:r>
          </w:p>
        </w:tc>
        <w:tc>
          <w:tcPr>
            <w:tcW w:w="0" w:type="auto"/>
            <w:vMerge/>
          </w:tcPr>
          <w:p w:rsidR="006C6EA2" w:rsidRPr="006B1A7C" w:rsidRDefault="006C6E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C6EA2" w:rsidRPr="006B1A7C" w:rsidTr="002E66E4">
        <w:trPr>
          <w:trHeight w:val="285"/>
          <w:tblCellSpacing w:w="0" w:type="dxa"/>
        </w:trPr>
        <w:tc>
          <w:tcPr>
            <w:tcW w:w="651" w:type="dxa"/>
            <w:vAlign w:val="center"/>
          </w:tcPr>
          <w:p w:rsidR="006C6EA2" w:rsidRPr="006B1A7C" w:rsidRDefault="006C6EA2" w:rsidP="002E66E4">
            <w:pPr>
              <w:spacing w:after="0" w:line="240" w:lineRule="auto"/>
              <w:ind w:right="15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91" w:type="dxa"/>
          </w:tcPr>
          <w:p w:rsidR="006C6EA2" w:rsidRPr="006B1A7C" w:rsidRDefault="006C6EA2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Служащие для постановки вагонов под погрузку или выгрузку.</w:t>
            </w:r>
          </w:p>
        </w:tc>
        <w:tc>
          <w:tcPr>
            <w:tcW w:w="1117" w:type="dxa"/>
            <w:vMerge/>
          </w:tcPr>
          <w:p w:rsidR="006C6EA2" w:rsidRPr="006B1A7C" w:rsidRDefault="006C6EA2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6087" w:rsidRPr="00C26087" w:rsidRDefault="00C26087" w:rsidP="006B1A7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Часть В.</w:t>
      </w:r>
    </w:p>
    <w:p w:rsidR="00C26087" w:rsidRPr="00C26087" w:rsidRDefault="00C26087" w:rsidP="006B1A7C">
      <w:pPr>
        <w:spacing w:after="0" w:line="240" w:lineRule="auto"/>
        <w:ind w:left="23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t xml:space="preserve">План местности в горизонталях. </w:t>
      </w:r>
      <w:r w:rsidRPr="00C26087">
        <w:rPr>
          <w:rFonts w:ascii="Times New Roman" w:eastAsia="Times New Roman" w:hAnsi="Times New Roman"/>
          <w:sz w:val="24"/>
          <w:szCs w:val="24"/>
        </w:rPr>
        <w:t>Для того чтобы разместить наиболее рационально</w:t>
      </w:r>
      <w:r w:rsidRPr="00C260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6087">
        <w:rPr>
          <w:rFonts w:ascii="Times New Roman" w:eastAsia="Times New Roman" w:hAnsi="Times New Roman"/>
          <w:sz w:val="24"/>
          <w:szCs w:val="24"/>
        </w:rPr>
        <w:t>вновь строящиеся сооружения или устройства ( мосты, здания, станции и т.д.), необходимо иметь изображение местности на чертеже. Для этого делают на местности измерения и составляют ее план со всеми необходимыми данными.</w:t>
      </w:r>
    </w:p>
    <w:p w:rsidR="00C26087" w:rsidRPr="00C26087" w:rsidRDefault="00C26087" w:rsidP="006B1A7C">
      <w:pPr>
        <w:spacing w:after="0" w:line="240" w:lineRule="auto"/>
        <w:ind w:left="23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 xml:space="preserve">Рельеф местности на планах изображают особыми линиями, которые называют 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 xml:space="preserve">горизонталями. </w:t>
      </w:r>
      <w:r w:rsidRPr="00C26087">
        <w:rPr>
          <w:rFonts w:ascii="Times New Roman" w:eastAsia="Times New Roman" w:hAnsi="Times New Roman"/>
          <w:sz w:val="24"/>
          <w:szCs w:val="24"/>
        </w:rPr>
        <w:t>Горизонтали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C26087">
        <w:rPr>
          <w:rFonts w:ascii="Times New Roman" w:eastAsia="Times New Roman" w:hAnsi="Times New Roman"/>
          <w:sz w:val="24"/>
          <w:szCs w:val="24"/>
        </w:rPr>
        <w:t>—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C26087">
        <w:rPr>
          <w:rFonts w:ascii="Times New Roman" w:eastAsia="Times New Roman" w:hAnsi="Times New Roman"/>
          <w:sz w:val="24"/>
          <w:szCs w:val="24"/>
        </w:rPr>
        <w:t>это контуры фигур,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C26087">
        <w:rPr>
          <w:rFonts w:ascii="Times New Roman" w:eastAsia="Times New Roman" w:hAnsi="Times New Roman"/>
          <w:sz w:val="24"/>
          <w:szCs w:val="24"/>
        </w:rPr>
        <w:t>получаемых от воображаемого пересечения местности горизонтальными плоскостями, отстоящими друг от друга на одинаковом расстоянии (</w:t>
      </w:r>
      <w:smartTag w:uri="urn:schemas-microsoft-com:office:smarttags" w:element="metricconverter">
        <w:smartTagPr>
          <w:attr w:name="ProductID" w:val="1 м"/>
        </w:smartTagPr>
        <w:r w:rsidRPr="00C26087">
          <w:rPr>
            <w:rFonts w:ascii="Times New Roman" w:eastAsia="Times New Roman" w:hAnsi="Times New Roman"/>
            <w:sz w:val="24"/>
            <w:szCs w:val="24"/>
          </w:rPr>
          <w:t>1 м</w:t>
        </w:r>
      </w:smartTag>
      <w:r w:rsidRPr="00C26087">
        <w:rPr>
          <w:rFonts w:ascii="Times New Roman" w:eastAsia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C26087">
          <w:rPr>
            <w:rFonts w:ascii="Times New Roman" w:eastAsia="Times New Roman" w:hAnsi="Times New Roman"/>
            <w:sz w:val="24"/>
            <w:szCs w:val="24"/>
          </w:rPr>
          <w:t>5 м</w:t>
        </w:r>
      </w:smartTag>
      <w:r w:rsidRPr="00C26087">
        <w:rPr>
          <w:rFonts w:ascii="Times New Roman" w:eastAsia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 м"/>
        </w:smartTagPr>
        <w:r w:rsidRPr="00C26087">
          <w:rPr>
            <w:rFonts w:ascii="Times New Roman" w:eastAsia="Times New Roman" w:hAnsi="Times New Roman"/>
            <w:sz w:val="24"/>
            <w:szCs w:val="24"/>
          </w:rPr>
          <w:t>10 м</w:t>
        </w:r>
      </w:smartTag>
      <w:r w:rsidRPr="00C26087">
        <w:rPr>
          <w:rFonts w:ascii="Times New Roman" w:eastAsia="Times New Roman" w:hAnsi="Times New Roman"/>
          <w:sz w:val="24"/>
          <w:szCs w:val="24"/>
        </w:rPr>
        <w:t>). Для построения горизонталей соединяют точки с одинаковыми отметками.</w:t>
      </w:r>
    </w:p>
    <w:p w:rsidR="00C26087" w:rsidRPr="00C26087" w:rsidRDefault="00C26087" w:rsidP="006B1A7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 xml:space="preserve">Отметкой называется расстояние по высоте от какого-либо уровня до точки местности. Отметки различают 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>абсолютные</w:t>
      </w:r>
      <w:r w:rsidRPr="00C26087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>относительные.</w:t>
      </w:r>
      <w:r w:rsidRPr="00C26087">
        <w:rPr>
          <w:rFonts w:ascii="Times New Roman" w:eastAsia="Times New Roman" w:hAnsi="Times New Roman"/>
          <w:sz w:val="24"/>
          <w:szCs w:val="24"/>
        </w:rPr>
        <w:t xml:space="preserve"> Абсолютные — измеренные от уровня Балтийского моря, который считают неизменным. На практике часто пользуются относительными отметками. </w:t>
      </w: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>Относительные</w:t>
      </w:r>
      <w:r w:rsidRPr="00C26087">
        <w:rPr>
          <w:rFonts w:ascii="Times New Roman" w:eastAsia="Times New Roman" w:hAnsi="Times New Roman"/>
          <w:sz w:val="24"/>
          <w:szCs w:val="24"/>
        </w:rPr>
        <w:t xml:space="preserve"> отметки — это расстояния по высоте, измеренные от условного уровня до точек местности. Условный уровень фиксируется неизменными точками — реперами (металлическими марками на фундаментах зданий, опорах мостов и др.).</w:t>
      </w:r>
    </w:p>
    <w:p w:rsidR="00C26087" w:rsidRPr="00C26087" w:rsidRDefault="00C26087" w:rsidP="006B1A7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План местности в горизонталях дает полное представление о рельефе местности и позволяет выбрать наиболее рациональное расположение железнодорожной линии, станции, путепроводной развязки. Планы в горизонталях составляют в масштабе 1:10 000, 1:5000, 1:2000, 1:1000.</w:t>
      </w:r>
    </w:p>
    <w:p w:rsidR="00C26087" w:rsidRPr="00C26087" w:rsidRDefault="00C26087" w:rsidP="00C26087">
      <w:pPr>
        <w:spacing w:before="100" w:beforeAutospacing="1" w:after="0" w:line="240" w:lineRule="auto"/>
        <w:ind w:left="697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b/>
          <w:bCs/>
          <w:sz w:val="24"/>
          <w:szCs w:val="24"/>
        </w:rPr>
        <w:t>Часть С.</w:t>
      </w:r>
    </w:p>
    <w:p w:rsidR="00C26087" w:rsidRPr="00C26087" w:rsidRDefault="00C26087" w:rsidP="00C26087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Определить проектные уклоны по заданной длине элементов профиля и красным отметкам концов их (см. рис. 1). Рассчитать проектный профиль земляного полотна.</w:t>
      </w:r>
    </w:p>
    <w:tbl>
      <w:tblPr>
        <w:tblW w:w="6780" w:type="dxa"/>
        <w:jc w:val="center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00"/>
        <w:gridCol w:w="1080"/>
        <w:gridCol w:w="1020"/>
        <w:gridCol w:w="1020"/>
        <w:gridCol w:w="1020"/>
        <w:gridCol w:w="1440"/>
      </w:tblGrid>
      <w:tr w:rsidR="00C26087" w:rsidRPr="00C26087" w:rsidTr="003675AD">
        <w:trPr>
          <w:trHeight w:val="270"/>
          <w:tblCellSpacing w:w="0" w:type="dxa"/>
          <w:jc w:val="center"/>
        </w:trPr>
        <w:tc>
          <w:tcPr>
            <w:tcW w:w="120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6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2100" w:type="dxa"/>
            <w:gridSpan w:val="2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6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02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02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28,6</w:t>
            </w:r>
          </w:p>
        </w:tc>
      </w:tr>
      <w:tr w:rsidR="00C26087" w:rsidRPr="00C26087" w:rsidTr="003675AD">
        <w:trPr>
          <w:trHeight w:val="270"/>
          <w:tblCellSpacing w:w="0" w:type="dxa"/>
          <w:jc w:val="center"/>
        </w:trPr>
        <w:tc>
          <w:tcPr>
            <w:tcW w:w="120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2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6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2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7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3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C26087" w:rsidRPr="00C26087" w:rsidTr="003675AD">
        <w:trPr>
          <w:trHeight w:val="315"/>
          <w:tblCellSpacing w:w="0" w:type="dxa"/>
          <w:jc w:val="center"/>
        </w:trPr>
        <w:tc>
          <w:tcPr>
            <w:tcW w:w="120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4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2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3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40" w:type="dxa"/>
            <w:gridSpan w:val="2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6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500 600</w:t>
            </w:r>
          </w:p>
        </w:tc>
        <w:tc>
          <w:tcPr>
            <w:tcW w:w="1440" w:type="dxa"/>
            <w:vAlign w:val="center"/>
          </w:tcPr>
          <w:p w:rsidR="00C26087" w:rsidRPr="00C26087" w:rsidRDefault="00C26087" w:rsidP="003675AD">
            <w:pPr>
              <w:spacing w:before="100" w:beforeAutospacing="1" w:after="142" w:line="288" w:lineRule="auto"/>
              <w:ind w:right="1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087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</w:tbl>
    <w:p w:rsidR="00C26087" w:rsidRPr="00C26087" w:rsidRDefault="00C26087" w:rsidP="00F84E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sz w:val="24"/>
          <w:szCs w:val="24"/>
        </w:rPr>
        <w:t>Рис. 1</w:t>
      </w:r>
    </w:p>
    <w:p w:rsidR="00C26087" w:rsidRPr="00C26087" w:rsidRDefault="00C26087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26087">
        <w:rPr>
          <w:rFonts w:ascii="Times New Roman" w:eastAsia="Times New Roman" w:hAnsi="Times New Roman"/>
          <w:i/>
          <w:iCs/>
          <w:sz w:val="24"/>
          <w:szCs w:val="24"/>
        </w:rPr>
        <w:t>Решение:</w:t>
      </w:r>
    </w:p>
    <w:p w:rsidR="00C26087" w:rsidRPr="00752837" w:rsidRDefault="00C26087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52837">
        <w:rPr>
          <w:rFonts w:ascii="Times New Roman" w:eastAsia="Times New Roman" w:hAnsi="Times New Roman"/>
          <w:i/>
          <w:iCs/>
          <w:sz w:val="24"/>
          <w:szCs w:val="24"/>
        </w:rPr>
        <w:t>Расчет проектных уклонов производится по формуле: i = h / l, ‰ (тысячные)</w:t>
      </w:r>
    </w:p>
    <w:p w:rsidR="00C26087" w:rsidRPr="00752837" w:rsidRDefault="00C26087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52837">
        <w:rPr>
          <w:rFonts w:ascii="Times New Roman" w:eastAsia="Times New Roman" w:hAnsi="Times New Roman"/>
          <w:i/>
          <w:iCs/>
          <w:sz w:val="24"/>
          <w:szCs w:val="24"/>
        </w:rPr>
        <w:t>где h - разность отметок точек перелома профиля, м;</w:t>
      </w:r>
    </w:p>
    <w:p w:rsidR="00C26087" w:rsidRPr="00752837" w:rsidRDefault="00C26087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52837">
        <w:rPr>
          <w:rFonts w:ascii="Times New Roman" w:eastAsia="Times New Roman" w:hAnsi="Times New Roman"/>
          <w:i/>
          <w:iCs/>
          <w:sz w:val="24"/>
          <w:szCs w:val="24"/>
        </w:rPr>
        <w:t>l - расстояние между смежными точками перелома профиля (проектное).</w:t>
      </w:r>
    </w:p>
    <w:p w:rsidR="00C26087" w:rsidRPr="00752837" w:rsidRDefault="00C26087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52837">
        <w:rPr>
          <w:rFonts w:ascii="Times New Roman" w:eastAsia="Times New Roman" w:hAnsi="Times New Roman"/>
          <w:i/>
          <w:iCs/>
          <w:sz w:val="24"/>
          <w:szCs w:val="24"/>
        </w:rPr>
        <w:t>Х1 = (26,0 – 24,8)/600 =1,2/600 = 0,002 = 2‰;</w:t>
      </w:r>
    </w:p>
    <w:p w:rsidR="00C26087" w:rsidRPr="00752837" w:rsidRDefault="00C26087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52837">
        <w:rPr>
          <w:rFonts w:ascii="Times New Roman" w:eastAsia="Times New Roman" w:hAnsi="Times New Roman"/>
          <w:i/>
          <w:iCs/>
          <w:sz w:val="24"/>
          <w:szCs w:val="24"/>
        </w:rPr>
        <w:t>Х2 = (26,8 – 24,8)/500 = 2/500 = 0,004 = 4‰;</w:t>
      </w:r>
    </w:p>
    <w:p w:rsidR="00C26087" w:rsidRDefault="00C26087" w:rsidP="006B1A7C">
      <w:pPr>
        <w:tabs>
          <w:tab w:val="left" w:pos="5140"/>
        </w:tabs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752837">
        <w:rPr>
          <w:rFonts w:ascii="Times New Roman" w:eastAsia="Times New Roman" w:hAnsi="Times New Roman"/>
          <w:i/>
          <w:iCs/>
          <w:sz w:val="24"/>
          <w:szCs w:val="24"/>
        </w:rPr>
        <w:t>Х3 = (28,6 – 26,8)/600 = 1,8/600 = 0,003 = 3‰.</w:t>
      </w:r>
      <w:r w:rsidR="006B1A7C">
        <w:rPr>
          <w:rFonts w:ascii="Times New Roman" w:eastAsia="Times New Roman" w:hAnsi="Times New Roman"/>
          <w:i/>
          <w:iCs/>
          <w:sz w:val="24"/>
          <w:szCs w:val="24"/>
        </w:rPr>
        <w:tab/>
      </w:r>
    </w:p>
    <w:p w:rsidR="0023145C" w:rsidRDefault="0023145C" w:rsidP="006B1A7C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ind w:firstLine="567"/>
        <w:contextualSpacing/>
        <w:rPr>
          <w:sz w:val="28"/>
          <w:szCs w:val="28"/>
        </w:rPr>
      </w:pPr>
    </w:p>
    <w:p w:rsidR="006037A7" w:rsidRDefault="006037A7" w:rsidP="006B1A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37A7" w:rsidRPr="006037A7" w:rsidRDefault="006037A7" w:rsidP="006B1A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6E37" w:rsidRDefault="00E06E37" w:rsidP="003D3FC2">
      <w:pPr>
        <w:spacing w:after="0" w:line="240" w:lineRule="auto"/>
        <w:contextualSpacing/>
        <w:rPr>
          <w:sz w:val="28"/>
          <w:szCs w:val="28"/>
        </w:rPr>
      </w:pPr>
    </w:p>
    <w:p w:rsidR="00803C10" w:rsidRPr="006B1A7C" w:rsidRDefault="006B1A7C" w:rsidP="002E66E4">
      <w:pPr>
        <w:numPr>
          <w:ilvl w:val="2"/>
          <w:numId w:val="2"/>
        </w:numPr>
        <w:tabs>
          <w:tab w:val="left" w:pos="284"/>
        </w:tabs>
        <w:spacing w:after="0" w:line="240" w:lineRule="auto"/>
        <w:ind w:firstLine="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B1A7C">
        <w:rPr>
          <w:rFonts w:ascii="Times New Roman" w:hAnsi="Times New Roman"/>
          <w:b/>
          <w:sz w:val="28"/>
        </w:rPr>
        <w:lastRenderedPageBreak/>
        <w:t xml:space="preserve">ТИПОВЫЕ ЗАДАНИЯ ДЛЯ ОЦЕНКИ ЗНАНИЙ РАЗДЕЛОВ 3- 9. </w:t>
      </w:r>
    </w:p>
    <w:p w:rsidR="00803C10" w:rsidRPr="00803C10" w:rsidRDefault="00803C10" w:rsidP="002E66E4">
      <w:pPr>
        <w:spacing w:after="0" w:line="240" w:lineRule="auto"/>
        <w:ind w:right="221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1) Задания в тестовой форме</w:t>
      </w:r>
    </w:p>
    <w:p w:rsidR="00803C10" w:rsidRPr="00803C10" w:rsidRDefault="00803C10" w:rsidP="002E66E4">
      <w:pPr>
        <w:spacing w:after="0" w:line="240" w:lineRule="auto"/>
        <w:ind w:right="198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Часть А</w:t>
      </w:r>
    </w:p>
    <w:p w:rsidR="00803C10" w:rsidRPr="00803C10" w:rsidRDefault="00803C10" w:rsidP="002E66E4">
      <w:pPr>
        <w:spacing w:after="0" w:line="240" w:lineRule="auto"/>
        <w:ind w:left="4281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Вариант №1</w:t>
      </w:r>
    </w:p>
    <w:p w:rsidR="00803C10" w:rsidRPr="00803C10" w:rsidRDefault="00803C10" w:rsidP="002E66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104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4"/>
        <w:gridCol w:w="8791"/>
        <w:gridCol w:w="1005"/>
      </w:tblGrid>
      <w:tr w:rsidR="00803C10" w:rsidRPr="00803C10" w:rsidTr="006B1A7C">
        <w:trPr>
          <w:trHeight w:val="25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29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Вопросы / варианты ответов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Ответы</w:t>
            </w: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Какой раздельный пункт является путевым постом?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5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Раздельный пункт на линии, не оборудованной автоматической блокировкой, не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имеет путевого развития.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5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Раздельный пункт на однопутных железнодорожных линиях для обеспечения не-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обходимой пропускной способности.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Раздельный пункт на двухпутных линиях для обгона поездов.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8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На каком расстоянии изначально располагались участковые станции?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03C10">
                <w:rPr>
                  <w:rFonts w:ascii="Times New Roman" w:eastAsia="Times New Roman" w:hAnsi="Times New Roman"/>
                  <w:sz w:val="24"/>
                  <w:szCs w:val="24"/>
                </w:rPr>
                <w:t>100 км</w:t>
              </w:r>
            </w:smartTag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100—130 км.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8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130—150 км.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Какие односторонние сортировочные станциями являются лучшими?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с последовательным расположением парков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8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с комбинированным расположением парков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с параллельным расположением парков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Какой показатель считается «На</w:t>
            </w:r>
            <w:r w:rsidR="0029006F">
              <w:rPr>
                <w:rFonts w:ascii="Times New Roman" w:eastAsia="Times New Roman" w:hAnsi="Times New Roman"/>
                <w:sz w:val="24"/>
                <w:szCs w:val="24"/>
              </w:rPr>
              <w:t>личной пропускной способностью»</w:t>
            </w: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255"/>
          <w:tblCellSpacing w:w="0" w:type="dxa"/>
        </w:trPr>
        <w:tc>
          <w:tcPr>
            <w:tcW w:w="644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Наибольшее число грузовых поездов (при заданном числе пассажирских), которое</w:t>
            </w:r>
          </w:p>
          <w:p w:rsidR="0029006F" w:rsidRPr="00803C10" w:rsidRDefault="0029006F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может быть пропущено станцией в течение суток</w:t>
            </w: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300"/>
          <w:tblCellSpacing w:w="0" w:type="dxa"/>
        </w:trPr>
        <w:tc>
          <w:tcPr>
            <w:tcW w:w="644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Количество поездов, которые должна обслужить станция за расчетный период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255"/>
          <w:tblCellSpacing w:w="0" w:type="dxa"/>
        </w:trPr>
        <w:tc>
          <w:tcPr>
            <w:tcW w:w="644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Число грузовых вагонов (или поездов), которое может быть переработано станцией</w:t>
            </w:r>
          </w:p>
          <w:p w:rsidR="0029006F" w:rsidRPr="00803C10" w:rsidRDefault="0029006F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за сутки</w:t>
            </w: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300"/>
          <w:tblCellSpacing w:w="0" w:type="dxa"/>
        </w:trPr>
        <w:tc>
          <w:tcPr>
            <w:tcW w:w="644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255"/>
          <w:tblCellSpacing w:w="0" w:type="dxa"/>
        </w:trPr>
        <w:tc>
          <w:tcPr>
            <w:tcW w:w="644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91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Какой тип станций применяется при строительстве новых пассажирских</w:t>
            </w:r>
          </w:p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станций?</w:t>
            </w: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300"/>
          <w:tblCellSpacing w:w="0" w:type="dxa"/>
        </w:trPr>
        <w:tc>
          <w:tcPr>
            <w:tcW w:w="644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Тупикового типа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Комбинированного типа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8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 xml:space="preserve">Со сквозными </w:t>
            </w:r>
            <w:r w:rsidR="0029006F" w:rsidRPr="00803C10">
              <w:rPr>
                <w:rFonts w:ascii="Times New Roman" w:eastAsia="Times New Roman" w:hAnsi="Times New Roman"/>
                <w:sz w:val="24"/>
                <w:szCs w:val="24"/>
              </w:rPr>
              <w:t>приемоотправочными</w:t>
            </w: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 xml:space="preserve"> путями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255"/>
          <w:tblCellSpacing w:w="0" w:type="dxa"/>
        </w:trPr>
        <w:tc>
          <w:tcPr>
            <w:tcW w:w="644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91" w:type="dxa"/>
            <w:vMerge w:val="restart"/>
            <w:vAlign w:val="bottom"/>
          </w:tcPr>
          <w:p w:rsidR="0029006F" w:rsidRDefault="0029006F" w:rsidP="006B1A7C">
            <w:pPr>
              <w:spacing w:after="0" w:line="240" w:lineRule="auto"/>
              <w:ind w:left="658" w:hanging="53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грузовые станции считаются грузовыми станциями общего </w:t>
            </w:r>
          </w:p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пользова</w:t>
            </w: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ния?</w:t>
            </w: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300"/>
          <w:tblCellSpacing w:w="0" w:type="dxa"/>
        </w:trPr>
        <w:tc>
          <w:tcPr>
            <w:tcW w:w="644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255"/>
          <w:tblCellSpacing w:w="0" w:type="dxa"/>
        </w:trPr>
        <w:tc>
          <w:tcPr>
            <w:tcW w:w="644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Merge w:val="restart"/>
            <w:vAlign w:val="bottom"/>
          </w:tcPr>
          <w:p w:rsidR="0029006F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 xml:space="preserve">Станции, где грузовые операции выполняются на грузовых районах не </w:t>
            </w:r>
          </w:p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принадле</w:t>
            </w: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жащих ОАО «РЖД».</w:t>
            </w: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300"/>
          <w:tblCellSpacing w:w="0" w:type="dxa"/>
        </w:trPr>
        <w:tc>
          <w:tcPr>
            <w:tcW w:w="644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255"/>
          <w:tblCellSpacing w:w="0" w:type="dxa"/>
        </w:trPr>
        <w:tc>
          <w:tcPr>
            <w:tcW w:w="644" w:type="dxa"/>
            <w:vMerge w:val="restart"/>
            <w:vAlign w:val="bottom"/>
          </w:tcPr>
          <w:p w:rsidR="0029006F" w:rsidRPr="00803C10" w:rsidRDefault="0029006F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Merge w:val="restart"/>
            <w:vAlign w:val="bottom"/>
          </w:tcPr>
          <w:p w:rsidR="0029006F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 xml:space="preserve">Станции, где грузовые операции выполняются на грузовых районах </w:t>
            </w:r>
          </w:p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ринадлежа</w:t>
            </w: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щих ОАО «РЖД».</w:t>
            </w: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006F" w:rsidRPr="00803C10" w:rsidTr="006B1A7C">
        <w:trPr>
          <w:trHeight w:val="300"/>
          <w:tblCellSpacing w:w="0" w:type="dxa"/>
        </w:trPr>
        <w:tc>
          <w:tcPr>
            <w:tcW w:w="644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vMerge/>
            <w:vAlign w:val="bottom"/>
          </w:tcPr>
          <w:p w:rsidR="0029006F" w:rsidRPr="00803C10" w:rsidRDefault="0029006F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bottom"/>
          </w:tcPr>
          <w:p w:rsidR="0029006F" w:rsidRPr="00803C10" w:rsidRDefault="0029006F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8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Грузовые станции обслуживающие подъездные пути.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658" w:hanging="53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Где образуются железнодорожные узлы?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70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На стыке железнодорожных линий разной колеи.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8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В месте, где устраиваются железнодорожные паромные переправы.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C10" w:rsidRPr="00803C10" w:rsidTr="006B1A7C">
        <w:trPr>
          <w:trHeight w:val="255"/>
          <w:tblCellSpacing w:w="0" w:type="dxa"/>
        </w:trPr>
        <w:tc>
          <w:tcPr>
            <w:tcW w:w="644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791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В месте пересечения или слияния нескольких железнодорожных линий.</w:t>
            </w:r>
          </w:p>
        </w:tc>
        <w:tc>
          <w:tcPr>
            <w:tcW w:w="100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C10" w:rsidRPr="00803C10" w:rsidRDefault="00803C10" w:rsidP="006B1A7C">
      <w:pPr>
        <w:spacing w:after="0" w:line="240" w:lineRule="auto"/>
        <w:ind w:left="23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Часть В</w:t>
      </w:r>
      <w:r w:rsidRPr="00803C1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803C10" w:rsidRDefault="00803C10" w:rsidP="006B1A7C">
      <w:pPr>
        <w:spacing w:after="0" w:line="240" w:lineRule="auto"/>
        <w:ind w:left="23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Что включает в себя пассажирское хозяйство промежуточных станций.</w:t>
      </w:r>
    </w:p>
    <w:p w:rsidR="00803C10" w:rsidRPr="00803C10" w:rsidRDefault="00803C10" w:rsidP="00636ECD">
      <w:pPr>
        <w:pageBreakBefore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Часть С.</w:t>
      </w:r>
    </w:p>
    <w:p w:rsidR="00803C10" w:rsidRPr="00803C10" w:rsidRDefault="00636ECD" w:rsidP="00803C10">
      <w:pPr>
        <w:spacing w:before="100" w:beforeAutospacing="1" w:after="0" w:line="2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C57A7D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421380" cy="176593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Default="002E66E4" w:rsidP="006B1A7C">
      <w:pPr>
        <w:spacing w:after="0" w:line="240" w:lineRule="auto"/>
        <w:ind w:left="3283"/>
        <w:contextualSpacing/>
        <w:rPr>
          <w:rFonts w:ascii="Times New Roman" w:eastAsia="Times New Roman" w:hAnsi="Times New Roman"/>
          <w:sz w:val="24"/>
          <w:szCs w:val="24"/>
        </w:rPr>
      </w:pPr>
    </w:p>
    <w:p w:rsidR="00803C10" w:rsidRPr="00803C10" w:rsidRDefault="00803C10" w:rsidP="006B1A7C">
      <w:pPr>
        <w:spacing w:after="0" w:line="240" w:lineRule="auto"/>
        <w:ind w:left="3283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Рис. 1 Схема для расчета координат</w:t>
      </w:r>
    </w:p>
    <w:p w:rsidR="00803C10" w:rsidRPr="00803C10" w:rsidRDefault="00803C10" w:rsidP="006B1A7C">
      <w:pPr>
        <w:spacing w:after="0" w:line="240" w:lineRule="auto"/>
        <w:ind w:left="578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На основании исходных данных (У Iгп = </w:t>
      </w:r>
      <w:smartTag w:uri="urn:schemas-microsoft-com:office:smarttags" w:element="metricconverter">
        <w:smartTagPr>
          <w:attr w:name="ProductID" w:val="0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0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>.), по рис. 1 выполните расчет координат по оси</w:t>
      </w:r>
    </w:p>
    <w:p w:rsidR="00803C10" w:rsidRPr="00803C10" w:rsidRDefault="00803C10" w:rsidP="006B1A7C">
      <w:pPr>
        <w:spacing w:after="0" w:line="240" w:lineRule="auto"/>
        <w:ind w:left="23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У: Уцп 9; Уцп 11; Уцп 5; Уцп 3; Уцп 13; Уцп 15; Уцп 27; У 3п; светофоров «Ч II»; «Ч4»; «Ч5».</w:t>
      </w:r>
    </w:p>
    <w:p w:rsidR="00803C10" w:rsidRPr="00803C10" w:rsidRDefault="00803C10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03C10" w:rsidRPr="00803C10" w:rsidRDefault="00803C10" w:rsidP="006B1A7C">
      <w:pPr>
        <w:spacing w:after="0" w:line="240" w:lineRule="auto"/>
        <w:ind w:left="578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Критерии оценки предусматривают использование накопительной системы оценивания:</w:t>
      </w:r>
    </w:p>
    <w:p w:rsidR="00803C10" w:rsidRPr="00803C10" w:rsidRDefault="00803C10" w:rsidP="006B1A7C">
      <w:pPr>
        <w:spacing w:after="0" w:line="240" w:lineRule="auto"/>
        <w:ind w:left="1661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Сводная таблица с критериями баллов</w:t>
      </w:r>
    </w:p>
    <w:p w:rsidR="00803C10" w:rsidRPr="00803C10" w:rsidRDefault="00803C10" w:rsidP="00803C10">
      <w:pPr>
        <w:spacing w:before="100" w:beforeAutospacing="1" w:after="0" w:line="96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72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6"/>
        <w:gridCol w:w="3489"/>
      </w:tblGrid>
      <w:tr w:rsidR="00803C10" w:rsidRPr="00803C10" w:rsidTr="003D3FC2">
        <w:trPr>
          <w:trHeight w:val="315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803C10" w:rsidRPr="00803C10" w:rsidTr="003D3FC2">
        <w:trPr>
          <w:trHeight w:val="15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27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22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оценок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22 - 20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20 - 16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16 - 12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03C10" w:rsidRPr="00803C10" w:rsidTr="003D3FC2">
        <w:trPr>
          <w:trHeight w:val="300"/>
          <w:tblCellSpacing w:w="0" w:type="dxa"/>
        </w:trPr>
        <w:tc>
          <w:tcPr>
            <w:tcW w:w="3756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Менее 12 баллов</w:t>
            </w:r>
          </w:p>
        </w:tc>
        <w:tc>
          <w:tcPr>
            <w:tcW w:w="3489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перезачёт</w:t>
            </w:r>
          </w:p>
        </w:tc>
      </w:tr>
    </w:tbl>
    <w:p w:rsidR="00803C10" w:rsidRPr="00803C10" w:rsidRDefault="00803C10" w:rsidP="00803C10">
      <w:pPr>
        <w:spacing w:before="100" w:beforeAutospacing="1" w:after="0" w:line="198" w:lineRule="atLeast"/>
        <w:rPr>
          <w:rFonts w:ascii="Times New Roman" w:eastAsia="Times New Roman" w:hAnsi="Times New Roman"/>
          <w:sz w:val="24"/>
          <w:szCs w:val="24"/>
        </w:rPr>
      </w:pPr>
    </w:p>
    <w:p w:rsidR="00803C10" w:rsidRPr="00803C10" w:rsidRDefault="00803C10" w:rsidP="006B1A7C">
      <w:pPr>
        <w:pageBreakBefore/>
        <w:spacing w:after="0" w:line="240" w:lineRule="auto"/>
        <w:ind w:left="23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Эталон ответов</w:t>
      </w:r>
    </w:p>
    <w:p w:rsidR="00803C10" w:rsidRPr="00803C10" w:rsidRDefault="00803C10" w:rsidP="006B1A7C">
      <w:pPr>
        <w:spacing w:after="0" w:line="240" w:lineRule="auto"/>
        <w:ind w:right="221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Часть А</w:t>
      </w:r>
    </w:p>
    <w:p w:rsidR="00803C10" w:rsidRPr="00803C10" w:rsidRDefault="00803C10" w:rsidP="007400E4">
      <w:pPr>
        <w:spacing w:before="100" w:beforeAutospacing="1" w:after="0" w:line="240" w:lineRule="auto"/>
        <w:ind w:left="4281"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Вариант №1</w:t>
      </w:r>
    </w:p>
    <w:tbl>
      <w:tblPr>
        <w:tblW w:w="1031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6"/>
        <w:gridCol w:w="8679"/>
        <w:gridCol w:w="999"/>
      </w:tblGrid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29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Вопросы / варианты ответов</w:t>
            </w:r>
          </w:p>
        </w:tc>
        <w:tc>
          <w:tcPr>
            <w:tcW w:w="999" w:type="dxa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раздельный пункт является путевым постом?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BD576C" w:rsidRPr="006B1A7C" w:rsidTr="002E66E4">
        <w:trPr>
          <w:trHeight w:val="473"/>
          <w:tblCellSpacing w:w="0" w:type="dxa"/>
        </w:trPr>
        <w:tc>
          <w:tcPr>
            <w:tcW w:w="636" w:type="dxa"/>
            <w:vMerge w:val="restart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  <w:vMerge w:val="restart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Раздельный пункт на линии, не оборудованной автоматической блокировкой, не</w:t>
            </w:r>
          </w:p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 путевого развития.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71E7F">
        <w:trPr>
          <w:trHeight w:val="276"/>
          <w:tblCellSpacing w:w="0" w:type="dxa"/>
        </w:trPr>
        <w:tc>
          <w:tcPr>
            <w:tcW w:w="636" w:type="dxa"/>
            <w:vMerge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E66E4" w:rsidRPr="006B1A7C" w:rsidTr="00271E7F">
        <w:trPr>
          <w:trHeight w:val="608"/>
          <w:tblCellSpacing w:w="0" w:type="dxa"/>
        </w:trPr>
        <w:tc>
          <w:tcPr>
            <w:tcW w:w="636" w:type="dxa"/>
            <w:vAlign w:val="center"/>
          </w:tcPr>
          <w:p w:rsidR="002E66E4" w:rsidRPr="006B1A7C" w:rsidRDefault="002E66E4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</w:tcPr>
          <w:p w:rsidR="002E66E4" w:rsidRPr="006B1A7C" w:rsidRDefault="002E66E4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Раздельный пункт на однопутных железнодорожных линиях для обеспечения не-</w:t>
            </w:r>
          </w:p>
          <w:p w:rsidR="002E66E4" w:rsidRPr="006B1A7C" w:rsidRDefault="002E66E4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обходимой пропускной способности.</w:t>
            </w:r>
          </w:p>
        </w:tc>
        <w:tc>
          <w:tcPr>
            <w:tcW w:w="0" w:type="auto"/>
            <w:vMerge/>
            <w:vAlign w:val="center"/>
          </w:tcPr>
          <w:p w:rsidR="002E66E4" w:rsidRPr="006B1A7C" w:rsidRDefault="002E66E4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Раздельный пункт на двухпутных линиях для обгона поездов.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658" w:hanging="52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каком расстоянии изначально располагались участковые станции?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B1A7C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100 км</w:t>
              </w:r>
            </w:smartTag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48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100—130 км.</w:t>
            </w:r>
          </w:p>
        </w:tc>
        <w:tc>
          <w:tcPr>
            <w:tcW w:w="0" w:type="auto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130—150 км.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658" w:hanging="52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односторонние сортировочные станциями являются лучшими?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последовательным расположением парков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48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комбинированным расположением парков</w:t>
            </w:r>
          </w:p>
        </w:tc>
        <w:tc>
          <w:tcPr>
            <w:tcW w:w="0" w:type="auto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параллельным расположением парков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658" w:hanging="52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показатель считается «Наличной пропускной способностью» ?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BD576C" w:rsidRPr="006B1A7C" w:rsidTr="002E66E4">
        <w:trPr>
          <w:trHeight w:val="25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Наибольшее число грузовых поездов (при заданном числе пассажирских), которое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30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может быть пропущено станцией в течение суток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48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поездов, которые должна обслужить станция за расчетный период</w:t>
            </w:r>
          </w:p>
        </w:tc>
        <w:tc>
          <w:tcPr>
            <w:tcW w:w="0" w:type="auto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5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  <w:vMerge w:val="restart"/>
          </w:tcPr>
          <w:p w:rsidR="00BD576C" w:rsidRPr="006B1A7C" w:rsidRDefault="00BD576C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грузовых вагонов (или поездов), которое может быть переработано станцией</w:t>
            </w:r>
          </w:p>
          <w:p w:rsidR="00BD576C" w:rsidRPr="006B1A7C" w:rsidRDefault="00BD576C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сутки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30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</w:tcPr>
          <w:p w:rsidR="00BD576C" w:rsidRPr="006B1A7C" w:rsidRDefault="00BD576C" w:rsidP="006B1A7C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5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658" w:hanging="52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тип станций применяется при строительстве новых пассажирских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BD576C" w:rsidRPr="006B1A7C" w:rsidTr="002E66E4">
        <w:trPr>
          <w:trHeight w:val="30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станций?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Тупикового типа</w:t>
            </w:r>
          </w:p>
        </w:tc>
        <w:tc>
          <w:tcPr>
            <w:tcW w:w="0" w:type="auto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Комбинированного типа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сквозными приемо-отправочными путями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594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79" w:type="dxa"/>
          </w:tcPr>
          <w:p w:rsidR="00BD576C" w:rsidRPr="006B1A7C" w:rsidRDefault="00BD576C" w:rsidP="00722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грузовые станции считаются груз</w:t>
            </w:r>
            <w:r w:rsidR="00722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овыми станциями общего пользова</w:t>
            </w: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ния?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 w:rsidR="00BD576C" w:rsidRPr="006B1A7C" w:rsidTr="002E66E4">
        <w:trPr>
          <w:trHeight w:val="25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Станции, где грузовые операции выполняются на грузовых районах не принадле-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30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жащих ОАО «РЖД».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5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  <w:vMerge w:val="restart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Станции, где грузовые операции выполняются на грузовых районах принадлежа-</w:t>
            </w:r>
          </w:p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щих ОАО «РЖД».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30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9" w:type="dxa"/>
            <w:vMerge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Грузовые станции обслуживающие подъездные пути.</w:t>
            </w:r>
          </w:p>
        </w:tc>
        <w:tc>
          <w:tcPr>
            <w:tcW w:w="999" w:type="dxa"/>
            <w:vMerge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65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 образуются железнодорожные узлы?</w:t>
            </w:r>
          </w:p>
        </w:tc>
        <w:tc>
          <w:tcPr>
            <w:tcW w:w="999" w:type="dxa"/>
            <w:vMerge w:val="restart"/>
            <w:vAlign w:val="center"/>
          </w:tcPr>
          <w:p w:rsidR="00BD576C" w:rsidRPr="006B1A7C" w:rsidRDefault="00BD576C" w:rsidP="00367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BD576C" w:rsidRPr="006B1A7C" w:rsidTr="002E66E4">
        <w:trPr>
          <w:trHeight w:val="27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стыке железнодорожных линий разной колеи.</w:t>
            </w:r>
          </w:p>
        </w:tc>
        <w:tc>
          <w:tcPr>
            <w:tcW w:w="999" w:type="dxa"/>
            <w:vMerge/>
          </w:tcPr>
          <w:p w:rsidR="00BD576C" w:rsidRPr="006B1A7C" w:rsidRDefault="00BD576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480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месте, где устраиваются железнодорожные паромные переправы.</w:t>
            </w:r>
          </w:p>
        </w:tc>
        <w:tc>
          <w:tcPr>
            <w:tcW w:w="0" w:type="auto"/>
            <w:vMerge/>
          </w:tcPr>
          <w:p w:rsidR="00BD576C" w:rsidRPr="006B1A7C" w:rsidRDefault="00BD576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D576C" w:rsidRPr="006B1A7C" w:rsidTr="002E66E4">
        <w:trPr>
          <w:trHeight w:val="285"/>
          <w:tblCellSpacing w:w="0" w:type="dxa"/>
        </w:trPr>
        <w:tc>
          <w:tcPr>
            <w:tcW w:w="636" w:type="dxa"/>
            <w:vAlign w:val="center"/>
          </w:tcPr>
          <w:p w:rsidR="00BD576C" w:rsidRPr="006B1A7C" w:rsidRDefault="00BD576C" w:rsidP="002E66E4">
            <w:pPr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79" w:type="dxa"/>
          </w:tcPr>
          <w:p w:rsidR="00BD576C" w:rsidRPr="006B1A7C" w:rsidRDefault="00BD576C" w:rsidP="006B1A7C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1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месте пересечения или слияния нескольких железнодорожных линий.</w:t>
            </w:r>
          </w:p>
        </w:tc>
        <w:tc>
          <w:tcPr>
            <w:tcW w:w="999" w:type="dxa"/>
            <w:vMerge/>
          </w:tcPr>
          <w:p w:rsidR="00BD576C" w:rsidRPr="006B1A7C" w:rsidRDefault="00BD576C" w:rsidP="006B1A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3C10" w:rsidRPr="00803C10" w:rsidRDefault="00803C10" w:rsidP="00803C10">
      <w:pPr>
        <w:spacing w:before="100" w:beforeAutospacing="1" w:after="0" w:line="240" w:lineRule="auto"/>
        <w:ind w:left="23"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Часть В.</w:t>
      </w:r>
    </w:p>
    <w:p w:rsidR="00803C10" w:rsidRPr="00803C10" w:rsidRDefault="00803C10" w:rsidP="006B1A7C">
      <w:pPr>
        <w:spacing w:after="0" w:line="240" w:lineRule="auto"/>
        <w:ind w:left="1140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Пассажирское хозяйство промежуточных станций</w:t>
      </w:r>
    </w:p>
    <w:p w:rsidR="00803C10" w:rsidRPr="00803C10" w:rsidRDefault="00803C10" w:rsidP="006B1A7C">
      <w:pPr>
        <w:spacing w:after="0" w:line="240" w:lineRule="auto"/>
        <w:ind w:left="23" w:right="221"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Устройства для обслуживания пассажиров включают в себя: пассажирское здание, платформы и переходы. Пассажирские здания могут объединяться (или блокироваться) со служебно-техническими, вспомогательными и другими зданиями станции (поста электрической централизации, товарной конторой и др.). Помещение дежурного по станции располагается так, чтобы из него были хорошо видны пути, и имелся независимый выход на платформу. Пассажирское здание размещается на расстоянии не ближе </w:t>
      </w:r>
      <w:smartTag w:uri="urn:schemas-microsoft-com:office:smarttags" w:element="metricconverter">
        <w:smartTagPr>
          <w:attr w:name="ProductID" w:val="20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20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 от оси главного пути,</w:t>
      </w:r>
      <w:r w:rsidR="007224F4">
        <w:rPr>
          <w:rFonts w:ascii="Times New Roman" w:eastAsia="Times New Roman" w:hAnsi="Times New Roman"/>
          <w:sz w:val="24"/>
          <w:szCs w:val="24"/>
        </w:rPr>
        <w:t xml:space="preserve"> а на линиях, где обращаются по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езда со скоростями более </w:t>
      </w:r>
      <w:smartTag w:uri="urn:schemas-microsoft-com:office:smarttags" w:element="metricconverter">
        <w:smartTagPr>
          <w:attr w:name="ProductID" w:val="140 км/ч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140 км/ч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, — не менее </w:t>
      </w:r>
      <w:smartTag w:uri="urn:schemas-microsoft-com:office:smarttags" w:element="metricconverter">
        <w:smartTagPr>
          <w:attr w:name="ProductID" w:val="25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25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50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50 м</w:t>
        </w:r>
      </w:smartTag>
      <w:r w:rsidR="007224F4">
        <w:rPr>
          <w:rFonts w:ascii="Times New Roman" w:eastAsia="Times New Roman" w:hAnsi="Times New Roman"/>
          <w:sz w:val="24"/>
          <w:szCs w:val="24"/>
        </w:rPr>
        <w:t>, чтобы обеспечивалась воз</w:t>
      </w:r>
      <w:r w:rsidRPr="00803C10">
        <w:rPr>
          <w:rFonts w:ascii="Times New Roman" w:eastAsia="Times New Roman" w:hAnsi="Times New Roman"/>
          <w:sz w:val="24"/>
          <w:szCs w:val="24"/>
        </w:rPr>
        <w:t>можность укладки путей в сторону пассажирского здания.</w:t>
      </w:r>
    </w:p>
    <w:p w:rsidR="00803C10" w:rsidRPr="00803C10" w:rsidRDefault="00803C10" w:rsidP="006B1A7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Пассажирские платформы устраиваются в основном низкими высотой </w:t>
      </w:r>
      <w:smartTag w:uri="urn:schemas-microsoft-com:office:smarttags" w:element="metricconverter">
        <w:smartTagPr>
          <w:attr w:name="ProductID" w:val="200 м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200 мм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 над головкой рельса. Длина пассажирских платформ должна соответствовать наибольшей длине обращающихся пассажирских поездов, при этом должна обеспечиваться возможность удлинения платформ до 650—850 м, а платформ, обслуживающих только пригородное движение— до </w:t>
      </w:r>
      <w:smartTag w:uri="urn:schemas-microsoft-com:office:smarttags" w:element="metricconverter">
        <w:smartTagPr>
          <w:attr w:name="ProductID" w:val="500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500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>.</w:t>
      </w:r>
    </w:p>
    <w:p w:rsidR="00803C10" w:rsidRPr="00803C10" w:rsidRDefault="00803C10" w:rsidP="006B1A7C">
      <w:pPr>
        <w:spacing w:after="0" w:line="240" w:lineRule="auto"/>
        <w:ind w:right="40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Для прохода пассажиров из пассажирского здания на низкие промежуточные платформы и перевозки багажа устраивают переходы в уровне головки рельса. Ширина перехода в уровне головки рельса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3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, а при выполнении багажных и почтовых операций не менее </w:t>
      </w:r>
      <w:smartTag w:uri="urn:schemas-microsoft-com:office:smarttags" w:element="metricconverter">
        <w:smartTagPr>
          <w:attr w:name="ProductID" w:val="4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4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. Если на промежуточных станциях доступ пассажиров с платформ в населенный пункт преграждается железнодорожными путями с интенсивностью 50 и более пар в сутки , а также на линиях, где предусматривается движение пассажирских поездов со скоростями более </w:t>
      </w:r>
      <w:smartTag w:uri="urn:schemas-microsoft-com:office:smarttags" w:element="metricconverter">
        <w:smartTagPr>
          <w:attr w:name="ProductID" w:val="120 км/ч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120 км/ч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 xml:space="preserve"> предусматривается переход в разных уровнях. При выборе типа перехода предпочтение отдается тоннелям. Пешеходные мосты в районах с продолжительной и холодной зимой следует устраивать крытыми.</w:t>
      </w:r>
    </w:p>
    <w:p w:rsidR="00803C10" w:rsidRPr="00803C10" w:rsidRDefault="00803C10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Часть С</w:t>
      </w:r>
    </w:p>
    <w:p w:rsidR="00803C10" w:rsidRPr="00803C10" w:rsidRDefault="00C57A7D" w:rsidP="008E01D5">
      <w:pPr>
        <w:spacing w:before="100" w:beforeAutospacing="1" w:after="0" w:line="2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6615" cy="1718310"/>
            <wp:effectExtent l="1905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10" w:rsidRPr="00803C10" w:rsidRDefault="00803C10" w:rsidP="00803C10">
      <w:pPr>
        <w:spacing w:before="100" w:beforeAutospacing="1" w:after="0" w:line="240" w:lineRule="auto"/>
        <w:ind w:left="3260"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Рис. 1 Схема для расчета координат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На основании исходных данных (У Iгп = </w:t>
      </w:r>
      <w:smartTag w:uri="urn:schemas-microsoft-com:office:smarttags" w:element="metricconverter">
        <w:smartTagPr>
          <w:attr w:name="ProductID" w:val="0 м"/>
        </w:smartTagPr>
        <w:r w:rsidRPr="00803C10">
          <w:rPr>
            <w:rFonts w:ascii="Times New Roman" w:eastAsia="Times New Roman" w:hAnsi="Times New Roman"/>
            <w:sz w:val="24"/>
            <w:szCs w:val="24"/>
          </w:rPr>
          <w:t>0 м</w:t>
        </w:r>
      </w:smartTag>
      <w:r w:rsidRPr="00803C10">
        <w:rPr>
          <w:rFonts w:ascii="Times New Roman" w:eastAsia="Times New Roman" w:hAnsi="Times New Roman"/>
          <w:sz w:val="24"/>
          <w:szCs w:val="24"/>
        </w:rPr>
        <w:t>.), по рис. 1 выполните расчет координат по оси</w:t>
      </w:r>
    </w:p>
    <w:p w:rsidR="00803C10" w:rsidRPr="00803C10" w:rsidRDefault="00803C10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У: Уцп 9; Уцп 11; Уцп 5; Уцп 3; Уцп 13; Уцп 15; Уцп 27; У 3п; светофоров «Ч II»; «Ч4»; «Ч5».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Решение:</w:t>
      </w:r>
    </w:p>
    <w:p w:rsidR="00803C10" w:rsidRPr="00803C10" w:rsidRDefault="00803C10" w:rsidP="006B1A7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Исходя из того, что за ось Х принята ордината первого главного пути, все элементы, расположенные выше него будут иметь значение «+», а расположенные ниже «-».</w:t>
      </w:r>
    </w:p>
    <w:p w:rsidR="00803C10" w:rsidRPr="00803C10" w:rsidRDefault="00803C10" w:rsidP="006B1A7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 xml:space="preserve">Так, как ширина междупутья 1-3; 1-2; 4-5 равна </w:t>
      </w:r>
      <w:smartTag w:uri="urn:schemas-microsoft-com:office:smarttags" w:element="metricconverter">
        <w:smartTagPr>
          <w:attr w:name="ProductID" w:val="5,3 м"/>
        </w:smartTagPr>
        <w:r w:rsidRPr="00803C10">
          <w:rPr>
            <w:rFonts w:ascii="Times New Roman" w:eastAsia="Times New Roman" w:hAnsi="Times New Roman"/>
            <w:i/>
            <w:iCs/>
            <w:sz w:val="24"/>
            <w:szCs w:val="24"/>
          </w:rPr>
          <w:t>5,3 м</w:t>
        </w:r>
      </w:smartTag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, ширина междупутья 2-4 равна 7,49, то У 3-го пути = 5,3; У 2-го пути = -5,3; У 4-го пути = -5,3 -7,49 = -12,79; У 5-го пути = -12,79 – 5,3= - 18,09м.</w:t>
      </w:r>
    </w:p>
    <w:p w:rsidR="00803C10" w:rsidRPr="00803C10" w:rsidRDefault="00803C10" w:rsidP="006B1A7C">
      <w:pPr>
        <w:spacing w:after="0" w:line="240" w:lineRule="auto"/>
        <w:ind w:left="697" w:right="782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Так, как стрелочные переводы № № 9,11 расположены на 1-ом пути, следовательно У цп9 = У цп11 = 0.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Так, как стрелочные переводы № № 3,5 расположен</w:t>
      </w:r>
      <w:r w:rsidR="005261B7">
        <w:rPr>
          <w:rFonts w:ascii="Times New Roman" w:eastAsia="Times New Roman" w:hAnsi="Times New Roman"/>
          <w:i/>
          <w:iCs/>
          <w:sz w:val="24"/>
          <w:szCs w:val="24"/>
        </w:rPr>
        <w:t>ы</w:t>
      </w: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 xml:space="preserve"> на 2-ом пути, следовательно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У цп3 = У цп5 = – 5,3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Так, как стрелочные переводы № № 13,15 расположены на 4-ом пути, следовательно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У цп13 = У цп15 = - 12,79.</w:t>
      </w:r>
    </w:p>
    <w:p w:rsidR="00803C10" w:rsidRPr="00803C10" w:rsidRDefault="00803C10" w:rsidP="006B1A7C">
      <w:pPr>
        <w:spacing w:after="0" w:line="240" w:lineRule="auto"/>
        <w:ind w:left="69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Так, как стрелочный перевод № 27 расположен на 5-ом пути, следовательно У цп27 = -</w:t>
      </w:r>
    </w:p>
    <w:p w:rsidR="00803C10" w:rsidRPr="00803C10" w:rsidRDefault="00803C10" w:rsidP="006B1A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18,09</w:t>
      </w:r>
    </w:p>
    <w:p w:rsidR="003675AD" w:rsidRDefault="00803C10" w:rsidP="003675A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 xml:space="preserve">Светофоры устанавливаются в междупутье, где ширина составляет </w:t>
      </w:r>
      <w:smartTag w:uri="urn:schemas-microsoft-com:office:smarttags" w:element="metricconverter">
        <w:smartTagPr>
          <w:attr w:name="ProductID" w:val="5,2 м"/>
        </w:smartTagPr>
        <w:r w:rsidRPr="00803C10">
          <w:rPr>
            <w:rFonts w:ascii="Times New Roman" w:eastAsia="Times New Roman" w:hAnsi="Times New Roman"/>
            <w:i/>
            <w:iCs/>
            <w:sz w:val="24"/>
            <w:szCs w:val="24"/>
          </w:rPr>
          <w:t>5,2 м</w:t>
        </w:r>
      </w:smartTag>
      <w:r w:rsidR="002E66E4">
        <w:rPr>
          <w:rFonts w:ascii="Times New Roman" w:eastAsia="Times New Roman" w:hAnsi="Times New Roman"/>
          <w:i/>
          <w:iCs/>
          <w:sz w:val="24"/>
          <w:szCs w:val="24"/>
        </w:rPr>
        <w:t>. значит све</w:t>
      </w: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 xml:space="preserve">тофор Ч2 располагается в междупутье 2-4 на расстоянии </w:t>
      </w:r>
      <w:smartTag w:uri="urn:schemas-microsoft-com:office:smarttags" w:element="metricconverter">
        <w:smartTagPr>
          <w:attr w:name="ProductID" w:val="2,6 м"/>
        </w:smartTagPr>
        <w:r w:rsidRPr="00803C10">
          <w:rPr>
            <w:rFonts w:ascii="Times New Roman" w:eastAsia="Times New Roman" w:hAnsi="Times New Roman"/>
            <w:i/>
            <w:iCs/>
            <w:sz w:val="24"/>
            <w:szCs w:val="24"/>
          </w:rPr>
          <w:t>2,6 м</w:t>
        </w:r>
      </w:smartTag>
      <w:r w:rsidRPr="00803C10">
        <w:rPr>
          <w:rFonts w:ascii="Times New Roman" w:eastAsia="Times New Roman" w:hAnsi="Times New Roman"/>
          <w:i/>
          <w:iCs/>
          <w:sz w:val="24"/>
          <w:szCs w:val="24"/>
        </w:rPr>
        <w:t xml:space="preserve">. от оси 2-го пути, светофор Ч4 располагается в междупутье 4-5 на расстоянии </w:t>
      </w:r>
      <w:smartTag w:uri="urn:schemas-microsoft-com:office:smarttags" w:element="metricconverter">
        <w:smartTagPr>
          <w:attr w:name="ProductID" w:val="2,6 м"/>
        </w:smartTagPr>
        <w:r w:rsidRPr="00803C10">
          <w:rPr>
            <w:rFonts w:ascii="Times New Roman" w:eastAsia="Times New Roman" w:hAnsi="Times New Roman"/>
            <w:i/>
            <w:iCs/>
            <w:sz w:val="24"/>
            <w:szCs w:val="24"/>
          </w:rPr>
          <w:t>2,6 м</w:t>
        </w:r>
      </w:smartTag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. от оси 4</w:t>
      </w:r>
      <w:r w:rsidR="002E66E4">
        <w:rPr>
          <w:rFonts w:ascii="Times New Roman" w:eastAsia="Times New Roman" w:hAnsi="Times New Roman"/>
          <w:i/>
          <w:iCs/>
          <w:sz w:val="24"/>
          <w:szCs w:val="24"/>
        </w:rPr>
        <w:t>-го пути, светофор Ч5 располага</w:t>
      </w:r>
      <w:r w:rsidRPr="00803C10">
        <w:rPr>
          <w:rFonts w:ascii="Times New Roman" w:eastAsia="Times New Roman" w:hAnsi="Times New Roman"/>
          <w:i/>
          <w:iCs/>
          <w:sz w:val="24"/>
          <w:szCs w:val="24"/>
        </w:rPr>
        <w:t xml:space="preserve">ется в междупутье 5-7 на расстоянии </w:t>
      </w:r>
      <w:smartTag w:uri="urn:schemas-microsoft-com:office:smarttags" w:element="metricconverter">
        <w:smartTagPr>
          <w:attr w:name="ProductID" w:val="2,6 м"/>
        </w:smartTagPr>
        <w:r w:rsidRPr="00803C10">
          <w:rPr>
            <w:rFonts w:ascii="Times New Roman" w:eastAsia="Times New Roman" w:hAnsi="Times New Roman"/>
            <w:i/>
            <w:iCs/>
            <w:sz w:val="24"/>
            <w:szCs w:val="24"/>
          </w:rPr>
          <w:t>2,6 м</w:t>
        </w:r>
      </w:smartTag>
      <w:r w:rsidRPr="00803C10">
        <w:rPr>
          <w:rFonts w:ascii="Times New Roman" w:eastAsia="Times New Roman" w:hAnsi="Times New Roman"/>
          <w:i/>
          <w:iCs/>
          <w:sz w:val="24"/>
          <w:szCs w:val="24"/>
        </w:rPr>
        <w:t>. от оси 5-го пути, следовательно,</w:t>
      </w:r>
    </w:p>
    <w:p w:rsidR="002E66E4" w:rsidRDefault="00803C10" w:rsidP="003675A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3675AD">
        <w:rPr>
          <w:rFonts w:ascii="Times New Roman" w:eastAsia="Times New Roman" w:hAnsi="Times New Roman"/>
          <w:i/>
          <w:iCs/>
          <w:sz w:val="24"/>
          <w:szCs w:val="24"/>
        </w:rPr>
        <w:t xml:space="preserve">Ч2 = У2п – 2,6 = -5,3-2,6 = </w:t>
      </w:r>
      <w:smartTag w:uri="urn:schemas-microsoft-com:office:smarttags" w:element="metricconverter">
        <w:smartTagPr>
          <w:attr w:name="ProductID" w:val="-7,9 м"/>
        </w:smartTagPr>
        <w:r w:rsidRPr="003675AD">
          <w:rPr>
            <w:rFonts w:ascii="Times New Roman" w:eastAsia="Times New Roman" w:hAnsi="Times New Roman"/>
            <w:i/>
            <w:iCs/>
            <w:sz w:val="24"/>
            <w:szCs w:val="24"/>
          </w:rPr>
          <w:t>-7,9 м</w:t>
        </w:r>
      </w:smartTag>
      <w:r w:rsidRPr="003675AD">
        <w:rPr>
          <w:rFonts w:ascii="Times New Roman" w:eastAsia="Times New Roman" w:hAnsi="Times New Roman"/>
          <w:i/>
          <w:iCs/>
          <w:sz w:val="24"/>
          <w:szCs w:val="24"/>
        </w:rPr>
        <w:t xml:space="preserve">.; </w:t>
      </w:r>
    </w:p>
    <w:p w:rsidR="002E66E4" w:rsidRDefault="00803C10" w:rsidP="003675A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3675AD">
        <w:rPr>
          <w:rFonts w:ascii="Times New Roman" w:eastAsia="Times New Roman" w:hAnsi="Times New Roman"/>
          <w:i/>
          <w:iCs/>
          <w:sz w:val="24"/>
          <w:szCs w:val="24"/>
        </w:rPr>
        <w:t xml:space="preserve">Ч4 = У4п – 2,6 = -12,79-2,6 = </w:t>
      </w:r>
      <w:smartTag w:uri="urn:schemas-microsoft-com:office:smarttags" w:element="metricconverter">
        <w:smartTagPr>
          <w:attr w:name="ProductID" w:val="-15,39 м"/>
        </w:smartTagPr>
        <w:r w:rsidRPr="003675AD">
          <w:rPr>
            <w:rFonts w:ascii="Times New Roman" w:eastAsia="Times New Roman" w:hAnsi="Times New Roman"/>
            <w:i/>
            <w:iCs/>
            <w:sz w:val="24"/>
            <w:szCs w:val="24"/>
          </w:rPr>
          <w:t>-15,39 м</w:t>
        </w:r>
      </w:smartTag>
      <w:r w:rsidRPr="003675AD">
        <w:rPr>
          <w:rFonts w:ascii="Times New Roman" w:eastAsia="Times New Roman" w:hAnsi="Times New Roman"/>
          <w:i/>
          <w:iCs/>
          <w:sz w:val="24"/>
          <w:szCs w:val="24"/>
        </w:rPr>
        <w:t>.;</w:t>
      </w:r>
    </w:p>
    <w:p w:rsidR="003675AD" w:rsidRDefault="00803C10" w:rsidP="003675A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  <w:r w:rsidRPr="003675AD">
        <w:rPr>
          <w:rFonts w:ascii="Times New Roman" w:eastAsia="Times New Roman" w:hAnsi="Times New Roman"/>
          <w:i/>
          <w:iCs/>
          <w:sz w:val="24"/>
          <w:szCs w:val="24"/>
        </w:rPr>
        <w:t>Ч5 = У 5п – 2,6 = -18,09 – 2,6 = - 20,69м.</w:t>
      </w:r>
    </w:p>
    <w:p w:rsidR="00271E7F" w:rsidRDefault="00271E7F" w:rsidP="003675A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803C10" w:rsidRPr="006B1A7C" w:rsidRDefault="002E66E4" w:rsidP="003675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Критерии оценивания.</w:t>
      </w:r>
    </w:p>
    <w:p w:rsidR="00803C10" w:rsidRPr="00803C10" w:rsidRDefault="006B1A7C" w:rsidP="006B1A7C">
      <w:pPr>
        <w:spacing w:after="0" w:line="240" w:lineRule="auto"/>
        <w:ind w:firstLine="55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Предметом оценки являются умения и знания. </w:t>
      </w:r>
      <w:r w:rsidR="00803C10" w:rsidRPr="00803C10">
        <w:rPr>
          <w:rFonts w:ascii="Times New Roman" w:eastAsia="Times New Roman" w:hAnsi="Times New Roman"/>
          <w:sz w:val="24"/>
          <w:szCs w:val="24"/>
        </w:rPr>
        <w:t xml:space="preserve">Контроль и оценка осуществляются с использованием следующих форм и методов: Предлагается вариант (пакет) тестовых заданий по оценке качества подготовки </w:t>
      </w:r>
      <w:r w:rsidR="00490383">
        <w:rPr>
          <w:rFonts w:ascii="Times New Roman" w:eastAsia="Times New Roman" w:hAnsi="Times New Roman"/>
          <w:sz w:val="24"/>
          <w:szCs w:val="24"/>
        </w:rPr>
        <w:t>обучающихся</w:t>
      </w:r>
      <w:r w:rsidR="00803C10" w:rsidRPr="00803C10">
        <w:rPr>
          <w:rFonts w:ascii="Times New Roman" w:eastAsia="Times New Roman" w:hAnsi="Times New Roman"/>
          <w:sz w:val="24"/>
          <w:szCs w:val="24"/>
        </w:rPr>
        <w:t>. Пакет содержит проверочные тесты, с помощью которых преподаватель может проверить качество усвоения пройденного материала:</w:t>
      </w:r>
    </w:p>
    <w:p w:rsidR="00803C10" w:rsidRPr="00803C10" w:rsidRDefault="00803C10" w:rsidP="006B1A7C">
      <w:pPr>
        <w:spacing w:after="0" w:line="240" w:lineRule="auto"/>
        <w:ind w:firstLine="550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часть 1-10 заданий с выбором ответа (задания закрытого типа)</w:t>
      </w:r>
    </w:p>
    <w:p w:rsidR="00803C10" w:rsidRPr="00803C10" w:rsidRDefault="00803C10" w:rsidP="006B1A7C">
      <w:pPr>
        <w:spacing w:after="0" w:line="240" w:lineRule="auto"/>
        <w:ind w:firstLine="550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часть 2-2 задания с кратким ответом (задания открытого типа)</w:t>
      </w:r>
    </w:p>
    <w:p w:rsidR="00803C10" w:rsidRPr="00803C10" w:rsidRDefault="00803C10" w:rsidP="006B1A7C">
      <w:pPr>
        <w:spacing w:after="0" w:line="240" w:lineRule="auto"/>
        <w:ind w:firstLine="550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часть 3-1 задание с развернутым ответом (задания открытого типа)</w:t>
      </w:r>
    </w:p>
    <w:p w:rsidR="00803C10" w:rsidRPr="00803C10" w:rsidRDefault="00803C10" w:rsidP="006B1A7C">
      <w:pPr>
        <w:spacing w:after="0" w:line="240" w:lineRule="auto"/>
        <w:ind w:left="578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Расшифровка каждой части</w:t>
      </w:r>
    </w:p>
    <w:p w:rsidR="00803C10" w:rsidRPr="00803C10" w:rsidRDefault="00803C10" w:rsidP="002C3B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части А к каждому вопросу прилагается 3-4 варианта ответов, из которых следует выбрать один правильный. Верное выполнение задания, т.е. заданий с выбором одного ответа, оценивается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баллом</w:t>
      </w:r>
      <w:r w:rsidRPr="00803C10">
        <w:rPr>
          <w:rFonts w:ascii="Times New Roman" w:eastAsia="Times New Roman" w:hAnsi="Times New Roman"/>
          <w:sz w:val="24"/>
          <w:szCs w:val="24"/>
        </w:rPr>
        <w:t>.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sz w:val="24"/>
          <w:szCs w:val="24"/>
        </w:rPr>
        <w:t>Задание с выбором ответа считается выполненным,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sz w:val="24"/>
          <w:szCs w:val="24"/>
        </w:rPr>
        <w:t>если студентом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</w:t>
      </w:r>
      <w:r w:rsidR="008E01D5">
        <w:rPr>
          <w:rFonts w:ascii="Times New Roman" w:eastAsia="Times New Roman" w:hAnsi="Times New Roman"/>
          <w:sz w:val="24"/>
          <w:szCs w:val="24"/>
        </w:rPr>
        <w:t>тся невыполненным. Студент полу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чает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03C10">
        <w:rPr>
          <w:rFonts w:ascii="Times New Roman" w:eastAsia="Times New Roman" w:hAnsi="Times New Roman"/>
          <w:sz w:val="24"/>
          <w:szCs w:val="24"/>
        </w:rPr>
        <w:t>.</w:t>
      </w:r>
    </w:p>
    <w:p w:rsidR="00803C10" w:rsidRPr="00803C10" w:rsidRDefault="00803C10" w:rsidP="002C3B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части В студентам надо дать ответ самостоятельно кратким изложением. Правильный ответ оценивается в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. При этом правильный неполный ответ оценивается в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балла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, в случае неправильного ответа или при его отсутствии ставится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03C10">
        <w:rPr>
          <w:rFonts w:ascii="Times New Roman" w:eastAsia="Times New Roman" w:hAnsi="Times New Roman"/>
          <w:sz w:val="24"/>
          <w:szCs w:val="24"/>
        </w:rPr>
        <w:t>.</w:t>
      </w:r>
    </w:p>
    <w:p w:rsidR="00803C10" w:rsidRPr="00803C10" w:rsidRDefault="00803C10" w:rsidP="002C3B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 xml:space="preserve">части С студент должен решить задачу. Задание на соответствие оценивается в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. Если задача решена правильно студент получает 10 баллов, если решение выполнено в неполном объёме, то выставляется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балла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, во всех остальных случаях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803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3C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03C10">
        <w:rPr>
          <w:rFonts w:ascii="Times New Roman" w:eastAsia="Times New Roman" w:hAnsi="Times New Roman"/>
          <w:sz w:val="24"/>
          <w:szCs w:val="24"/>
        </w:rPr>
        <w:t>.</w:t>
      </w:r>
    </w:p>
    <w:p w:rsidR="00803C10" w:rsidRPr="00803C10" w:rsidRDefault="00803C10" w:rsidP="006B1A7C">
      <w:pPr>
        <w:spacing w:after="0" w:line="240" w:lineRule="auto"/>
        <w:ind w:left="23" w:right="278"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Оценка освоения дисциплины предусматривает использование накопительной системы оценивания:</w:t>
      </w:r>
    </w:p>
    <w:p w:rsidR="00803C10" w:rsidRPr="00803C10" w:rsidRDefault="00803C10" w:rsidP="006B1A7C">
      <w:pPr>
        <w:spacing w:after="0" w:line="240" w:lineRule="auto"/>
        <w:ind w:left="1661"/>
        <w:contextualSpacing/>
        <w:rPr>
          <w:rFonts w:ascii="Times New Roman" w:eastAsia="Times New Roman" w:hAnsi="Times New Roman"/>
          <w:sz w:val="24"/>
          <w:szCs w:val="24"/>
        </w:rPr>
      </w:pPr>
      <w:r w:rsidRPr="00803C10">
        <w:rPr>
          <w:rFonts w:ascii="Times New Roman" w:eastAsia="Times New Roman" w:hAnsi="Times New Roman"/>
          <w:sz w:val="24"/>
          <w:szCs w:val="24"/>
        </w:rPr>
        <w:t>Сводная таблица с критериями баллов</w:t>
      </w:r>
    </w:p>
    <w:tbl>
      <w:tblPr>
        <w:tblW w:w="72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5"/>
        <w:gridCol w:w="3660"/>
      </w:tblGrid>
      <w:tr w:rsidR="00803C10" w:rsidRPr="00803C10" w:rsidTr="006B1A7C">
        <w:trPr>
          <w:trHeight w:val="315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7245" w:type="dxa"/>
            <w:gridSpan w:val="2"/>
            <w:vAlign w:val="bottom"/>
          </w:tcPr>
          <w:p w:rsidR="00803C10" w:rsidRPr="00803C10" w:rsidRDefault="00803C10" w:rsidP="006B1A7C">
            <w:pPr>
              <w:spacing w:after="0" w:line="240" w:lineRule="auto"/>
              <w:ind w:left="27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26 - 30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20 - 25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14 - 19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03C10" w:rsidRPr="00803C10" w:rsidTr="006B1A7C">
        <w:trPr>
          <w:trHeight w:val="300"/>
          <w:tblCellSpacing w:w="0" w:type="dxa"/>
        </w:trPr>
        <w:tc>
          <w:tcPr>
            <w:tcW w:w="3585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Менее 14 баллов</w:t>
            </w:r>
          </w:p>
        </w:tc>
        <w:tc>
          <w:tcPr>
            <w:tcW w:w="3660" w:type="dxa"/>
            <w:vAlign w:val="bottom"/>
          </w:tcPr>
          <w:p w:rsidR="00803C10" w:rsidRPr="00803C10" w:rsidRDefault="00803C10" w:rsidP="006B1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C10">
              <w:rPr>
                <w:rFonts w:ascii="Times New Roman" w:eastAsia="Times New Roman" w:hAnsi="Times New Roman"/>
                <w:sz w:val="24"/>
                <w:szCs w:val="24"/>
              </w:rPr>
              <w:t>перезачёт</w:t>
            </w:r>
          </w:p>
        </w:tc>
      </w:tr>
    </w:tbl>
    <w:p w:rsidR="00803C10" w:rsidRPr="00803C10" w:rsidRDefault="00803C10" w:rsidP="00803C10">
      <w:pPr>
        <w:spacing w:before="100" w:beforeAutospacing="1" w:after="0" w:line="198" w:lineRule="atLeast"/>
        <w:rPr>
          <w:rFonts w:ascii="Times New Roman" w:eastAsia="Times New Roman" w:hAnsi="Times New Roman"/>
          <w:sz w:val="24"/>
          <w:szCs w:val="24"/>
        </w:rPr>
      </w:pPr>
    </w:p>
    <w:p w:rsidR="00FB768E" w:rsidRDefault="00FB768E" w:rsidP="002D7556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224F4" w:rsidRDefault="007224F4" w:rsidP="002D7556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224F4" w:rsidRDefault="007224F4" w:rsidP="002D7556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224F4" w:rsidRDefault="007224F4" w:rsidP="002D7556">
      <w:pPr>
        <w:ind w:firstLine="567"/>
        <w:rPr>
          <w:sz w:val="28"/>
          <w:szCs w:val="28"/>
        </w:rPr>
      </w:pPr>
    </w:p>
    <w:p w:rsidR="00FB768E" w:rsidRDefault="00FB768E" w:rsidP="002D7556">
      <w:pPr>
        <w:ind w:firstLine="567"/>
        <w:rPr>
          <w:sz w:val="28"/>
          <w:szCs w:val="28"/>
        </w:rPr>
      </w:pPr>
    </w:p>
    <w:p w:rsidR="0009552B" w:rsidRPr="00635E00" w:rsidRDefault="006B1A7C" w:rsidP="00635E00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КОНТРОЛЬНО-ОЦЕНОЧНЫЕ МАТЕРИАЛЫ ДЛЯ ИТОГОВОЙ АТТЕСТАЦИИ ПО УЧЕБНОЙ ДИСЦИПЛИНЕ ОП.08 СТАНЦИИ И УЗЛЫ</w:t>
      </w:r>
    </w:p>
    <w:p w:rsidR="002E66E4" w:rsidRDefault="002E66E4" w:rsidP="002E66E4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/>
          <w:sz w:val="28"/>
        </w:rPr>
      </w:pPr>
    </w:p>
    <w:p w:rsidR="002E66E4" w:rsidRDefault="002E66E4" w:rsidP="002E66E4">
      <w:pPr>
        <w:pStyle w:val="ListParagraph"/>
        <w:spacing w:after="0" w:line="240" w:lineRule="auto"/>
        <w:ind w:left="0" w:firstLine="550"/>
        <w:rPr>
          <w:rFonts w:ascii="Times New Roman" w:hAnsi="Times New Roman"/>
          <w:sz w:val="28"/>
          <w:szCs w:val="28"/>
        </w:rPr>
      </w:pPr>
      <w:r w:rsidRPr="00F20137">
        <w:rPr>
          <w:rFonts w:ascii="Times New Roman" w:hAnsi="Times New Roman"/>
          <w:sz w:val="28"/>
          <w:szCs w:val="28"/>
        </w:rPr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  <w:r>
        <w:rPr>
          <w:rFonts w:ascii="Times New Roman" w:hAnsi="Times New Roman"/>
          <w:sz w:val="28"/>
          <w:szCs w:val="28"/>
        </w:rPr>
        <w:t>1 семестр – д.ф.к, 2 семестр – экзамен.</w:t>
      </w:r>
    </w:p>
    <w:p w:rsidR="002E66E4" w:rsidRDefault="002E66E4" w:rsidP="002E66E4">
      <w:pPr>
        <w:spacing w:line="240" w:lineRule="auto"/>
        <w:rPr>
          <w:rFonts w:ascii="Times New Roman" w:hAnsi="Times New Roman"/>
          <w:sz w:val="28"/>
          <w:szCs w:val="28"/>
        </w:rPr>
      </w:pPr>
      <w:r w:rsidRPr="00CE261F">
        <w:rPr>
          <w:rFonts w:ascii="Times New Roman" w:hAnsi="Times New Roman"/>
          <w:b/>
          <w:sz w:val="28"/>
          <w:szCs w:val="28"/>
        </w:rPr>
        <w:t>Проверяемые компетенции: ОК 01-ОК 09., ПК 1.1., ПК 1.3., ПК 2.1. - ПК 2.3.</w:t>
      </w:r>
      <w:r>
        <w:rPr>
          <w:rFonts w:ascii="Times New Roman" w:hAnsi="Times New Roman"/>
          <w:b/>
          <w:sz w:val="28"/>
          <w:szCs w:val="28"/>
        </w:rPr>
        <w:t>,</w:t>
      </w:r>
      <w:r w:rsidRPr="008902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90251">
        <w:rPr>
          <w:rFonts w:ascii="Times New Roman" w:hAnsi="Times New Roman"/>
          <w:b/>
          <w:sz w:val="28"/>
          <w:szCs w:val="28"/>
        </w:rPr>
        <w:t>ПК 3.2.</w:t>
      </w:r>
    </w:p>
    <w:p w:rsidR="002E66E4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к экзамену.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Раздельные пункты, их назначение в организации перевозочного процесса.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План местности и горизонтали. Понятие о трассе линии.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План    железнодорожной линии. Элементы круговой кривой, понятие о их расчетах. Радиусы кривых.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Продольный профиль линии. Крутизна и длина уклонов. Сопряжение элементов профи</w:t>
      </w:r>
      <w:r w:rsidRPr="00DF4F81">
        <w:rPr>
          <w:rFonts w:ascii="Times New Roman" w:hAnsi="Times New Roman"/>
          <w:sz w:val="24"/>
          <w:szCs w:val="24"/>
        </w:rPr>
        <w:softHyphen/>
        <w:t xml:space="preserve">ля.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Назначение земляного полотна и требования к нему. Грунты.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Элементы земляного полотна и виды поперечных профилей.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Поперечные профили насыпей.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Поперечные профили выемок.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Назначение и виды искусственных сооружений.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Назначение и составные элементы верхнего строения пути.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Рельсы, рельсовые стыки и стыковые скрепления.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Промежуточные рельсовые скрепления. Рельсовые опоры.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Бесстыковой путь. Угон пути и про</w:t>
      </w:r>
      <w:r w:rsidRPr="00DF4F81">
        <w:rPr>
          <w:rFonts w:ascii="Times New Roman" w:hAnsi="Times New Roman"/>
          <w:sz w:val="24"/>
          <w:szCs w:val="24"/>
        </w:rPr>
        <w:softHyphen/>
        <w:t xml:space="preserve">тивоугонные устройства.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Балластный слой. Типы верхнего строения пути.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Ширина колеи в прямых и кривых участках железнодорожного пути.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Назначение и область применения стрелочных переводов. Основные части стрелоч</w:t>
      </w:r>
      <w:r w:rsidRPr="00DF4F81">
        <w:rPr>
          <w:rFonts w:ascii="Times New Roman" w:hAnsi="Times New Roman"/>
          <w:sz w:val="24"/>
          <w:szCs w:val="24"/>
        </w:rPr>
        <w:softHyphen/>
        <w:t xml:space="preserve">ного перевода и их устройство.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Основные геометрические элементы стрелочного перевода.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 Взаимное расположение стрелочных переводов в горловинах и определение расстояний между их центрами.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Виды стрелочных переводов.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Переезды, их назначение и классификация.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Устройство и оснащение переездов.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Путевые заграждения. Путевые  и сигнальные знаки.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Назначение и виды габаритов. Габариты приближения строения и подвижного состава.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Междупу</w:t>
      </w:r>
      <w:r w:rsidRPr="00DF4F81">
        <w:rPr>
          <w:rFonts w:ascii="Times New Roman" w:hAnsi="Times New Roman"/>
          <w:sz w:val="24"/>
          <w:szCs w:val="24"/>
        </w:rPr>
        <w:softHyphen/>
        <w:t>тья. Параллельное смещение путей.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Виды соединений путей. Расчет конечного соединения путей. Съезды и их расчет..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Стрелочные улицы, их расчет и область применения.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Виды и назначение станционных путей. Расположение станционных путей в профиле.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Пре</w:t>
      </w:r>
      <w:r w:rsidRPr="00DF4F81">
        <w:rPr>
          <w:rFonts w:ascii="Times New Roman" w:hAnsi="Times New Roman"/>
          <w:sz w:val="24"/>
          <w:szCs w:val="24"/>
        </w:rPr>
        <w:softHyphen/>
        <w:t xml:space="preserve">дельные столбики, светофоры и места их установки.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Установка входных и выходных светофоров.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Полная и полезная длина путей.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Назначение и виды парков.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Понятие о горловинах станций и принципы проектирования.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Нумерация путей, стрелочных переводов и обозначение светофоров.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Ведомость стрелочных переводов. Координиро</w:t>
      </w:r>
      <w:r w:rsidRPr="00DF4F81">
        <w:rPr>
          <w:rFonts w:ascii="Times New Roman" w:hAnsi="Times New Roman"/>
          <w:sz w:val="24"/>
          <w:szCs w:val="24"/>
        </w:rPr>
        <w:softHyphen/>
        <w:t>вание элементов станций. Ведомость путей.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Путевые и вспомогательные посты. Перегоны, участки. Разъезды.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Обгонные пункты. Организация безостановочного пропуска и обгона поездов.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Назначение, классификация и организация работы промежуточных станций.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Прием, отправление, пропуск и маневровая работа на промежуточных станциях.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Назначение и работа участковых станций.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Классификация участковых станций.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Виды, комплекс устройств и их размещение.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Организация работы участковых станций.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Локомотивное и вагонное хозяйство на участковой станции.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Пассажирское и грузовое хозяйство на участковых станциях.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Назначение и классификация сортировочных станции.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 Характеристика вагоно- и поездопотоков сортировочных станций.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Технология работы сортировочных станций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Размещение сортировочных станций на сети железных до</w:t>
      </w:r>
      <w:r w:rsidRPr="00DF4F81">
        <w:rPr>
          <w:rFonts w:ascii="Times New Roman" w:hAnsi="Times New Roman"/>
          <w:sz w:val="24"/>
          <w:szCs w:val="24"/>
        </w:rPr>
        <w:softHyphen/>
        <w:t xml:space="preserve">рог. Основные устройства.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Промышленные (портовые) сортировочные станции.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Виды и характеристика сортировочных устройств. Тормозные средства, применяемые при сорти</w:t>
      </w:r>
      <w:r w:rsidRPr="00DF4F81">
        <w:rPr>
          <w:rFonts w:ascii="Times New Roman" w:hAnsi="Times New Roman"/>
          <w:sz w:val="24"/>
          <w:szCs w:val="24"/>
        </w:rPr>
        <w:softHyphen/>
        <w:t xml:space="preserve">ровке вагонов.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Конструкция горловин парка прибытия, сортировочного и транзитно - отправочного парков. Примыкание подъездных путей.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Назначение пассажирских станций и их классификация.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Вокзалы и привокзальные площади.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Пассажирские платформы и пе</w:t>
      </w:r>
      <w:r w:rsidRPr="00DF4F81">
        <w:rPr>
          <w:rFonts w:ascii="Times New Roman" w:hAnsi="Times New Roman"/>
          <w:sz w:val="24"/>
          <w:szCs w:val="24"/>
        </w:rPr>
        <w:softHyphen/>
        <w:t xml:space="preserve">реходы. Багажные и почтовые устройства.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Остановочные пункты и зонные станции.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Назначение технических устройств пассажирских станций.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Комплекс устройств.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Схемы техниче</w:t>
      </w:r>
      <w:r w:rsidRPr="00DF4F81">
        <w:rPr>
          <w:rFonts w:ascii="Times New Roman" w:hAnsi="Times New Roman"/>
          <w:sz w:val="24"/>
          <w:szCs w:val="24"/>
        </w:rPr>
        <w:softHyphen/>
        <w:t>ских устройств 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Взаимное расположение технических устройств пассажирских станций.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Назначение грузовых станций. Основные устройства и схемы грузовых станций. Расчет числа пу</w:t>
      </w:r>
      <w:r w:rsidRPr="00DF4F81">
        <w:rPr>
          <w:rFonts w:ascii="Times New Roman" w:hAnsi="Times New Roman"/>
          <w:sz w:val="24"/>
          <w:szCs w:val="24"/>
        </w:rPr>
        <w:softHyphen/>
        <w:t>тей. Развитие грузовых станций и дворов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Грузовые станции необщего пользования: заводские, угольно -рудные, нефтеналивные, промывоч</w:t>
      </w:r>
      <w:r w:rsidRPr="00DF4F81">
        <w:rPr>
          <w:rFonts w:ascii="Times New Roman" w:hAnsi="Times New Roman"/>
          <w:sz w:val="24"/>
          <w:szCs w:val="24"/>
        </w:rPr>
        <w:softHyphen/>
        <w:t xml:space="preserve">но-пропарочные.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Портовые и перегрузочные станции.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 xml:space="preserve">Паромные переправы.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Железнодорожные устройства на указанных станциях.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Понятие о пропускной и перерабатывающей способности станции. Расчет пропускной способно</w:t>
      </w:r>
      <w:r w:rsidRPr="00DF4F81">
        <w:rPr>
          <w:rFonts w:ascii="Times New Roman" w:hAnsi="Times New Roman"/>
          <w:sz w:val="24"/>
          <w:szCs w:val="24"/>
        </w:rPr>
        <w:softHyphen/>
        <w:t>сти. Назначение и методы расчетов. Аналитический расчет пропускной способности станций.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Графическая проверка пропускной способности станции. Понятие о расчете пропускной способно</w:t>
      </w:r>
      <w:r w:rsidRPr="00DF4F81">
        <w:rPr>
          <w:rFonts w:ascii="Times New Roman" w:hAnsi="Times New Roman"/>
          <w:sz w:val="24"/>
          <w:szCs w:val="24"/>
        </w:rPr>
        <w:softHyphen/>
        <w:t>сти методом моделирования на ПЭВМ. Расчет перерабатывающей способности вытяжных путей.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Общие понятия. Значение узлов в эксплуатационной работе. Классификация железнодорожных уз</w:t>
      </w:r>
      <w:r w:rsidRPr="00DF4F81">
        <w:rPr>
          <w:rFonts w:ascii="Times New Roman" w:hAnsi="Times New Roman"/>
          <w:sz w:val="24"/>
          <w:szCs w:val="24"/>
        </w:rPr>
        <w:softHyphen/>
        <w:t xml:space="preserve">лов. 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Основные устройства в узлах. Характеристика вагоно- и поездопотоков. Основы технологии работы</w:t>
      </w:r>
    </w:p>
    <w:p w:rsidR="002E66E4" w:rsidRPr="00DF4F81" w:rsidRDefault="002E66E4" w:rsidP="002C3B7A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4F81">
        <w:rPr>
          <w:rFonts w:ascii="Times New Roman" w:hAnsi="Times New Roman"/>
          <w:sz w:val="24"/>
          <w:szCs w:val="24"/>
        </w:rPr>
        <w:t>Основные схемы железнодорожных узлов. Железнодорожные узлы крупных промышленных районов. Их развитие. Размещение основных устройств.</w:t>
      </w:r>
    </w:p>
    <w:p w:rsidR="002E66E4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2E66E4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2E66E4" w:rsidRPr="00C8691E" w:rsidRDefault="002E66E4" w:rsidP="002E66E4">
      <w:pPr>
        <w:rPr>
          <w:rFonts w:ascii="Times New Roman" w:hAnsi="Times New Roman"/>
          <w:b/>
        </w:rPr>
      </w:pPr>
      <w:r w:rsidRPr="00C8691E">
        <w:rPr>
          <w:rFonts w:ascii="Times New Roman" w:hAnsi="Times New Roman"/>
          <w:b/>
        </w:rPr>
        <w:t>Задание.</w:t>
      </w:r>
    </w:p>
    <w:p w:rsidR="002E66E4" w:rsidRDefault="002E66E4" w:rsidP="002E66E4">
      <w:pPr>
        <w:rPr>
          <w:rFonts w:ascii="Times New Roman" w:hAnsi="Times New Roman"/>
        </w:rPr>
      </w:pPr>
      <w:r w:rsidRPr="00C8691E">
        <w:rPr>
          <w:rFonts w:ascii="Times New Roman" w:hAnsi="Times New Roman"/>
        </w:rPr>
        <w:t xml:space="preserve">1. Проставить входные, выходные сигналы, предельные столбики, номера стрелок, специализацию путей. </w:t>
      </w:r>
      <w:r w:rsidR="00C57A7D">
        <w:rPr>
          <w:rFonts w:ascii="Times New Roman" w:hAnsi="Times New Roman"/>
          <w:noProof/>
        </w:rPr>
        <w:drawing>
          <wp:inline distT="0" distB="0" distL="0" distR="0">
            <wp:extent cx="6447790" cy="1355725"/>
            <wp:effectExtent l="1905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35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229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54160C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  <w:r w:rsidRPr="00D06D4E">
        <w:rPr>
          <w:rFonts w:ascii="Times New Roman" w:hAnsi="Times New Roman"/>
        </w:rPr>
        <w:t xml:space="preserve"> </w:t>
      </w:r>
      <w:r w:rsidR="00C57A7D">
        <w:rPr>
          <w:rFonts w:ascii="Times New Roman" w:hAnsi="Times New Roman"/>
          <w:noProof/>
        </w:rPr>
        <w:drawing>
          <wp:inline distT="0" distB="0" distL="0" distR="0">
            <wp:extent cx="6447790" cy="2207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207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1036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103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1664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C8691E" w:rsidRDefault="002E66E4" w:rsidP="002E66E4">
      <w:pPr>
        <w:rPr>
          <w:rFonts w:ascii="Times New Roman" w:hAnsi="Times New Roman"/>
        </w:rPr>
      </w:pP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4979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497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  <w:r w:rsidRPr="00C8691E">
        <w:rPr>
          <w:rFonts w:ascii="Times New Roman" w:hAnsi="Times New Roman"/>
        </w:rPr>
        <w:t xml:space="preserve"> 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5925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59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4503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450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32550" cy="186055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86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 w:rsidRPr="008D4C9D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8D4C9D" w:rsidRDefault="002E66E4" w:rsidP="002E66E4">
      <w:pPr>
        <w:rPr>
          <w:rFonts w:ascii="Times New Roman" w:hAnsi="Times New Roman"/>
          <w:b/>
        </w:rPr>
      </w:pPr>
      <w:r w:rsidRPr="00C8691E">
        <w:rPr>
          <w:rFonts w:ascii="Times New Roman" w:hAnsi="Times New Roman"/>
        </w:rPr>
        <w:t xml:space="preserve">                                                </w:t>
      </w:r>
    </w:p>
    <w:p w:rsidR="002E66E4" w:rsidRPr="00C8691E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21285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12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6E4" w:rsidRPr="00C8691E">
        <w:rPr>
          <w:rFonts w:ascii="Times New Roman" w:hAnsi="Times New Roman"/>
        </w:rPr>
        <w:t xml:space="preserve"> </w:t>
      </w:r>
      <w:r w:rsidR="002E66E4">
        <w:rPr>
          <w:rFonts w:ascii="Times New Roman" w:hAnsi="Times New Roman"/>
        </w:rPr>
        <w:t>1</w:t>
      </w:r>
      <w:r w:rsidR="002E66E4" w:rsidRPr="008D4C9D">
        <w:rPr>
          <w:rFonts w:ascii="Times New Roman" w:hAnsi="Times New Roman"/>
        </w:rPr>
        <w:t>1.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353810" cy="1923415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192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 w:rsidRPr="008D4C9D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8D4C9D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32550" cy="1718310"/>
            <wp:effectExtent l="1905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71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 w:rsidRPr="00C8691E">
        <w:rPr>
          <w:rFonts w:ascii="Times New Roman" w:hAnsi="Times New Roman"/>
        </w:rPr>
        <w:t xml:space="preserve"> </w:t>
      </w:r>
      <w:r w:rsidRPr="0080717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Default="00C57A7D" w:rsidP="002E66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203390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03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6E4" w:rsidRPr="00C8691E">
        <w:rPr>
          <w:rFonts w:ascii="Times New Roman" w:hAnsi="Times New Roman"/>
        </w:rPr>
        <w:t xml:space="preserve"> </w:t>
      </w:r>
      <w:r w:rsidR="002E66E4" w:rsidRPr="00807174">
        <w:rPr>
          <w:rFonts w:ascii="Times New Roman" w:hAnsi="Times New Roman"/>
        </w:rPr>
        <w:t>1</w:t>
      </w:r>
      <w:r w:rsidR="002E66E4">
        <w:rPr>
          <w:rFonts w:ascii="Times New Roman" w:hAnsi="Times New Roman"/>
        </w:rPr>
        <w:t>4</w:t>
      </w:r>
      <w:r w:rsidR="002E66E4" w:rsidRPr="00807174">
        <w:rPr>
          <w:rFonts w:ascii="Times New Roman" w:hAnsi="Times New Roman"/>
        </w:rPr>
        <w:t xml:space="preserve">. Проставить входные, выходные сигналы, предельные столбики, номера стрелок, специализацию путей. </w:t>
      </w:r>
      <w:r w:rsidR="002E66E4" w:rsidRPr="00C8691E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6447790" cy="20650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06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jc w:val="both"/>
        <w:rPr>
          <w:rFonts w:ascii="Times New Roman" w:hAnsi="Times New Roman"/>
        </w:rPr>
      </w:pPr>
      <w:r w:rsidRPr="00807174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00800" cy="20180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1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 w:rsidRPr="00807174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8D4C9D" w:rsidRDefault="00C57A7D" w:rsidP="002E66E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00800" cy="176593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65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 w:rsidRPr="0080717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  <w:r w:rsidRPr="00C8691E">
        <w:rPr>
          <w:rFonts w:ascii="Times New Roman" w:hAnsi="Times New Roman"/>
        </w:rPr>
        <w:t xml:space="preserve">  </w:t>
      </w:r>
    </w:p>
    <w:p w:rsidR="002E66E4" w:rsidRDefault="002E66E4" w:rsidP="002E66E4">
      <w:pPr>
        <w:rPr>
          <w:rFonts w:ascii="Times New Roman" w:hAnsi="Times New Roman"/>
        </w:rPr>
      </w:pPr>
    </w:p>
    <w:p w:rsidR="002E66E4" w:rsidRPr="00C8691E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7341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73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6E4" w:rsidRPr="00C8691E">
        <w:rPr>
          <w:rFonts w:ascii="Times New Roman" w:hAnsi="Times New Roman"/>
        </w:rPr>
        <w:t xml:space="preserve"> </w:t>
      </w:r>
      <w:r w:rsidR="002E66E4" w:rsidRPr="00807174">
        <w:rPr>
          <w:rFonts w:ascii="Times New Roman" w:hAnsi="Times New Roman"/>
        </w:rPr>
        <w:t>1</w:t>
      </w:r>
      <w:r w:rsidR="002E66E4">
        <w:rPr>
          <w:rFonts w:ascii="Times New Roman" w:hAnsi="Times New Roman"/>
        </w:rPr>
        <w:t>8</w:t>
      </w:r>
      <w:r w:rsidR="002E66E4"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95516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95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Default="002E66E4" w:rsidP="002E66E4">
      <w:pPr>
        <w:rPr>
          <w:rFonts w:ascii="Times New Roman" w:hAnsi="Times New Roman"/>
        </w:rPr>
      </w:pPr>
    </w:p>
    <w:p w:rsidR="002E66E4" w:rsidRDefault="002E66E4" w:rsidP="002E66E4">
      <w:pPr>
        <w:rPr>
          <w:rFonts w:ascii="Times New Roman" w:hAnsi="Times New Roman"/>
        </w:rPr>
      </w:pPr>
    </w:p>
    <w:p w:rsidR="002E66E4" w:rsidRPr="00C8691E" w:rsidRDefault="002E66E4" w:rsidP="002E66E4">
      <w:pPr>
        <w:rPr>
          <w:rFonts w:ascii="Times New Roman" w:hAnsi="Times New Roman"/>
        </w:rPr>
      </w:pPr>
      <w:r w:rsidRPr="00807174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  <w:r w:rsidRPr="00D06D4E">
        <w:rPr>
          <w:rFonts w:ascii="Times New Roman" w:hAnsi="Times New Roman"/>
        </w:rPr>
        <w:t xml:space="preserve"> </w:t>
      </w:r>
      <w:r w:rsidR="00C57A7D">
        <w:rPr>
          <w:rFonts w:ascii="Times New Roman" w:hAnsi="Times New Roman"/>
          <w:noProof/>
        </w:rPr>
        <w:drawing>
          <wp:inline distT="0" distB="0" distL="0" distR="0">
            <wp:extent cx="6447790" cy="13557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35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54160C" w:rsidRDefault="002E66E4" w:rsidP="002E66E4">
      <w:pPr>
        <w:rPr>
          <w:rFonts w:ascii="Times New Roman" w:hAnsi="Times New Roman"/>
        </w:rPr>
      </w:pP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C8691E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23329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33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6E4" w:rsidRPr="00C8691E">
        <w:rPr>
          <w:rFonts w:ascii="Times New Roman" w:hAnsi="Times New Roman"/>
        </w:rPr>
        <w:t xml:space="preserve"> </w:t>
      </w:r>
      <w:r w:rsidR="002E66E4">
        <w:rPr>
          <w:rFonts w:ascii="Times New Roman" w:hAnsi="Times New Roman"/>
        </w:rPr>
        <w:t>2</w:t>
      </w:r>
      <w:r w:rsidR="002E66E4" w:rsidRPr="00807174">
        <w:rPr>
          <w:rFonts w:ascii="Times New Roman" w:hAnsi="Times New Roman"/>
        </w:rPr>
        <w:t>1. Проставить входные, выходные сигналы, предельные столбики, номера стрелок, специализацию путей.</w:t>
      </w:r>
      <w:r>
        <w:rPr>
          <w:rFonts w:ascii="Times New Roman" w:hAnsi="Times New Roman"/>
          <w:noProof/>
        </w:rPr>
        <w:drawing>
          <wp:inline distT="0" distB="0" distL="0" distR="0">
            <wp:extent cx="6447790" cy="206502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06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C8691E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173418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73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6E4">
        <w:rPr>
          <w:rFonts w:ascii="Times New Roman" w:hAnsi="Times New Roman"/>
        </w:rPr>
        <w:t>23</w:t>
      </w:r>
      <w:r w:rsidR="002E66E4"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20339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03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54160C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47790" cy="233299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33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807174">
        <w:rPr>
          <w:rFonts w:ascii="Times New Roman" w:hAnsi="Times New Roman"/>
        </w:rPr>
        <w:t>. Проставить входные, выходные сигналы, предельные столбики, номера стрелок, специализацию путей.</w:t>
      </w:r>
    </w:p>
    <w:p w:rsidR="002E66E4" w:rsidRPr="00C8691E" w:rsidRDefault="002E66E4" w:rsidP="002E66E4">
      <w:pPr>
        <w:rPr>
          <w:rFonts w:ascii="Times New Roman" w:hAnsi="Times New Roman"/>
        </w:rPr>
      </w:pPr>
      <w:r w:rsidRPr="00C8691E">
        <w:rPr>
          <w:rFonts w:ascii="Times New Roman" w:hAnsi="Times New Roman"/>
        </w:rPr>
        <w:t xml:space="preserve">                                                         </w:t>
      </w:r>
    </w:p>
    <w:p w:rsidR="002E66E4" w:rsidRPr="00C8691E" w:rsidRDefault="00C57A7D" w:rsidP="002E66E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59195" cy="1482090"/>
            <wp:effectExtent l="1905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1482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E4" w:rsidRPr="00C8691E" w:rsidRDefault="002E66E4" w:rsidP="002E66E4">
      <w:pPr>
        <w:rPr>
          <w:rFonts w:ascii="Times New Roman" w:hAnsi="Times New Roman"/>
        </w:rPr>
      </w:pPr>
    </w:p>
    <w:p w:rsidR="002E66E4" w:rsidRDefault="002E66E4" w:rsidP="002E66E4">
      <w:pPr>
        <w:rPr>
          <w:rFonts w:ascii="Times New Roman" w:hAnsi="Times New Roman"/>
        </w:rPr>
      </w:pPr>
    </w:p>
    <w:p w:rsidR="002E66E4" w:rsidRDefault="002E66E4" w:rsidP="002E66E4">
      <w:pPr>
        <w:rPr>
          <w:rFonts w:ascii="Times New Roman" w:hAnsi="Times New Roman"/>
        </w:rPr>
      </w:pPr>
    </w:p>
    <w:p w:rsidR="002E66E4" w:rsidRPr="00C8691E" w:rsidRDefault="002E66E4" w:rsidP="002E66E4">
      <w:pPr>
        <w:rPr>
          <w:rFonts w:ascii="Times New Roman" w:hAnsi="Times New Roman"/>
        </w:rPr>
      </w:pPr>
    </w:p>
    <w:p w:rsidR="002E66E4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2E66E4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2E66E4" w:rsidRDefault="002E66E4" w:rsidP="002E66E4">
      <w:pPr>
        <w:tabs>
          <w:tab w:val="left" w:pos="284"/>
        </w:tabs>
        <w:spacing w:after="0"/>
        <w:rPr>
          <w:rFonts w:ascii="Times New Roman" w:hAnsi="Times New Roman"/>
          <w:b/>
          <w:sz w:val="28"/>
        </w:rPr>
      </w:pPr>
    </w:p>
    <w:p w:rsidR="002E66E4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271E7F" w:rsidRDefault="002E66E4" w:rsidP="002E66E4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</w:t>
      </w:r>
    </w:p>
    <w:p w:rsidR="00FC448A" w:rsidRDefault="00271E7F" w:rsidP="000809B8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FC448A">
        <w:rPr>
          <w:rFonts w:ascii="Times New Roman" w:hAnsi="Times New Roman"/>
          <w:b/>
          <w:sz w:val="28"/>
        </w:rPr>
        <w:t>5. Основная и дополнительная литература</w:t>
      </w:r>
    </w:p>
    <w:p w:rsidR="00FC448A" w:rsidRDefault="00FC448A" w:rsidP="000809B8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FC448A" w:rsidRDefault="00FC448A" w:rsidP="00271E7F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литература:</w:t>
      </w:r>
    </w:p>
    <w:p w:rsidR="00184DEF" w:rsidRDefault="00184DEF" w:rsidP="002C3B7A">
      <w:pPr>
        <w:pStyle w:val="western"/>
        <w:numPr>
          <w:ilvl w:val="1"/>
          <w:numId w:val="6"/>
        </w:numPr>
        <w:tabs>
          <w:tab w:val="clear" w:pos="1080"/>
          <w:tab w:val="num" w:pos="330"/>
        </w:tabs>
        <w:spacing w:after="0"/>
        <w:ind w:left="220" w:hanging="330"/>
        <w:rPr>
          <w:sz w:val="28"/>
          <w:szCs w:val="28"/>
        </w:rPr>
      </w:pPr>
      <w:r>
        <w:rPr>
          <w:sz w:val="28"/>
          <w:szCs w:val="28"/>
        </w:rPr>
        <w:t>Бройтман Э.З. «Железнодорожные станции и узлы». 2004.- 377 с.</w:t>
      </w:r>
    </w:p>
    <w:p w:rsidR="00184DEF" w:rsidRDefault="00184DEF" w:rsidP="00271E7F">
      <w:pPr>
        <w:pStyle w:val="western"/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184DEF" w:rsidRDefault="00184DEF" w:rsidP="00184DEF">
      <w:pPr>
        <w:pStyle w:val="western"/>
        <w:spacing w:after="0"/>
        <w:ind w:hanging="110"/>
        <w:rPr>
          <w:sz w:val="28"/>
          <w:szCs w:val="28"/>
        </w:rPr>
      </w:pPr>
      <w:r>
        <w:rPr>
          <w:sz w:val="28"/>
          <w:szCs w:val="28"/>
        </w:rPr>
        <w:t>1. Варфоломеев В.В., Колодий Л.П. «Устройство пути и станций». 1992.- 304 с.</w:t>
      </w:r>
    </w:p>
    <w:p w:rsidR="00184DEF" w:rsidRDefault="00184DEF" w:rsidP="00184DEF">
      <w:pPr>
        <w:pStyle w:val="western"/>
        <w:spacing w:after="0"/>
        <w:ind w:hanging="110"/>
        <w:rPr>
          <w:sz w:val="28"/>
          <w:szCs w:val="28"/>
        </w:rPr>
      </w:pPr>
      <w:r>
        <w:rPr>
          <w:sz w:val="28"/>
          <w:szCs w:val="28"/>
        </w:rPr>
        <w:t xml:space="preserve">2. Скалов К.Ю., Цуканов П.П «Устройство пути и станций».1983. </w:t>
      </w:r>
    </w:p>
    <w:p w:rsidR="00184DEF" w:rsidRDefault="00184DEF" w:rsidP="00184DEF">
      <w:pPr>
        <w:pStyle w:val="western"/>
        <w:spacing w:after="0"/>
        <w:ind w:hanging="110"/>
        <w:rPr>
          <w:sz w:val="28"/>
          <w:szCs w:val="28"/>
        </w:rPr>
      </w:pPr>
      <w:r>
        <w:rPr>
          <w:sz w:val="28"/>
          <w:szCs w:val="28"/>
        </w:rPr>
        <w:t xml:space="preserve">3.Савченко И.Е., Земблинов С.В., Страковский И.И. «Железнодорожные станции и узлы».1980. </w:t>
      </w:r>
    </w:p>
    <w:p w:rsidR="00184DEF" w:rsidRDefault="00184DEF" w:rsidP="00184DEF">
      <w:pPr>
        <w:pStyle w:val="western"/>
        <w:spacing w:after="0"/>
        <w:ind w:hanging="110"/>
        <w:rPr>
          <w:sz w:val="28"/>
          <w:szCs w:val="28"/>
        </w:rPr>
      </w:pPr>
      <w:r>
        <w:rPr>
          <w:sz w:val="28"/>
          <w:szCs w:val="28"/>
        </w:rPr>
        <w:t>4. Правила технической эксплуатации железных дорог Российской Федерации.</w:t>
      </w:r>
    </w:p>
    <w:p w:rsidR="00FC448A" w:rsidRPr="00FC448A" w:rsidRDefault="00FC448A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sz w:val="28"/>
        </w:rPr>
      </w:pPr>
    </w:p>
    <w:p w:rsidR="00FC448A" w:rsidRDefault="00FC448A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F632F3" w:rsidRDefault="00F632F3" w:rsidP="00FC448A">
      <w:pPr>
        <w:tabs>
          <w:tab w:val="left" w:pos="284"/>
        </w:tabs>
        <w:spacing w:after="0"/>
        <w:ind w:firstLine="550"/>
        <w:rPr>
          <w:rFonts w:ascii="Times New Roman" w:hAnsi="Times New Roman"/>
          <w:b/>
          <w:sz w:val="28"/>
        </w:rPr>
      </w:pPr>
    </w:p>
    <w:p w:rsidR="00271E7F" w:rsidRDefault="00271E7F" w:rsidP="000809B8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271E7F" w:rsidRPr="00072F71" w:rsidRDefault="00271E7F" w:rsidP="00271E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bCs/>
          <w:sz w:val="24"/>
          <w:szCs w:val="24"/>
        </w:rPr>
        <w:t>Областное государственное бюджетное профессиональное образовательное учреждение</w:t>
      </w:r>
      <w:r w:rsidRPr="00072F71">
        <w:rPr>
          <w:rFonts w:ascii="Times New Roman" w:hAnsi="Times New Roman"/>
          <w:sz w:val="24"/>
          <w:szCs w:val="24"/>
        </w:rPr>
        <w:t xml:space="preserve"> </w:t>
      </w:r>
    </w:p>
    <w:p w:rsidR="00271E7F" w:rsidRPr="00072F71" w:rsidRDefault="00271E7F" w:rsidP="00271E7F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«Буйский техникум железнодорожного транспорта </w:t>
      </w:r>
      <w:r w:rsidRPr="00072F71">
        <w:rPr>
          <w:rFonts w:ascii="Times New Roman" w:hAnsi="Times New Roman"/>
          <w:bCs/>
          <w:sz w:val="24"/>
          <w:szCs w:val="24"/>
        </w:rPr>
        <w:t>Костромской области»</w:t>
      </w:r>
    </w:p>
    <w:p w:rsidR="00271E7F" w:rsidRPr="00072F71" w:rsidRDefault="00271E7F" w:rsidP="00271E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Очное обучение/заочное обучение</w:t>
      </w:r>
    </w:p>
    <w:p w:rsidR="00271E7F" w:rsidRPr="00072F71" w:rsidRDefault="00271E7F" w:rsidP="00271E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Зачетно - экзаменационная  ведомость № </w:t>
      </w:r>
      <w:r w:rsidRPr="00072F71">
        <w:rPr>
          <w:rFonts w:ascii="Times New Roman" w:hAnsi="Times New Roman"/>
          <w:sz w:val="24"/>
          <w:szCs w:val="24"/>
          <w:u w:val="single"/>
        </w:rPr>
        <w:t>_____</w:t>
      </w:r>
    </w:p>
    <w:p w:rsidR="00271E7F" w:rsidRPr="00072F71" w:rsidRDefault="00271E7F" w:rsidP="00271E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Специальность/профессия_______________________________________________________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Семестр ___________________________________20 ___  - 20___ учебного года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Форма аттестации: экзамен, диф.зачет,  зачет (подчеркнуть)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Отделение ___________________                                 Кол-во часов ___________ 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Группа _________ курс _________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Дисциплина(МДК):  ___________________________________________________________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Ф.И.О. преподавателя ______________________________________________ 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Дата проведения  экзамена,диф.зачета, зачета   «_____»__________________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522"/>
        <w:gridCol w:w="1522"/>
        <w:gridCol w:w="1521"/>
        <w:gridCol w:w="1521"/>
        <w:gridCol w:w="1521"/>
        <w:gridCol w:w="1521"/>
      </w:tblGrid>
      <w:tr w:rsidR="00271E7F" w:rsidRPr="00072F71" w:rsidTr="002C3B7A">
        <w:trPr>
          <w:trHeight w:val="32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Фамилия и инициалы</w:t>
            </w:r>
          </w:p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студента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Номер</w:t>
            </w:r>
          </w:p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зачетн. книжки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Номер билета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Подпись</w:t>
            </w:r>
          </w:p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преподавателя</w:t>
            </w: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цифрой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2F71">
              <w:rPr>
                <w:rFonts w:ascii="Times New Roman" w:hAnsi="Times New Roman"/>
                <w:sz w:val="20"/>
                <w:szCs w:val="20"/>
                <w:lang w:eastAsia="en-US"/>
              </w:rPr>
              <w:t>прописью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1E7F" w:rsidRPr="00072F71" w:rsidTr="002C3B7A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F" w:rsidRPr="00072F71" w:rsidRDefault="00271E7F" w:rsidP="002C3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7F" w:rsidRPr="00072F71" w:rsidRDefault="00271E7F" w:rsidP="002C3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F" w:rsidRPr="00072F71" w:rsidRDefault="00271E7F" w:rsidP="002C3B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Число студентов на экзамене (зачете) _______________________________ 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Из них получивших «отлично» _____________________________________ 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             Получивших «хорошо» _____________________________________ 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             Получивших «удовлетворительно» ____________________________ </w:t>
      </w:r>
    </w:p>
    <w:p w:rsidR="00271E7F" w:rsidRPr="00072F71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Число студентов, не явившихся на экзамен (зачет)______________________ </w:t>
      </w:r>
    </w:p>
    <w:p w:rsidR="00271E7F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 xml:space="preserve">Число студентов, не допущенных к экзамену (зачету) ___________________ </w:t>
      </w:r>
    </w:p>
    <w:p w:rsidR="00271E7F" w:rsidRDefault="00271E7F" w:rsidP="00271E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72F71">
        <w:rPr>
          <w:rFonts w:ascii="Times New Roman" w:hAnsi="Times New Roman"/>
          <w:sz w:val="24"/>
          <w:szCs w:val="24"/>
        </w:rPr>
        <w:t>Подпись преподавателя:___________________________________________</w:t>
      </w:r>
    </w:p>
    <w:p w:rsidR="00271E7F" w:rsidRPr="00FA067A" w:rsidRDefault="00271E7F" w:rsidP="00271E7F">
      <w:pPr>
        <w:spacing w:after="0" w:line="240" w:lineRule="auto"/>
        <w:contextualSpacing/>
      </w:pPr>
      <w:r w:rsidRPr="00072F71">
        <w:rPr>
          <w:rFonts w:ascii="Times New Roman" w:hAnsi="Times New Roman"/>
          <w:sz w:val="24"/>
          <w:szCs w:val="24"/>
        </w:rPr>
        <w:t>Зав. УМО/Зам. директора по УПР/ Заведующая заочным отделением__</w:t>
      </w:r>
      <w:r>
        <w:rPr>
          <w:rFonts w:ascii="Times New Roman" w:hAnsi="Times New Roman"/>
          <w:sz w:val="24"/>
          <w:szCs w:val="24"/>
        </w:rPr>
        <w:t>____________</w:t>
      </w:r>
    </w:p>
    <w:p w:rsidR="000809B8" w:rsidRDefault="00271E7F" w:rsidP="000809B8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0809B8">
        <w:rPr>
          <w:rFonts w:ascii="Times New Roman" w:hAnsi="Times New Roman"/>
          <w:b/>
          <w:sz w:val="28"/>
        </w:rPr>
        <w:t>Лист согласования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center"/>
        <w:rPr>
          <w:rFonts w:ascii="Times New Roman" w:hAnsi="Times New Roman"/>
          <w:b/>
          <w:sz w:val="28"/>
        </w:rPr>
      </w:pP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Дополнения и изменения к комплекту КОС на учебный год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комплект КОС внесены следующие изменения: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«________» _________________ 20_____ г. (протокол № ______).</w:t>
      </w:r>
    </w:p>
    <w:p w:rsidR="000809B8" w:rsidRDefault="000809B8" w:rsidP="000809B8">
      <w:pPr>
        <w:tabs>
          <w:tab w:val="left" w:pos="284"/>
        </w:tabs>
        <w:spacing w:after="0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ЦК ________________ /_____________/</w:t>
      </w:r>
    </w:p>
    <w:p w:rsidR="00C57A7D" w:rsidRDefault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rPr>
          <w:rFonts w:ascii="Times New Roman" w:hAnsi="Times New Roman"/>
          <w:sz w:val="28"/>
        </w:rPr>
      </w:pPr>
    </w:p>
    <w:p w:rsidR="00C57A7D" w:rsidRDefault="00C57A7D" w:rsidP="00C57A7D">
      <w:pPr>
        <w:rPr>
          <w:rFonts w:ascii="Times New Roman" w:hAnsi="Times New Roman"/>
          <w:sz w:val="28"/>
        </w:rPr>
      </w:pPr>
    </w:p>
    <w:p w:rsidR="0009552B" w:rsidRDefault="0009552B" w:rsidP="00C57A7D">
      <w:pPr>
        <w:ind w:firstLine="708"/>
        <w:rPr>
          <w:rFonts w:ascii="Times New Roman" w:hAnsi="Times New Roman"/>
          <w:sz w:val="28"/>
        </w:rPr>
      </w:pPr>
    </w:p>
    <w:p w:rsidR="00C57A7D" w:rsidRDefault="00C57A7D" w:rsidP="00C57A7D">
      <w:pPr>
        <w:ind w:firstLine="708"/>
        <w:rPr>
          <w:rFonts w:ascii="Times New Roman" w:hAnsi="Times New Roman"/>
          <w:sz w:val="28"/>
        </w:rPr>
      </w:pPr>
    </w:p>
    <w:p w:rsidR="00C57A7D" w:rsidRDefault="00C57A7D" w:rsidP="00C57A7D">
      <w:pPr>
        <w:ind w:firstLine="708"/>
        <w:rPr>
          <w:rFonts w:ascii="Times New Roman" w:hAnsi="Times New Roman"/>
          <w:sz w:val="28"/>
        </w:rPr>
      </w:pPr>
    </w:p>
    <w:p w:rsidR="00C57A7D" w:rsidRDefault="00C57A7D" w:rsidP="00C57A7D">
      <w:pPr>
        <w:ind w:firstLine="708"/>
        <w:rPr>
          <w:rFonts w:ascii="Times New Roman" w:hAnsi="Times New Roman"/>
          <w:sz w:val="28"/>
        </w:rPr>
      </w:pPr>
    </w:p>
    <w:p w:rsidR="00C57A7D" w:rsidRDefault="00C57A7D" w:rsidP="00C57A7D">
      <w:pPr>
        <w:ind w:firstLine="708"/>
        <w:rPr>
          <w:rFonts w:ascii="Times New Roman" w:hAnsi="Times New Roman"/>
          <w:sz w:val="28"/>
        </w:rPr>
      </w:pPr>
    </w:p>
    <w:p w:rsidR="00C57A7D" w:rsidRPr="00C57A7D" w:rsidRDefault="00C57A7D" w:rsidP="00C57A7D">
      <w:pPr>
        <w:ind w:firstLine="708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-524510</wp:posOffset>
            </wp:positionV>
            <wp:extent cx="7560945" cy="10641330"/>
            <wp:effectExtent l="19050" t="0" r="1905" b="0"/>
            <wp:wrapThrough wrapText="bothSides">
              <wp:wrapPolygon edited="0">
                <wp:start x="-54" y="0"/>
                <wp:lineTo x="-54" y="21577"/>
                <wp:lineTo x="21605" y="21577"/>
                <wp:lineTo x="21605" y="0"/>
                <wp:lineTo x="-54" y="0"/>
              </wp:wrapPolygon>
            </wp:wrapThrough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4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7A7D" w:rsidRPr="00C57A7D" w:rsidSect="008B096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BC" w:rsidRDefault="00255BBC" w:rsidP="00E65C1A">
      <w:pPr>
        <w:spacing w:after="0" w:line="240" w:lineRule="auto"/>
      </w:pPr>
      <w:r>
        <w:separator/>
      </w:r>
    </w:p>
  </w:endnote>
  <w:endnote w:type="continuationSeparator" w:id="0">
    <w:p w:rsidR="00255BBC" w:rsidRDefault="00255BBC" w:rsidP="00E6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AD" w:rsidRDefault="00467BAD" w:rsidP="00361753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67BAD" w:rsidRDefault="00467BA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AD" w:rsidRDefault="00467BAD" w:rsidP="00361753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57A7D">
      <w:rPr>
        <w:rStyle w:val="afb"/>
        <w:noProof/>
      </w:rPr>
      <w:t>2</w:t>
    </w:r>
    <w:r>
      <w:rPr>
        <w:rStyle w:val="afb"/>
      </w:rPr>
      <w:fldChar w:fldCharType="end"/>
    </w:r>
  </w:p>
  <w:p w:rsidR="00467BAD" w:rsidRDefault="00467BA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BC" w:rsidRDefault="00255BBC" w:rsidP="00E65C1A">
      <w:pPr>
        <w:spacing w:after="0" w:line="240" w:lineRule="auto"/>
      </w:pPr>
      <w:r>
        <w:separator/>
      </w:r>
    </w:p>
  </w:footnote>
  <w:footnote w:type="continuationSeparator" w:id="0">
    <w:p w:rsidR="00255BBC" w:rsidRDefault="00255BBC" w:rsidP="00E6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B288800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8E960F2"/>
    <w:multiLevelType w:val="multilevel"/>
    <w:tmpl w:val="EBD4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47EC3"/>
    <w:multiLevelType w:val="multilevel"/>
    <w:tmpl w:val="8F9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9">
    <w:nsid w:val="662E3FC3"/>
    <w:multiLevelType w:val="hybridMultilevel"/>
    <w:tmpl w:val="E496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79533676"/>
    <w:multiLevelType w:val="hybridMultilevel"/>
    <w:tmpl w:val="F0B8794C"/>
    <w:name w:val="WW8Num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F05CF"/>
    <w:multiLevelType w:val="multilevel"/>
    <w:tmpl w:val="22C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C723B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6"/>
  </w:num>
  <w:num w:numId="5">
    <w:abstractNumId w:val="17"/>
  </w:num>
  <w:num w:numId="6">
    <w:abstractNumId w:val="23"/>
  </w:num>
  <w:num w:numId="7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450D"/>
    <w:rsid w:val="00006D56"/>
    <w:rsid w:val="00010A83"/>
    <w:rsid w:val="00015EFF"/>
    <w:rsid w:val="00023E99"/>
    <w:rsid w:val="00027F9D"/>
    <w:rsid w:val="00062438"/>
    <w:rsid w:val="00076947"/>
    <w:rsid w:val="000809B8"/>
    <w:rsid w:val="000936D4"/>
    <w:rsid w:val="0009486B"/>
    <w:rsid w:val="0009552B"/>
    <w:rsid w:val="000971BA"/>
    <w:rsid w:val="000A44B3"/>
    <w:rsid w:val="000A6183"/>
    <w:rsid w:val="000A77C8"/>
    <w:rsid w:val="000B045E"/>
    <w:rsid w:val="000B51C9"/>
    <w:rsid w:val="000B64C1"/>
    <w:rsid w:val="000B7932"/>
    <w:rsid w:val="000C2AEF"/>
    <w:rsid w:val="000D39C2"/>
    <w:rsid w:val="000E3DE6"/>
    <w:rsid w:val="000F2310"/>
    <w:rsid w:val="00100CB6"/>
    <w:rsid w:val="00120FF3"/>
    <w:rsid w:val="00127134"/>
    <w:rsid w:val="0013080C"/>
    <w:rsid w:val="00134FDC"/>
    <w:rsid w:val="0013640B"/>
    <w:rsid w:val="001372F9"/>
    <w:rsid w:val="0014080D"/>
    <w:rsid w:val="00141C21"/>
    <w:rsid w:val="001571F3"/>
    <w:rsid w:val="00162E0C"/>
    <w:rsid w:val="00180784"/>
    <w:rsid w:val="00184DEF"/>
    <w:rsid w:val="00185EA7"/>
    <w:rsid w:val="00187D7F"/>
    <w:rsid w:val="0019541C"/>
    <w:rsid w:val="001E6E73"/>
    <w:rsid w:val="001F36CA"/>
    <w:rsid w:val="001F5BEC"/>
    <w:rsid w:val="00215358"/>
    <w:rsid w:val="00216199"/>
    <w:rsid w:val="00222A27"/>
    <w:rsid w:val="00230692"/>
    <w:rsid w:val="0023145C"/>
    <w:rsid w:val="00244DB6"/>
    <w:rsid w:val="00255BBC"/>
    <w:rsid w:val="00261A56"/>
    <w:rsid w:val="00261C47"/>
    <w:rsid w:val="0026452C"/>
    <w:rsid w:val="00271E7F"/>
    <w:rsid w:val="0029006F"/>
    <w:rsid w:val="00290CCD"/>
    <w:rsid w:val="00292B98"/>
    <w:rsid w:val="002965CB"/>
    <w:rsid w:val="002C3B7A"/>
    <w:rsid w:val="002C75BC"/>
    <w:rsid w:val="002D7556"/>
    <w:rsid w:val="002E66E4"/>
    <w:rsid w:val="002F0A88"/>
    <w:rsid w:val="002F2699"/>
    <w:rsid w:val="002F57F0"/>
    <w:rsid w:val="002F7661"/>
    <w:rsid w:val="00302763"/>
    <w:rsid w:val="003039F6"/>
    <w:rsid w:val="003242C4"/>
    <w:rsid w:val="00327FF9"/>
    <w:rsid w:val="00330CBB"/>
    <w:rsid w:val="003348CE"/>
    <w:rsid w:val="00341374"/>
    <w:rsid w:val="00351F5C"/>
    <w:rsid w:val="00352DAA"/>
    <w:rsid w:val="00361753"/>
    <w:rsid w:val="00363449"/>
    <w:rsid w:val="003675AD"/>
    <w:rsid w:val="0037368C"/>
    <w:rsid w:val="00373C5F"/>
    <w:rsid w:val="003811C2"/>
    <w:rsid w:val="00385D30"/>
    <w:rsid w:val="00387F64"/>
    <w:rsid w:val="0039464F"/>
    <w:rsid w:val="003B3065"/>
    <w:rsid w:val="003B6D57"/>
    <w:rsid w:val="003D30FF"/>
    <w:rsid w:val="003D3FC2"/>
    <w:rsid w:val="003E5784"/>
    <w:rsid w:val="003F20F4"/>
    <w:rsid w:val="003F5676"/>
    <w:rsid w:val="0040786A"/>
    <w:rsid w:val="00420588"/>
    <w:rsid w:val="004236C7"/>
    <w:rsid w:val="00446AB9"/>
    <w:rsid w:val="00467BAD"/>
    <w:rsid w:val="00473F58"/>
    <w:rsid w:val="00480377"/>
    <w:rsid w:val="00490383"/>
    <w:rsid w:val="004A0636"/>
    <w:rsid w:val="004C3278"/>
    <w:rsid w:val="004D76FD"/>
    <w:rsid w:val="004E5A93"/>
    <w:rsid w:val="004F278B"/>
    <w:rsid w:val="00504AE7"/>
    <w:rsid w:val="00517239"/>
    <w:rsid w:val="005261B7"/>
    <w:rsid w:val="00530346"/>
    <w:rsid w:val="00531021"/>
    <w:rsid w:val="00532C62"/>
    <w:rsid w:val="005358A1"/>
    <w:rsid w:val="00543960"/>
    <w:rsid w:val="00543E9F"/>
    <w:rsid w:val="005A0263"/>
    <w:rsid w:val="005B62D9"/>
    <w:rsid w:val="005B71CF"/>
    <w:rsid w:val="005D0B92"/>
    <w:rsid w:val="005D516D"/>
    <w:rsid w:val="005E5691"/>
    <w:rsid w:val="005F26C0"/>
    <w:rsid w:val="005F450D"/>
    <w:rsid w:val="006037A7"/>
    <w:rsid w:val="006117B4"/>
    <w:rsid w:val="00612F3D"/>
    <w:rsid w:val="0061655E"/>
    <w:rsid w:val="00625580"/>
    <w:rsid w:val="00630E5F"/>
    <w:rsid w:val="00633EAB"/>
    <w:rsid w:val="00635E00"/>
    <w:rsid w:val="00636ECD"/>
    <w:rsid w:val="00661ECD"/>
    <w:rsid w:val="00662A8E"/>
    <w:rsid w:val="006644AD"/>
    <w:rsid w:val="00665430"/>
    <w:rsid w:val="00670930"/>
    <w:rsid w:val="00671098"/>
    <w:rsid w:val="00686407"/>
    <w:rsid w:val="0069424B"/>
    <w:rsid w:val="006A6C0B"/>
    <w:rsid w:val="006B0F42"/>
    <w:rsid w:val="006B1A7C"/>
    <w:rsid w:val="006C6437"/>
    <w:rsid w:val="006C6549"/>
    <w:rsid w:val="006C6EA2"/>
    <w:rsid w:val="006E11B8"/>
    <w:rsid w:val="0071132F"/>
    <w:rsid w:val="00717CDE"/>
    <w:rsid w:val="007224F4"/>
    <w:rsid w:val="00732505"/>
    <w:rsid w:val="007400E4"/>
    <w:rsid w:val="007405AA"/>
    <w:rsid w:val="007415E3"/>
    <w:rsid w:val="0075005A"/>
    <w:rsid w:val="00752837"/>
    <w:rsid w:val="00773D4E"/>
    <w:rsid w:val="00780482"/>
    <w:rsid w:val="007830D9"/>
    <w:rsid w:val="007A0CB4"/>
    <w:rsid w:val="007B3568"/>
    <w:rsid w:val="007B5121"/>
    <w:rsid w:val="007B602A"/>
    <w:rsid w:val="007F208D"/>
    <w:rsid w:val="00803C10"/>
    <w:rsid w:val="00804855"/>
    <w:rsid w:val="00814062"/>
    <w:rsid w:val="008204B2"/>
    <w:rsid w:val="00832C5C"/>
    <w:rsid w:val="0083319B"/>
    <w:rsid w:val="00833AB4"/>
    <w:rsid w:val="00841DD1"/>
    <w:rsid w:val="0085375B"/>
    <w:rsid w:val="00854AB0"/>
    <w:rsid w:val="0086278C"/>
    <w:rsid w:val="008717C8"/>
    <w:rsid w:val="00876266"/>
    <w:rsid w:val="0088525A"/>
    <w:rsid w:val="008B096E"/>
    <w:rsid w:val="008B2911"/>
    <w:rsid w:val="008B395D"/>
    <w:rsid w:val="008C76A9"/>
    <w:rsid w:val="008E01D5"/>
    <w:rsid w:val="008E400E"/>
    <w:rsid w:val="008E7731"/>
    <w:rsid w:val="008F62C6"/>
    <w:rsid w:val="009065D0"/>
    <w:rsid w:val="00912198"/>
    <w:rsid w:val="00932535"/>
    <w:rsid w:val="0093447E"/>
    <w:rsid w:val="00940342"/>
    <w:rsid w:val="00941BCA"/>
    <w:rsid w:val="00952F5F"/>
    <w:rsid w:val="00954B0D"/>
    <w:rsid w:val="009647BC"/>
    <w:rsid w:val="00973D11"/>
    <w:rsid w:val="00975DFA"/>
    <w:rsid w:val="00987636"/>
    <w:rsid w:val="0099656A"/>
    <w:rsid w:val="009A0992"/>
    <w:rsid w:val="009A42CA"/>
    <w:rsid w:val="009B4801"/>
    <w:rsid w:val="009C482A"/>
    <w:rsid w:val="009C7182"/>
    <w:rsid w:val="009D7B1D"/>
    <w:rsid w:val="009E1F34"/>
    <w:rsid w:val="009E2D3F"/>
    <w:rsid w:val="009E31E0"/>
    <w:rsid w:val="009F0964"/>
    <w:rsid w:val="009F2774"/>
    <w:rsid w:val="009F4344"/>
    <w:rsid w:val="009F66BA"/>
    <w:rsid w:val="00A1011E"/>
    <w:rsid w:val="00A21D1D"/>
    <w:rsid w:val="00A2423C"/>
    <w:rsid w:val="00A54094"/>
    <w:rsid w:val="00A629E5"/>
    <w:rsid w:val="00A91C42"/>
    <w:rsid w:val="00A929AE"/>
    <w:rsid w:val="00AB125F"/>
    <w:rsid w:val="00AC160D"/>
    <w:rsid w:val="00AC60BC"/>
    <w:rsid w:val="00AD0AD4"/>
    <w:rsid w:val="00AD61BA"/>
    <w:rsid w:val="00AD768E"/>
    <w:rsid w:val="00AE3DF5"/>
    <w:rsid w:val="00B01582"/>
    <w:rsid w:val="00B11657"/>
    <w:rsid w:val="00B15ED5"/>
    <w:rsid w:val="00B22CC5"/>
    <w:rsid w:val="00B356DD"/>
    <w:rsid w:val="00B40755"/>
    <w:rsid w:val="00B43CED"/>
    <w:rsid w:val="00B55BCE"/>
    <w:rsid w:val="00B77539"/>
    <w:rsid w:val="00B8179E"/>
    <w:rsid w:val="00B86FBF"/>
    <w:rsid w:val="00BB12BB"/>
    <w:rsid w:val="00BB173A"/>
    <w:rsid w:val="00BB6E69"/>
    <w:rsid w:val="00BB7607"/>
    <w:rsid w:val="00BC2FC0"/>
    <w:rsid w:val="00BD0769"/>
    <w:rsid w:val="00BD576C"/>
    <w:rsid w:val="00BD6ACD"/>
    <w:rsid w:val="00BD6DA0"/>
    <w:rsid w:val="00C0535B"/>
    <w:rsid w:val="00C06D2F"/>
    <w:rsid w:val="00C10857"/>
    <w:rsid w:val="00C26087"/>
    <w:rsid w:val="00C30135"/>
    <w:rsid w:val="00C375DF"/>
    <w:rsid w:val="00C376B0"/>
    <w:rsid w:val="00C44824"/>
    <w:rsid w:val="00C53731"/>
    <w:rsid w:val="00C57A7D"/>
    <w:rsid w:val="00C617BB"/>
    <w:rsid w:val="00C73AA0"/>
    <w:rsid w:val="00C81FF6"/>
    <w:rsid w:val="00C86EAD"/>
    <w:rsid w:val="00C92871"/>
    <w:rsid w:val="00C977A2"/>
    <w:rsid w:val="00CA3137"/>
    <w:rsid w:val="00CB0B22"/>
    <w:rsid w:val="00CB3604"/>
    <w:rsid w:val="00CC3141"/>
    <w:rsid w:val="00CC5D82"/>
    <w:rsid w:val="00CE261F"/>
    <w:rsid w:val="00CE2DD7"/>
    <w:rsid w:val="00CF44A3"/>
    <w:rsid w:val="00D01B6D"/>
    <w:rsid w:val="00D33F12"/>
    <w:rsid w:val="00D372B1"/>
    <w:rsid w:val="00D445DF"/>
    <w:rsid w:val="00D603B6"/>
    <w:rsid w:val="00D64C7E"/>
    <w:rsid w:val="00D709F5"/>
    <w:rsid w:val="00D84E58"/>
    <w:rsid w:val="00D931DC"/>
    <w:rsid w:val="00D9632D"/>
    <w:rsid w:val="00DA010F"/>
    <w:rsid w:val="00DA0412"/>
    <w:rsid w:val="00DB062D"/>
    <w:rsid w:val="00DB23E8"/>
    <w:rsid w:val="00DB2DE1"/>
    <w:rsid w:val="00DC285B"/>
    <w:rsid w:val="00DD1504"/>
    <w:rsid w:val="00DD2047"/>
    <w:rsid w:val="00DD607D"/>
    <w:rsid w:val="00DF13D4"/>
    <w:rsid w:val="00DF3EE6"/>
    <w:rsid w:val="00DF5B0B"/>
    <w:rsid w:val="00E06E37"/>
    <w:rsid w:val="00E14C9B"/>
    <w:rsid w:val="00E32688"/>
    <w:rsid w:val="00E33AB9"/>
    <w:rsid w:val="00E34408"/>
    <w:rsid w:val="00E46930"/>
    <w:rsid w:val="00E5488A"/>
    <w:rsid w:val="00E614C7"/>
    <w:rsid w:val="00E65C1A"/>
    <w:rsid w:val="00E75B2F"/>
    <w:rsid w:val="00E75C56"/>
    <w:rsid w:val="00EA6A53"/>
    <w:rsid w:val="00EB2B4D"/>
    <w:rsid w:val="00EC0A36"/>
    <w:rsid w:val="00EC1C74"/>
    <w:rsid w:val="00EE5DE3"/>
    <w:rsid w:val="00F06E87"/>
    <w:rsid w:val="00F20137"/>
    <w:rsid w:val="00F36B3B"/>
    <w:rsid w:val="00F43519"/>
    <w:rsid w:val="00F44CE7"/>
    <w:rsid w:val="00F57F99"/>
    <w:rsid w:val="00F60459"/>
    <w:rsid w:val="00F632F3"/>
    <w:rsid w:val="00F7578D"/>
    <w:rsid w:val="00F84EC3"/>
    <w:rsid w:val="00F85C1B"/>
    <w:rsid w:val="00F85CDC"/>
    <w:rsid w:val="00F86AB7"/>
    <w:rsid w:val="00F91A76"/>
    <w:rsid w:val="00FB2676"/>
    <w:rsid w:val="00FB768E"/>
    <w:rsid w:val="00FC448A"/>
    <w:rsid w:val="00FC5315"/>
    <w:rsid w:val="00FC71BC"/>
    <w:rsid w:val="00FD5DC2"/>
    <w:rsid w:val="00FD7705"/>
    <w:rsid w:val="00FE6CC1"/>
    <w:rsid w:val="00FF105E"/>
    <w:rsid w:val="00FF55A7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4080D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/>
    </w:rPr>
  </w:style>
  <w:style w:type="paragraph" w:styleId="2">
    <w:name w:val="heading 2"/>
    <w:basedOn w:val="a"/>
    <w:next w:val="a"/>
    <w:link w:val="20"/>
    <w:qFormat/>
    <w:rsid w:val="0014080D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/>
    </w:rPr>
  </w:style>
  <w:style w:type="paragraph" w:styleId="3">
    <w:name w:val="heading 3"/>
    <w:basedOn w:val="a"/>
    <w:next w:val="a"/>
    <w:link w:val="30"/>
    <w:qFormat/>
    <w:rsid w:val="00B86F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85D3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F36B3B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B51C9"/>
    <w:pPr>
      <w:ind w:left="720"/>
      <w:contextualSpacing/>
    </w:pPr>
  </w:style>
  <w:style w:type="table" w:styleId="a3">
    <w:name w:val="Table Grid"/>
    <w:basedOn w:val="a1"/>
    <w:uiPriority w:val="99"/>
    <w:rsid w:val="002965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71132F"/>
    <w:rPr>
      <w:sz w:val="22"/>
      <w:szCs w:val="22"/>
    </w:rPr>
  </w:style>
  <w:style w:type="paragraph" w:styleId="a4">
    <w:name w:val="Body Text Indent"/>
    <w:basedOn w:val="a"/>
    <w:link w:val="a5"/>
    <w:rsid w:val="000E3DE6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link w:val="a4"/>
    <w:locked/>
    <w:rsid w:val="000E3D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locked/>
    <w:rsid w:val="00F36B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semiHidden/>
    <w:locked/>
    <w:rsid w:val="00B86FBF"/>
    <w:rPr>
      <w:rFonts w:ascii="Cambria" w:hAnsi="Cambria" w:cs="Times New Roman"/>
      <w:b/>
      <w:bCs/>
      <w:color w:val="4F81BD"/>
      <w:lang w:eastAsia="ru-RU"/>
    </w:rPr>
  </w:style>
  <w:style w:type="paragraph" w:styleId="21">
    <w:name w:val="Body Text 2"/>
    <w:basedOn w:val="a"/>
    <w:link w:val="22"/>
    <w:semiHidden/>
    <w:rsid w:val="00B86FBF"/>
    <w:pPr>
      <w:spacing w:after="120" w:line="480" w:lineRule="auto"/>
    </w:pPr>
    <w:rPr>
      <w:rFonts w:eastAsia="Times New Roman"/>
      <w:sz w:val="20"/>
      <w:szCs w:val="20"/>
      <w:lang/>
    </w:rPr>
  </w:style>
  <w:style w:type="character" w:customStyle="1" w:styleId="22">
    <w:name w:val="Основной текст 2 Знак"/>
    <w:link w:val="21"/>
    <w:semiHidden/>
    <w:locked/>
    <w:rsid w:val="00B86FBF"/>
    <w:rPr>
      <w:rFonts w:eastAsia="Times New Roman" w:cs="Times New Roman"/>
      <w:lang w:eastAsia="ru-RU"/>
    </w:rPr>
  </w:style>
  <w:style w:type="character" w:customStyle="1" w:styleId="50">
    <w:name w:val="Заголовок 5 Знак"/>
    <w:link w:val="5"/>
    <w:semiHidden/>
    <w:locked/>
    <w:rsid w:val="00385D30"/>
    <w:rPr>
      <w:rFonts w:ascii="Cambria" w:hAnsi="Cambria" w:cs="Times New Roman"/>
      <w:color w:val="243F60"/>
      <w:lang w:eastAsia="ru-RU"/>
    </w:rPr>
  </w:style>
  <w:style w:type="paragraph" w:styleId="a6">
    <w:name w:val="Normal (Web)"/>
    <w:basedOn w:val="a"/>
    <w:rsid w:val="000D39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semiHidden/>
    <w:rsid w:val="00B22CC5"/>
    <w:pPr>
      <w:spacing w:after="120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3 Знак"/>
    <w:link w:val="31"/>
    <w:semiHidden/>
    <w:locked/>
    <w:rsid w:val="00B22CC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locked/>
    <w:rsid w:val="001408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14080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4080D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8">
    <w:name w:val="Название Знак"/>
    <w:link w:val="a7"/>
    <w:locked/>
    <w:rsid w:val="001408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14080D"/>
    <w:pPr>
      <w:spacing w:after="0" w:line="240" w:lineRule="auto"/>
      <w:ind w:left="113" w:right="113"/>
      <w:jc w:val="center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semiHidden/>
    <w:rsid w:val="0014080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14080D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semiHidden/>
    <w:rsid w:val="00261C47"/>
    <w:pPr>
      <w:spacing w:after="120"/>
    </w:pPr>
    <w:rPr>
      <w:rFonts w:eastAsia="Times New Roman"/>
      <w:sz w:val="20"/>
      <w:szCs w:val="20"/>
      <w:lang/>
    </w:rPr>
  </w:style>
  <w:style w:type="character" w:customStyle="1" w:styleId="ad">
    <w:name w:val="Основной текст Знак"/>
    <w:link w:val="ac"/>
    <w:semiHidden/>
    <w:locked/>
    <w:rsid w:val="00261C47"/>
    <w:rPr>
      <w:rFonts w:eastAsia="Times New Roman" w:cs="Times New Roman"/>
      <w:lang w:eastAsia="ru-RU"/>
    </w:rPr>
  </w:style>
  <w:style w:type="paragraph" w:styleId="ae">
    <w:name w:val="header"/>
    <w:basedOn w:val="a"/>
    <w:link w:val="af"/>
    <w:semiHidden/>
    <w:rsid w:val="00E65C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f">
    <w:name w:val="Верхний колонтитул Знак"/>
    <w:link w:val="ae"/>
    <w:semiHidden/>
    <w:locked/>
    <w:rsid w:val="00E65C1A"/>
    <w:rPr>
      <w:rFonts w:eastAsia="Times New Roman" w:cs="Times New Roman"/>
      <w:lang w:eastAsia="ru-RU"/>
    </w:rPr>
  </w:style>
  <w:style w:type="paragraph" w:styleId="af0">
    <w:name w:val="footer"/>
    <w:basedOn w:val="a"/>
    <w:link w:val="af1"/>
    <w:uiPriority w:val="99"/>
    <w:rsid w:val="00E65C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f1">
    <w:name w:val="Нижний колонтитул Знак"/>
    <w:link w:val="af0"/>
    <w:uiPriority w:val="99"/>
    <w:locked/>
    <w:rsid w:val="00E65C1A"/>
    <w:rPr>
      <w:rFonts w:eastAsia="Times New Roman" w:cs="Times New Roman"/>
      <w:lang w:eastAsia="ru-RU"/>
    </w:rPr>
  </w:style>
  <w:style w:type="paragraph" w:customStyle="1" w:styleId="11">
    <w:name w:val="Стиль1"/>
    <w:basedOn w:val="a"/>
    <w:next w:val="a"/>
    <w:rsid w:val="00292B98"/>
    <w:rPr>
      <w:b/>
    </w:rPr>
  </w:style>
  <w:style w:type="paragraph" w:customStyle="1" w:styleId="af2">
    <w:name w:val="Заголовок"/>
    <w:basedOn w:val="a"/>
    <w:next w:val="ac"/>
    <w:rsid w:val="009A42C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zh-CN" w:bidi="hi-IN"/>
    </w:rPr>
  </w:style>
  <w:style w:type="paragraph" w:customStyle="1" w:styleId="210">
    <w:name w:val="Основной текст 21"/>
    <w:basedOn w:val="a"/>
    <w:rsid w:val="009A42CA"/>
    <w:pPr>
      <w:widowControl w:val="0"/>
      <w:suppressAutoHyphens/>
      <w:spacing w:after="0" w:line="240" w:lineRule="auto"/>
    </w:pPr>
    <w:rPr>
      <w:rFonts w:ascii="Courier New" w:eastAsia="DejaVu Sans Condensed" w:hAnsi="Courier New" w:cs="Courier New"/>
      <w:b/>
      <w:bCs/>
      <w:color w:val="000000"/>
      <w:kern w:val="1"/>
      <w:sz w:val="28"/>
      <w:lang w:val="en-US" w:eastAsia="zh-CN" w:bidi="hi-IN"/>
    </w:rPr>
  </w:style>
  <w:style w:type="paragraph" w:customStyle="1" w:styleId="TableParagraph">
    <w:name w:val="Table Paragraph"/>
    <w:basedOn w:val="a"/>
    <w:rsid w:val="00EB2B4D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styleId="af3">
    <w:name w:val="Hyperlink"/>
    <w:rsid w:val="006037A7"/>
    <w:rPr>
      <w:color w:val="0000FF"/>
      <w:u w:val="single"/>
    </w:rPr>
  </w:style>
  <w:style w:type="character" w:customStyle="1" w:styleId="Absatz-Standardschriftart">
    <w:name w:val="Absatz-Standardschriftart"/>
    <w:rsid w:val="00661ECD"/>
  </w:style>
  <w:style w:type="character" w:customStyle="1" w:styleId="WW-Absatz-Standardschriftart">
    <w:name w:val="WW-Absatz-Standardschriftart"/>
    <w:rsid w:val="00661ECD"/>
  </w:style>
  <w:style w:type="character" w:customStyle="1" w:styleId="WW-Absatz-Standardschriftart1">
    <w:name w:val="WW-Absatz-Standardschriftart1"/>
    <w:rsid w:val="00661ECD"/>
  </w:style>
  <w:style w:type="character" w:customStyle="1" w:styleId="DefaultParagraphFont">
    <w:name w:val="Default Paragraph Font"/>
    <w:rsid w:val="00661ECD"/>
  </w:style>
  <w:style w:type="character" w:customStyle="1" w:styleId="af4">
    <w:name w:val="Символ нумерации"/>
    <w:rsid w:val="00661ECD"/>
  </w:style>
  <w:style w:type="paragraph" w:styleId="af5">
    <w:name w:val="List"/>
    <w:basedOn w:val="ac"/>
    <w:rsid w:val="00661ECD"/>
    <w:pPr>
      <w:suppressAutoHyphens/>
      <w:spacing w:line="240" w:lineRule="auto"/>
    </w:pPr>
    <w:rPr>
      <w:rFonts w:ascii="Times New Roman" w:hAnsi="Times New Roman" w:cs="Mangal"/>
      <w:lang w:val="en-US" w:eastAsia="zh-CN" w:bidi="hi-IN"/>
    </w:rPr>
  </w:style>
  <w:style w:type="paragraph" w:styleId="af6">
    <w:name w:val="caption"/>
    <w:basedOn w:val="a"/>
    <w:qFormat/>
    <w:locked/>
    <w:rsid w:val="00661E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zh-CN" w:bidi="hi-IN"/>
    </w:rPr>
  </w:style>
  <w:style w:type="paragraph" w:customStyle="1" w:styleId="12">
    <w:name w:val="Указатель1"/>
    <w:basedOn w:val="a"/>
    <w:rsid w:val="00661EC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eastAsia="zh-CN" w:bidi="hi-IN"/>
    </w:rPr>
  </w:style>
  <w:style w:type="paragraph" w:styleId="af7">
    <w:name w:val="Subtitle"/>
    <w:basedOn w:val="a"/>
    <w:next w:val="ac"/>
    <w:qFormat/>
    <w:locked/>
    <w:rsid w:val="00661EC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 w:bidi="hi-IN"/>
    </w:rPr>
  </w:style>
  <w:style w:type="paragraph" w:customStyle="1" w:styleId="af8">
    <w:name w:val="Содержимое таблицы"/>
    <w:basedOn w:val="a"/>
    <w:rsid w:val="00661EC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 w:bidi="hi-IN"/>
    </w:rPr>
  </w:style>
  <w:style w:type="paragraph" w:customStyle="1" w:styleId="af9">
    <w:name w:val="Заголовок таблицы"/>
    <w:basedOn w:val="af8"/>
    <w:rsid w:val="00661ECD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rsid w:val="00661ECD"/>
    <w:pPr>
      <w:suppressAutoHyphens/>
      <w:spacing w:line="240" w:lineRule="auto"/>
    </w:pPr>
    <w:rPr>
      <w:rFonts w:ascii="Times New Roman" w:hAnsi="Times New Roman"/>
      <w:lang w:val="en-US" w:eastAsia="zh-CN" w:bidi="hi-IN"/>
    </w:rPr>
  </w:style>
  <w:style w:type="character" w:styleId="afb">
    <w:name w:val="page number"/>
    <w:basedOn w:val="a0"/>
    <w:rsid w:val="00361753"/>
  </w:style>
  <w:style w:type="character" w:customStyle="1" w:styleId="23">
    <w:name w:val="Основной текст (2)_"/>
    <w:basedOn w:val="a0"/>
    <w:link w:val="24"/>
    <w:locked/>
    <w:rsid w:val="00C375DF"/>
    <w:rPr>
      <w:sz w:val="28"/>
      <w:szCs w:val="28"/>
      <w:shd w:val="clear" w:color="auto" w:fill="FFFFFF"/>
      <w:lang w:bidi="ar-SA"/>
    </w:rPr>
  </w:style>
  <w:style w:type="character" w:customStyle="1" w:styleId="51">
    <w:name w:val="Заголовок №5_"/>
    <w:basedOn w:val="a0"/>
    <w:link w:val="52"/>
    <w:locked/>
    <w:rsid w:val="00C375DF"/>
    <w:rPr>
      <w:b/>
      <w:bCs/>
      <w:sz w:val="28"/>
      <w:szCs w:val="28"/>
      <w:shd w:val="clear" w:color="auto" w:fill="FFFFFF"/>
      <w:lang w:bidi="ar-SA"/>
    </w:rPr>
  </w:style>
  <w:style w:type="character" w:customStyle="1" w:styleId="4">
    <w:name w:val="Заголовок №4_"/>
    <w:basedOn w:val="a0"/>
    <w:link w:val="40"/>
    <w:locked/>
    <w:rsid w:val="00C375DF"/>
    <w:rPr>
      <w:b/>
      <w:bCs/>
      <w:sz w:val="30"/>
      <w:szCs w:val="30"/>
      <w:shd w:val="clear" w:color="auto" w:fill="FFFFFF"/>
      <w:lang w:bidi="ar-SA"/>
    </w:rPr>
  </w:style>
  <w:style w:type="character" w:customStyle="1" w:styleId="53">
    <w:name w:val="Основной текст (5)_"/>
    <w:basedOn w:val="a0"/>
    <w:link w:val="54"/>
    <w:locked/>
    <w:rsid w:val="00C375DF"/>
    <w:rPr>
      <w:i/>
      <w:iCs/>
      <w:sz w:val="28"/>
      <w:szCs w:val="28"/>
      <w:shd w:val="clear" w:color="auto" w:fill="FFFFFF"/>
      <w:lang w:bidi="ar-SA"/>
    </w:rPr>
  </w:style>
  <w:style w:type="character" w:customStyle="1" w:styleId="100">
    <w:name w:val="Основной текст (10)_"/>
    <w:basedOn w:val="a0"/>
    <w:link w:val="101"/>
    <w:locked/>
    <w:rsid w:val="00C375DF"/>
    <w:rPr>
      <w:i/>
      <w:iCs/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C375DF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/>
    </w:rPr>
  </w:style>
  <w:style w:type="paragraph" w:customStyle="1" w:styleId="52">
    <w:name w:val="Заголовок №5"/>
    <w:basedOn w:val="a"/>
    <w:link w:val="51"/>
    <w:rsid w:val="00C375DF"/>
    <w:pPr>
      <w:widowControl w:val="0"/>
      <w:shd w:val="clear" w:color="auto" w:fill="FFFFFF"/>
      <w:spacing w:before="300" w:after="180" w:line="240" w:lineRule="atLeast"/>
      <w:jc w:val="both"/>
      <w:outlineLvl w:val="4"/>
    </w:pPr>
    <w:rPr>
      <w:rFonts w:ascii="Times New Roman" w:eastAsia="Times New Roman" w:hAnsi="Times New Roman"/>
      <w:b/>
      <w:bCs/>
      <w:sz w:val="28"/>
      <w:szCs w:val="28"/>
      <w:shd w:val="clear" w:color="auto" w:fill="FFFFFF"/>
      <w:lang w:val="ru-RU" w:eastAsia="ru-RU"/>
    </w:rPr>
  </w:style>
  <w:style w:type="paragraph" w:customStyle="1" w:styleId="40">
    <w:name w:val="Заголовок №4"/>
    <w:basedOn w:val="a"/>
    <w:link w:val="4"/>
    <w:rsid w:val="00C375DF"/>
    <w:pPr>
      <w:widowControl w:val="0"/>
      <w:shd w:val="clear" w:color="auto" w:fill="FFFFFF"/>
      <w:spacing w:before="900" w:after="300" w:line="240" w:lineRule="atLeast"/>
      <w:jc w:val="center"/>
      <w:outlineLvl w:val="3"/>
    </w:pPr>
    <w:rPr>
      <w:rFonts w:ascii="Times New Roman" w:eastAsia="Times New Roman" w:hAnsi="Times New Roman"/>
      <w:b/>
      <w:bCs/>
      <w:sz w:val="30"/>
      <w:szCs w:val="30"/>
      <w:shd w:val="clear" w:color="auto" w:fill="FFFFFF"/>
      <w:lang w:val="ru-RU" w:eastAsia="ru-RU"/>
    </w:rPr>
  </w:style>
  <w:style w:type="paragraph" w:customStyle="1" w:styleId="54">
    <w:name w:val="Основной текст (5)"/>
    <w:basedOn w:val="a"/>
    <w:link w:val="53"/>
    <w:rsid w:val="00C375DF"/>
    <w:pPr>
      <w:widowControl w:val="0"/>
      <w:shd w:val="clear" w:color="auto" w:fill="FFFFFF"/>
      <w:spacing w:before="420" w:after="0" w:line="485" w:lineRule="exact"/>
      <w:jc w:val="center"/>
    </w:pPr>
    <w:rPr>
      <w:rFonts w:ascii="Times New Roman" w:eastAsia="Times New Roman" w:hAnsi="Times New Roman"/>
      <w:i/>
      <w:iCs/>
      <w:sz w:val="28"/>
      <w:szCs w:val="28"/>
      <w:shd w:val="clear" w:color="auto" w:fill="FFFFFF"/>
      <w:lang w:val="ru-RU" w:eastAsia="ru-RU"/>
    </w:rPr>
  </w:style>
  <w:style w:type="paragraph" w:customStyle="1" w:styleId="101">
    <w:name w:val="Основной текст (10)"/>
    <w:basedOn w:val="a"/>
    <w:link w:val="100"/>
    <w:rsid w:val="00C375DF"/>
    <w:pPr>
      <w:widowControl w:val="0"/>
      <w:shd w:val="clear" w:color="auto" w:fill="FFFFFF"/>
      <w:spacing w:before="660" w:after="300" w:line="240" w:lineRule="atLeast"/>
      <w:jc w:val="both"/>
    </w:pPr>
    <w:rPr>
      <w:rFonts w:ascii="Times New Roman" w:eastAsia="Times New Roman" w:hAnsi="Times New Roman"/>
      <w:i/>
      <w:iCs/>
      <w:sz w:val="28"/>
      <w:szCs w:val="28"/>
      <w:shd w:val="clear" w:color="auto" w:fill="FFFFFF"/>
      <w:lang w:val="ru-RU" w:eastAsia="ru-RU"/>
    </w:rPr>
  </w:style>
  <w:style w:type="character" w:customStyle="1" w:styleId="25">
    <w:name w:val="Основной текст (2) + Курсив"/>
    <w:basedOn w:val="23"/>
    <w:rsid w:val="00625580"/>
    <w:rPr>
      <w:rFonts w:cs="Times New Roman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41">
    <w:name w:val="Основной текст (4)_"/>
    <w:basedOn w:val="a0"/>
    <w:link w:val="42"/>
    <w:locked/>
    <w:rsid w:val="00625580"/>
    <w:rPr>
      <w:shd w:val="clear" w:color="auto" w:fill="FFFFFF"/>
      <w:lang w:bidi="ar-SA"/>
    </w:rPr>
  </w:style>
  <w:style w:type="character" w:customStyle="1" w:styleId="9">
    <w:name w:val="Основной текст (9)_"/>
    <w:basedOn w:val="a0"/>
    <w:link w:val="90"/>
    <w:locked/>
    <w:rsid w:val="00625580"/>
    <w:rPr>
      <w:b/>
      <w:bCs/>
      <w:sz w:val="28"/>
      <w:szCs w:val="28"/>
      <w:shd w:val="clear" w:color="auto" w:fill="FFFFFF"/>
      <w:lang w:bidi="ar-SA"/>
    </w:rPr>
  </w:style>
  <w:style w:type="character" w:customStyle="1" w:styleId="26">
    <w:name w:val="Оглавление (2)_"/>
    <w:basedOn w:val="a0"/>
    <w:link w:val="27"/>
    <w:locked/>
    <w:rsid w:val="00625580"/>
    <w:rPr>
      <w:sz w:val="28"/>
      <w:szCs w:val="28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625580"/>
    <w:pPr>
      <w:widowControl w:val="0"/>
      <w:shd w:val="clear" w:color="auto" w:fill="FFFFFF"/>
      <w:spacing w:after="900" w:line="240" w:lineRule="atLeast"/>
      <w:jc w:val="right"/>
    </w:pPr>
    <w:rPr>
      <w:rFonts w:ascii="Times New Roman" w:eastAsia="Times New Roman" w:hAnsi="Times New Roman"/>
      <w:sz w:val="20"/>
      <w:szCs w:val="20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rsid w:val="00625580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/>
      <w:b/>
      <w:bCs/>
      <w:sz w:val="28"/>
      <w:szCs w:val="28"/>
      <w:shd w:val="clear" w:color="auto" w:fill="FFFFFF"/>
      <w:lang w:val="ru-RU" w:eastAsia="ru-RU"/>
    </w:rPr>
  </w:style>
  <w:style w:type="paragraph" w:customStyle="1" w:styleId="27">
    <w:name w:val="Оглавление (2)"/>
    <w:basedOn w:val="a"/>
    <w:link w:val="26"/>
    <w:rsid w:val="00625580"/>
    <w:pPr>
      <w:widowControl w:val="0"/>
      <w:shd w:val="clear" w:color="auto" w:fill="FFFFFF"/>
      <w:spacing w:before="720" w:after="240" w:line="240" w:lineRule="atLeast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/>
    </w:rPr>
  </w:style>
  <w:style w:type="paragraph" w:customStyle="1" w:styleId="Standard">
    <w:name w:val="Standard"/>
    <w:rsid w:val="00BD6AC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61">
    <w:name w:val="Основной текст (6)_"/>
    <w:basedOn w:val="a0"/>
    <w:link w:val="62"/>
    <w:locked/>
    <w:rsid w:val="00BD6ACD"/>
    <w:rPr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6ACD"/>
    <w:pPr>
      <w:widowControl w:val="0"/>
      <w:shd w:val="clear" w:color="auto" w:fill="FFFFFF"/>
      <w:spacing w:before="240" w:after="420" w:line="240" w:lineRule="atLeast"/>
      <w:jc w:val="both"/>
    </w:pPr>
    <w:rPr>
      <w:rFonts w:ascii="Times New Roman" w:eastAsia="Times New Roman" w:hAnsi="Times New Roman"/>
      <w:b/>
      <w:bCs/>
      <w:sz w:val="20"/>
      <w:szCs w:val="20"/>
      <w:shd w:val="clear" w:color="auto" w:fill="FFFFFF"/>
      <w:lang w:val="ru-RU" w:eastAsia="ru-RU"/>
    </w:rPr>
  </w:style>
  <w:style w:type="paragraph" w:customStyle="1" w:styleId="western">
    <w:name w:val="western"/>
    <w:basedOn w:val="a"/>
    <w:rsid w:val="00184DEF"/>
    <w:pPr>
      <w:spacing w:before="100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6B1A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customXml" Target="../customXml/item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F0695-BF0F-4015-BA6F-E6E6A563C54E}"/>
</file>

<file path=customXml/itemProps2.xml><?xml version="1.0" encoding="utf-8"?>
<ds:datastoreItem xmlns:ds="http://schemas.openxmlformats.org/officeDocument/2006/customXml" ds:itemID="{6793346B-2813-43D5-BD9D-E7A175384088}"/>
</file>

<file path=customXml/itemProps3.xml><?xml version="1.0" encoding="utf-8"?>
<ds:datastoreItem xmlns:ds="http://schemas.openxmlformats.org/officeDocument/2006/customXml" ds:itemID="{604A3E00-7499-4ABB-A6FF-49248CF1758E}"/>
</file>

<file path=customXml/itemProps4.xml><?xml version="1.0" encoding="utf-8"?>
<ds:datastoreItem xmlns:ds="http://schemas.openxmlformats.org/officeDocument/2006/customXml" ds:itemID="{58781530-B802-40CE-A4B5-1BEA16CC7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6517</Words>
  <Characters>37152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Ртищевский техникум железнодорожного транспорта -</vt:lpstr>
    </vt:vector>
  </TitlesOfParts>
  <Company>Home</Company>
  <LinksUpToDate>false</LinksUpToDate>
  <CharactersWithSpaces>43582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Ртищевский техникум железнодорожного транспорта -</dc:title>
  <dc:creator>User</dc:creator>
  <cp:lastModifiedBy>Popova</cp:lastModifiedBy>
  <cp:revision>2</cp:revision>
  <cp:lastPrinted>2022-02-18T06:02:00Z</cp:lastPrinted>
  <dcterms:created xsi:type="dcterms:W3CDTF">2022-02-18T06:02:00Z</dcterms:created>
  <dcterms:modified xsi:type="dcterms:W3CDTF">2022-02-18T06:02:00Z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</Properties>
</file>