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DC" w:rsidRPr="009C796C" w:rsidRDefault="005717DC" w:rsidP="005717DC">
      <w:pPr>
        <w:spacing w:after="0" w:line="360" w:lineRule="auto"/>
        <w:ind w:hanging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9C796C">
        <w:rPr>
          <w:rFonts w:ascii="Times New Roman" w:hAnsi="Times New Roman"/>
          <w:b/>
          <w:i/>
          <w:sz w:val="28"/>
          <w:szCs w:val="28"/>
        </w:rPr>
        <w:t>Статьи: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</w:t>
      </w:r>
      <w:r w:rsidRPr="009C796C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Методические рекомендации учителю курса «Истоки» в </w:t>
      </w:r>
      <w:r w:rsidRPr="009C796C">
        <w:rPr>
          <w:rFonts w:ascii="Times New Roman" w:hAnsi="Times New Roman"/>
          <w:color w:val="000000"/>
          <w:sz w:val="28"/>
          <w:szCs w:val="28"/>
        </w:rPr>
        <w:t>5 классе</w:t>
      </w:r>
      <w:r w:rsidRPr="009C796C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по изучению темы: «Московский Кремль: щит военный, щит духовный»</w:t>
      </w:r>
      <w:r w:rsidRPr="009C796C">
        <w:rPr>
          <w:rFonts w:ascii="Times New Roman" w:hAnsi="Times New Roman"/>
          <w:b/>
          <w:sz w:val="28"/>
          <w:szCs w:val="28"/>
        </w:rPr>
        <w:t xml:space="preserve"> // </w:t>
      </w:r>
      <w:r w:rsidRPr="009C796C">
        <w:rPr>
          <w:rFonts w:ascii="Times New Roman" w:hAnsi="Times New Roman"/>
          <w:sz w:val="28"/>
          <w:szCs w:val="28"/>
        </w:rPr>
        <w:t xml:space="preserve">Электронный сборник для учителя курса «Истоки» - Кострома: КОИПКРО, 2008; 0,3 </w:t>
      </w:r>
      <w:proofErr w:type="spellStart"/>
      <w:r w:rsidRPr="009C796C">
        <w:rPr>
          <w:rFonts w:ascii="Times New Roman" w:hAnsi="Times New Roman"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sz w:val="28"/>
          <w:szCs w:val="28"/>
        </w:rPr>
        <w:t>.</w:t>
      </w:r>
    </w:p>
    <w:p w:rsidR="005717D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</w:t>
      </w:r>
      <w:r w:rsidRPr="009C796C">
        <w:rPr>
          <w:rFonts w:ascii="Times New Roman" w:hAnsi="Times New Roman"/>
          <w:i/>
          <w:sz w:val="28"/>
          <w:szCs w:val="28"/>
        </w:rPr>
        <w:t>«</w:t>
      </w:r>
      <w:r w:rsidRPr="009C796C">
        <w:rPr>
          <w:rFonts w:ascii="Times New Roman" w:hAnsi="Times New Roman"/>
          <w:sz w:val="28"/>
          <w:szCs w:val="28"/>
        </w:rPr>
        <w:t>Детская художественная литература. Истоки доброты»// Духовно-нравственное воспитание школьников: формы работы с детским объединением: Сборник статей и методических разработок</w:t>
      </w:r>
      <w:proofErr w:type="gramStart"/>
      <w:r w:rsidRPr="009C796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од ред. О.В. </w:t>
      </w:r>
      <w:proofErr w:type="spellStart"/>
      <w:r w:rsidRPr="009C796C">
        <w:rPr>
          <w:rFonts w:ascii="Times New Roman" w:hAnsi="Times New Roman"/>
          <w:sz w:val="28"/>
          <w:szCs w:val="28"/>
        </w:rPr>
        <w:t>Миновской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– Кострома: КОИРО, 2009; 0,25 </w:t>
      </w:r>
      <w:proofErr w:type="spellStart"/>
      <w:r w:rsidRPr="009C796C">
        <w:rPr>
          <w:rFonts w:ascii="Times New Roman" w:hAnsi="Times New Roman"/>
          <w:sz w:val="28"/>
          <w:szCs w:val="28"/>
        </w:rPr>
        <w:t>п.л</w:t>
      </w:r>
      <w:proofErr w:type="spellEnd"/>
      <w:r w:rsidRPr="009C796C">
        <w:rPr>
          <w:rFonts w:ascii="Times New Roman" w:hAnsi="Times New Roman"/>
          <w:sz w:val="28"/>
          <w:szCs w:val="28"/>
        </w:rPr>
        <w:t>., образовательный портал Костромской области, сайт КОИРО, Кафедра теории и методики воспитания, раздел «Наши статьи»</w:t>
      </w:r>
      <w:r w:rsidRPr="009C79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. Электронная версия: </w:t>
      </w:r>
      <w:hyperlink r:id="rId6" w:history="1">
        <w:r w:rsidRPr="00B300BE">
          <w:rPr>
            <w:rStyle w:val="a5"/>
            <w:rFonts w:ascii="Times New Roman" w:hAnsi="Times New Roman"/>
            <w:sz w:val="28"/>
            <w:szCs w:val="28"/>
          </w:rPr>
          <w:t>http://do.gendocs.ru/docs/index-327145.html</w:t>
        </w:r>
      </w:hyperlink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 «Духовно-нравственное воспитание учащихся как перспективное направление в работе классного руководителя». Кострома: КОИРО, 2009; объем 0,1 п. л. Образовательный портал Костромской области, сайт КОИРО, Кафедра теории и методики воспитания, раздел «Наши статьи». 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«Родина немыслима без нас…» или формирование духовно-нравственных качеств личности школьников на современном этапе развития системы образования (К вопросу об апробации учебного курса «Основы религиозных культур и светской этики»). Сборник по итогам конференции. «Вестник КГУ им. Н.А. Некрасова», 2010.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C796C">
        <w:rPr>
          <w:rFonts w:ascii="Times New Roman" w:hAnsi="Times New Roman"/>
          <w:bCs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bCs/>
          <w:sz w:val="28"/>
          <w:szCs w:val="28"/>
        </w:rPr>
        <w:t xml:space="preserve"> С.Р. Методические рекомендации и пакет материалов для учителя по теме: </w:t>
      </w:r>
      <w:r w:rsidRPr="009C796C">
        <w:rPr>
          <w:rFonts w:ascii="Times New Roman" w:hAnsi="Times New Roman"/>
          <w:sz w:val="28"/>
          <w:szCs w:val="28"/>
        </w:rPr>
        <w:t xml:space="preserve">«Труженики и живущие за счет других».  Программа 9 класса, </w:t>
      </w:r>
      <w:r w:rsidRPr="009C796C">
        <w:rPr>
          <w:rFonts w:ascii="Times New Roman" w:hAnsi="Times New Roman"/>
          <w:bCs/>
          <w:sz w:val="28"/>
          <w:szCs w:val="28"/>
        </w:rPr>
        <w:t xml:space="preserve">0,5 </w:t>
      </w:r>
      <w:proofErr w:type="spellStart"/>
      <w:r w:rsidRPr="009C796C">
        <w:rPr>
          <w:rFonts w:ascii="Times New Roman" w:hAnsi="Times New Roman"/>
          <w:bCs/>
          <w:sz w:val="28"/>
          <w:szCs w:val="28"/>
        </w:rPr>
        <w:t>п.л</w:t>
      </w:r>
      <w:proofErr w:type="spellEnd"/>
      <w:r w:rsidRPr="009C796C">
        <w:rPr>
          <w:rFonts w:ascii="Times New Roman" w:hAnsi="Times New Roman"/>
          <w:bCs/>
          <w:sz w:val="28"/>
          <w:szCs w:val="28"/>
        </w:rPr>
        <w:t>. // Электронный методический сборник по учебному курсу «Истоки». 9 класс</w:t>
      </w:r>
      <w:proofErr w:type="gramStart"/>
      <w:r w:rsidRPr="009C796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Pr="009C796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9C796C">
        <w:rPr>
          <w:rFonts w:ascii="Times New Roman" w:hAnsi="Times New Roman"/>
          <w:bCs/>
          <w:sz w:val="28"/>
          <w:szCs w:val="28"/>
        </w:rPr>
        <w:t>ост. Логинова Н.В., - Кострома, КОИРО, 2010.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C796C">
        <w:rPr>
          <w:rFonts w:ascii="Times New Roman" w:hAnsi="Times New Roman"/>
          <w:bCs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bCs/>
          <w:sz w:val="28"/>
          <w:szCs w:val="28"/>
        </w:rPr>
        <w:t xml:space="preserve"> С.Р. Методические материалы для учителя  по теме: </w:t>
      </w:r>
      <w:r w:rsidRPr="009C796C">
        <w:rPr>
          <w:rFonts w:ascii="Times New Roman" w:hAnsi="Times New Roman"/>
          <w:sz w:val="28"/>
          <w:szCs w:val="28"/>
        </w:rPr>
        <w:t xml:space="preserve">«Утешители и жестокосердные».  Программа 9 класса, </w:t>
      </w:r>
      <w:r w:rsidRPr="009C796C">
        <w:rPr>
          <w:rFonts w:ascii="Times New Roman" w:hAnsi="Times New Roman"/>
          <w:bCs/>
          <w:sz w:val="28"/>
          <w:szCs w:val="28"/>
        </w:rPr>
        <w:t xml:space="preserve">0,5 </w:t>
      </w:r>
      <w:proofErr w:type="spellStart"/>
      <w:r w:rsidRPr="009C796C">
        <w:rPr>
          <w:rFonts w:ascii="Times New Roman" w:hAnsi="Times New Roman"/>
          <w:bCs/>
          <w:sz w:val="28"/>
          <w:szCs w:val="28"/>
        </w:rPr>
        <w:t>п.л</w:t>
      </w:r>
      <w:proofErr w:type="spellEnd"/>
      <w:r w:rsidRPr="009C796C">
        <w:rPr>
          <w:rFonts w:ascii="Times New Roman" w:hAnsi="Times New Roman"/>
          <w:bCs/>
          <w:sz w:val="28"/>
          <w:szCs w:val="28"/>
        </w:rPr>
        <w:t>. // Электронный методический сборник по учебному курсу «Истоки». 9 класс</w:t>
      </w:r>
      <w:proofErr w:type="gramStart"/>
      <w:r w:rsidRPr="009C796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Pr="009C796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9C796C">
        <w:rPr>
          <w:rFonts w:ascii="Times New Roman" w:hAnsi="Times New Roman"/>
          <w:bCs/>
          <w:sz w:val="28"/>
          <w:szCs w:val="28"/>
        </w:rPr>
        <w:t xml:space="preserve">ост. Логинова Н.В., - Кострома, КОИРО, 2010. 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C796C">
        <w:rPr>
          <w:rFonts w:ascii="Times New Roman" w:hAnsi="Times New Roman"/>
          <w:bCs/>
          <w:sz w:val="28"/>
          <w:szCs w:val="28"/>
        </w:rPr>
        <w:lastRenderedPageBreak/>
        <w:t>Шаваринская</w:t>
      </w:r>
      <w:proofErr w:type="spellEnd"/>
      <w:r w:rsidRPr="009C796C">
        <w:rPr>
          <w:rFonts w:ascii="Times New Roman" w:hAnsi="Times New Roman"/>
          <w:bCs/>
          <w:sz w:val="28"/>
          <w:szCs w:val="28"/>
        </w:rPr>
        <w:t xml:space="preserve"> С.Р. </w:t>
      </w:r>
      <w:r w:rsidRPr="009C796C">
        <w:rPr>
          <w:rFonts w:ascii="Times New Roman" w:hAnsi="Times New Roman"/>
          <w:sz w:val="28"/>
          <w:szCs w:val="28"/>
        </w:rPr>
        <w:t>«Роман о русских теперешних детях»: поиск нравственных ориентиров в романе Ф.М. Достоевского «Подросток»</w:t>
      </w:r>
      <w:r w:rsidRPr="009C796C">
        <w:rPr>
          <w:rFonts w:ascii="Times New Roman" w:hAnsi="Times New Roman"/>
          <w:bCs/>
          <w:sz w:val="28"/>
          <w:szCs w:val="28"/>
        </w:rPr>
        <w:t>»</w:t>
      </w:r>
      <w:r w:rsidRPr="009C796C">
        <w:rPr>
          <w:rFonts w:ascii="Times New Roman" w:hAnsi="Times New Roman"/>
          <w:sz w:val="28"/>
          <w:szCs w:val="28"/>
        </w:rPr>
        <w:t xml:space="preserve"> // Научно-методический сборник ГОУ ВПО «РГПУ им. А.И. Герцена», 2011;</w:t>
      </w:r>
      <w:r w:rsidRPr="009C796C">
        <w:rPr>
          <w:rFonts w:ascii="Times New Roman" w:hAnsi="Times New Roman"/>
          <w:bCs/>
          <w:sz w:val="28"/>
          <w:szCs w:val="28"/>
        </w:rPr>
        <w:t xml:space="preserve"> 0,25 </w:t>
      </w:r>
      <w:proofErr w:type="spellStart"/>
      <w:r w:rsidRPr="009C796C">
        <w:rPr>
          <w:rFonts w:ascii="Times New Roman" w:hAnsi="Times New Roman"/>
          <w:bCs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bCs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bCs/>
          <w:sz w:val="28"/>
          <w:szCs w:val="28"/>
        </w:rPr>
        <w:t>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9C796C">
        <w:rPr>
          <w:rFonts w:ascii="Times New Roman" w:hAnsi="Times New Roman"/>
          <w:bCs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bCs/>
          <w:sz w:val="28"/>
          <w:szCs w:val="28"/>
        </w:rPr>
        <w:t xml:space="preserve"> С.Р. </w:t>
      </w:r>
      <w:r w:rsidRPr="009C796C">
        <w:rPr>
          <w:rFonts w:ascii="Times New Roman" w:hAnsi="Times New Roman"/>
          <w:sz w:val="28"/>
          <w:szCs w:val="28"/>
        </w:rPr>
        <w:t>Формирование гражданственности и патриотизма как важнейший аспект  духовно-нравственного воспитания школьников на современном этапе (на примере авторской программы экспериментального интегрированного учебно-воспитательного курса для учащихся 5 - 9 классов   общеобразовательных средних школ и гимназий «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>: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6C">
        <w:rPr>
          <w:rFonts w:ascii="Times New Roman" w:hAnsi="Times New Roman"/>
          <w:sz w:val="28"/>
          <w:szCs w:val="28"/>
        </w:rPr>
        <w:t>Познание мира»).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// Научно-методический сборник ГОУ ВПО «РГПУ им. А.И. Герцена», 2011;</w:t>
      </w:r>
      <w:r w:rsidRPr="009C796C">
        <w:rPr>
          <w:rFonts w:ascii="Times New Roman" w:hAnsi="Times New Roman"/>
          <w:bCs/>
          <w:sz w:val="28"/>
          <w:szCs w:val="28"/>
        </w:rPr>
        <w:t xml:space="preserve"> 0,5 </w:t>
      </w:r>
      <w:proofErr w:type="spellStart"/>
      <w:r w:rsidRPr="009C796C">
        <w:rPr>
          <w:rFonts w:ascii="Times New Roman" w:hAnsi="Times New Roman"/>
          <w:bCs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bCs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bCs/>
          <w:sz w:val="28"/>
          <w:szCs w:val="28"/>
        </w:rPr>
        <w:t>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C796C">
        <w:rPr>
          <w:rFonts w:ascii="Times New Roman" w:hAnsi="Times New Roman"/>
          <w:bCs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bCs/>
          <w:sz w:val="28"/>
          <w:szCs w:val="28"/>
        </w:rPr>
        <w:t xml:space="preserve"> С.Р. Методические материалы для учителя комплексного учебного курса «Основы религиозных культур и светской этики» по содержательному модулю «Основы православной культуры»// Основы религиозных культур и светской этики: Методическое пособие. – Кострома: КОИРО, 2011. – 152 с.; С. 20 – 49.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C796C">
        <w:rPr>
          <w:rFonts w:ascii="Times New Roman" w:hAnsi="Times New Roman"/>
          <w:bCs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bCs/>
          <w:sz w:val="28"/>
          <w:szCs w:val="28"/>
        </w:rPr>
        <w:t xml:space="preserve"> С.Р. Методические рекомендации «Обеспечение преемственности в области духовно-нравственного воспитания на ступенях дошкольного, начального общего образования и основного общего образования  в условиях внедрения ФГОС  школы первой ступени».// </w:t>
      </w:r>
      <w:r w:rsidRPr="009C796C">
        <w:rPr>
          <w:rFonts w:ascii="Times New Roman" w:hAnsi="Times New Roman"/>
          <w:sz w:val="28"/>
          <w:szCs w:val="28"/>
        </w:rPr>
        <w:t>Электронный научно-методический журнал Костромского областного института развития образования [Электронный ресурс] / ОГБОУ ДПО «Костромской областной институт развития образования»; ред. Лушина Е.А. — Выпуск №1 (10). — Электрон</w:t>
      </w:r>
      <w:proofErr w:type="gramStart"/>
      <w:r w:rsidRPr="009C796C">
        <w:rPr>
          <w:rFonts w:ascii="Times New Roman" w:hAnsi="Times New Roman"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6C">
        <w:rPr>
          <w:rFonts w:ascii="Times New Roman" w:hAnsi="Times New Roman"/>
          <w:sz w:val="28"/>
          <w:szCs w:val="28"/>
        </w:rPr>
        <w:t>т</w:t>
      </w:r>
      <w:proofErr w:type="gramEnd"/>
      <w:r w:rsidRPr="009C796C">
        <w:rPr>
          <w:rFonts w:ascii="Times New Roman" w:hAnsi="Times New Roman"/>
          <w:sz w:val="28"/>
          <w:szCs w:val="28"/>
        </w:rPr>
        <w:t>екстовые и граф. дан. — Кострома: КОИРО, 2011;</w:t>
      </w:r>
      <w:r w:rsidRPr="009C796C">
        <w:rPr>
          <w:rFonts w:ascii="Times New Roman" w:hAnsi="Times New Roman"/>
          <w:bCs/>
          <w:sz w:val="28"/>
          <w:szCs w:val="28"/>
        </w:rPr>
        <w:t xml:space="preserve"> 0,7 </w:t>
      </w:r>
      <w:proofErr w:type="spellStart"/>
      <w:r w:rsidRPr="009C796C">
        <w:rPr>
          <w:rFonts w:ascii="Times New Roman" w:hAnsi="Times New Roman"/>
          <w:bCs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bCs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bCs/>
          <w:sz w:val="28"/>
          <w:szCs w:val="28"/>
        </w:rPr>
        <w:t xml:space="preserve">. 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</w:t>
      </w:r>
      <w:r w:rsidRPr="009C79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C796C">
        <w:rPr>
          <w:rFonts w:ascii="Times New Roman" w:hAnsi="Times New Roman"/>
          <w:bCs/>
          <w:sz w:val="28"/>
          <w:szCs w:val="28"/>
        </w:rPr>
        <w:t xml:space="preserve"> «</w:t>
      </w:r>
      <w:r w:rsidRPr="009C796C">
        <w:rPr>
          <w:rFonts w:ascii="Times New Roman" w:hAnsi="Times New Roman"/>
          <w:sz w:val="28"/>
          <w:szCs w:val="28"/>
        </w:rPr>
        <w:t>Значение духовно-нравственных и историко-культурных ценностей Костромского края в авторской программе «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>. Познание мира»</w:t>
      </w:r>
      <w:r w:rsidRPr="009C796C">
        <w:rPr>
          <w:rFonts w:ascii="Times New Roman" w:hAnsi="Times New Roman"/>
          <w:bCs/>
          <w:sz w:val="28"/>
          <w:szCs w:val="28"/>
        </w:rPr>
        <w:t xml:space="preserve">».// </w:t>
      </w:r>
      <w:r w:rsidRPr="009C796C">
        <w:rPr>
          <w:rFonts w:ascii="Times New Roman" w:hAnsi="Times New Roman"/>
          <w:sz w:val="28"/>
          <w:szCs w:val="28"/>
        </w:rPr>
        <w:t xml:space="preserve">Электронный научно-методический журнал Костромского областного института развития образования [Электронный ресурс] / ОГБОУ ДПО «Костромской областной институт развития </w:t>
      </w:r>
      <w:r w:rsidRPr="009C796C">
        <w:rPr>
          <w:rFonts w:ascii="Times New Roman" w:hAnsi="Times New Roman"/>
          <w:sz w:val="28"/>
          <w:szCs w:val="28"/>
        </w:rPr>
        <w:lastRenderedPageBreak/>
        <w:t>образования»; ред. Лушина Е.А. — Выпуск №2 (11). — Электрон</w:t>
      </w:r>
      <w:proofErr w:type="gramStart"/>
      <w:r w:rsidRPr="009C796C">
        <w:rPr>
          <w:rFonts w:ascii="Times New Roman" w:hAnsi="Times New Roman"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6C">
        <w:rPr>
          <w:rFonts w:ascii="Times New Roman" w:hAnsi="Times New Roman"/>
          <w:sz w:val="28"/>
          <w:szCs w:val="28"/>
        </w:rPr>
        <w:t>т</w:t>
      </w:r>
      <w:proofErr w:type="gramEnd"/>
      <w:r w:rsidRPr="009C796C">
        <w:rPr>
          <w:rFonts w:ascii="Times New Roman" w:hAnsi="Times New Roman"/>
          <w:sz w:val="28"/>
          <w:szCs w:val="28"/>
        </w:rPr>
        <w:t>екстовые и граф. дан. — Кострома: КОИРО, 2011;</w:t>
      </w:r>
      <w:r w:rsidRPr="009C796C">
        <w:rPr>
          <w:rFonts w:ascii="Times New Roman" w:hAnsi="Times New Roman"/>
          <w:bCs/>
          <w:sz w:val="28"/>
          <w:szCs w:val="28"/>
        </w:rPr>
        <w:t xml:space="preserve"> 0.7 </w:t>
      </w:r>
      <w:proofErr w:type="spellStart"/>
      <w:r w:rsidRPr="009C796C">
        <w:rPr>
          <w:rFonts w:ascii="Times New Roman" w:hAnsi="Times New Roman"/>
          <w:bCs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bCs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bCs/>
          <w:sz w:val="28"/>
          <w:szCs w:val="28"/>
        </w:rPr>
        <w:t>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</w:t>
      </w:r>
      <w:r w:rsidRPr="009C796C">
        <w:rPr>
          <w:rFonts w:ascii="Times New Roman" w:hAnsi="Times New Roman"/>
          <w:bCs/>
          <w:color w:val="000000"/>
          <w:sz w:val="28"/>
          <w:szCs w:val="28"/>
        </w:rPr>
        <w:t xml:space="preserve"> Размышления о судьбах русского дворянства на страницах романов Л.Н. Толстого «Анна Каренина» и Ф.М. Достоевского «Подросток».</w:t>
      </w:r>
      <w:r w:rsidRPr="009C796C">
        <w:rPr>
          <w:rFonts w:ascii="Times New Roman" w:hAnsi="Times New Roman"/>
          <w:color w:val="000000"/>
          <w:sz w:val="28"/>
          <w:szCs w:val="28"/>
        </w:rPr>
        <w:softHyphen/>
      </w:r>
      <w:r w:rsidRPr="009C796C">
        <w:rPr>
          <w:rFonts w:ascii="Times New Roman" w:hAnsi="Times New Roman"/>
          <w:color w:val="000000"/>
          <w:sz w:val="28"/>
          <w:szCs w:val="28"/>
        </w:rPr>
        <w:softHyphen/>
        <w:t>// Вестник КГУ им. Некрасова.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C796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C796C">
        <w:rPr>
          <w:rFonts w:ascii="Times New Roman" w:hAnsi="Times New Roman"/>
          <w:color w:val="000000"/>
          <w:sz w:val="28"/>
          <w:szCs w:val="28"/>
        </w:rPr>
        <w:t>Кострома, 2012.</w:t>
      </w:r>
      <w:r>
        <w:rPr>
          <w:rFonts w:ascii="Times New Roman" w:hAnsi="Times New Roman"/>
          <w:color w:val="000000"/>
          <w:sz w:val="28"/>
          <w:szCs w:val="28"/>
        </w:rPr>
        <w:t xml:space="preserve"> – с.154 – 157. (</w:t>
      </w:r>
      <w:r w:rsidRPr="009C796C">
        <w:rPr>
          <w:rFonts w:ascii="Times New Roman" w:hAnsi="Times New Roman"/>
          <w:color w:val="000000"/>
          <w:sz w:val="28"/>
          <w:szCs w:val="28"/>
        </w:rPr>
        <w:t xml:space="preserve">0,9. </w:t>
      </w:r>
      <w:proofErr w:type="spellStart"/>
      <w:r w:rsidRPr="009C796C">
        <w:rPr>
          <w:rFonts w:ascii="Times New Roman" w:hAnsi="Times New Roman"/>
          <w:color w:val="000000"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color w:val="000000"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7376A5">
        <w:t xml:space="preserve"> </w:t>
      </w:r>
      <w:r w:rsidRPr="009C796C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>. Режим доступа:</w:t>
      </w:r>
      <w:r w:rsidRPr="009C796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64489">
          <w:rPr>
            <w:rStyle w:val="a5"/>
            <w:rFonts w:ascii="Times New Roman" w:hAnsi="Times New Roman"/>
            <w:sz w:val="28"/>
            <w:szCs w:val="28"/>
          </w:rPr>
          <w:t>http://ksu.edu.ru/images/stories/Vestnik%202012-2</w:t>
        </w:r>
      </w:hyperlink>
      <w:r w:rsidRPr="007376A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Введение в 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>. Программа экспериментального учебно-воспитательного курса для детей старшего дошкольного и младшего школьного возраста. – Электронное приложение к журналу «</w:t>
      </w:r>
      <w:r w:rsidRPr="009C796C">
        <w:rPr>
          <w:rFonts w:ascii="Times New Roman" w:hAnsi="Times New Roman"/>
          <w:color w:val="000000"/>
          <w:sz w:val="28"/>
          <w:szCs w:val="28"/>
        </w:rPr>
        <w:t>Духовно-нравственное воспитание».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9C796C">
        <w:rPr>
          <w:rFonts w:ascii="Times New Roman" w:hAnsi="Times New Roman"/>
          <w:color w:val="000000"/>
          <w:sz w:val="28"/>
          <w:szCs w:val="28"/>
        </w:rPr>
        <w:t xml:space="preserve"> М.: «Школьная пресса», 2012, № 1. 2 </w:t>
      </w:r>
      <w:proofErr w:type="spellStart"/>
      <w:r w:rsidRPr="009C796C">
        <w:rPr>
          <w:rFonts w:ascii="Times New Roman" w:hAnsi="Times New Roman"/>
          <w:color w:val="000000"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color w:val="000000"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 xml:space="preserve">А. Кузина, С. </w:t>
      </w: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</w:t>
      </w:r>
      <w:r w:rsidRPr="009C796C">
        <w:rPr>
          <w:rFonts w:ascii="Times New Roman" w:hAnsi="Times New Roman"/>
          <w:sz w:val="28"/>
          <w:szCs w:val="28"/>
        </w:rPr>
        <w:t xml:space="preserve">ойдет завтра Господь </w:t>
      </w:r>
      <w:proofErr w:type="gramStart"/>
      <w:r w:rsidRPr="009C796C">
        <w:rPr>
          <w:rFonts w:ascii="Times New Roman" w:hAnsi="Times New Roman"/>
          <w:sz w:val="28"/>
          <w:szCs w:val="28"/>
        </w:rPr>
        <w:t>во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Святой Троице по всей земле». Сценарий развлечений для детей старшей и средней групп детского сада. </w:t>
      </w:r>
      <w:r w:rsidRPr="009C796C">
        <w:rPr>
          <w:rFonts w:ascii="Times New Roman" w:hAnsi="Times New Roman"/>
          <w:color w:val="000000"/>
          <w:sz w:val="28"/>
          <w:szCs w:val="28"/>
        </w:rPr>
        <w:t>//</w:t>
      </w:r>
      <w:r w:rsidRPr="009C7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9C796C">
        <w:rPr>
          <w:rFonts w:ascii="Times New Roman" w:hAnsi="Times New Roman"/>
          <w:sz w:val="28"/>
          <w:szCs w:val="28"/>
        </w:rPr>
        <w:t>урнал «</w:t>
      </w:r>
      <w:r w:rsidRPr="009C796C">
        <w:rPr>
          <w:rFonts w:ascii="Times New Roman" w:hAnsi="Times New Roman"/>
          <w:color w:val="000000"/>
          <w:sz w:val="28"/>
          <w:szCs w:val="28"/>
        </w:rPr>
        <w:t>Духовно-нравственное воспитание».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9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C796C">
        <w:rPr>
          <w:rFonts w:ascii="Times New Roman" w:hAnsi="Times New Roman"/>
          <w:color w:val="000000"/>
          <w:sz w:val="28"/>
          <w:szCs w:val="28"/>
        </w:rPr>
        <w:t xml:space="preserve">М.: «Школьная пресса», 2012, № 1. </w:t>
      </w:r>
      <w:r w:rsidRPr="009C796C">
        <w:rPr>
          <w:rFonts w:ascii="Times New Roman" w:hAnsi="Times New Roman"/>
          <w:sz w:val="28"/>
          <w:szCs w:val="28"/>
        </w:rPr>
        <w:t xml:space="preserve">С. 57- 60   </w:t>
      </w:r>
      <w:r>
        <w:rPr>
          <w:rFonts w:ascii="Times New Roman" w:hAnsi="Times New Roman"/>
          <w:sz w:val="28"/>
          <w:szCs w:val="28"/>
        </w:rPr>
        <w:t>(</w:t>
      </w:r>
      <w:r w:rsidRPr="009C796C">
        <w:rPr>
          <w:rFonts w:ascii="Times New Roman" w:hAnsi="Times New Roman"/>
          <w:sz w:val="28"/>
          <w:szCs w:val="28"/>
        </w:rPr>
        <w:t xml:space="preserve">0,3 </w:t>
      </w:r>
      <w:proofErr w:type="spellStart"/>
      <w:r w:rsidRPr="009C796C">
        <w:rPr>
          <w:rFonts w:ascii="Times New Roman" w:hAnsi="Times New Roman"/>
          <w:sz w:val="28"/>
          <w:szCs w:val="28"/>
        </w:rPr>
        <w:t>п.</w:t>
      </w:r>
      <w:proofErr w:type="gramStart"/>
      <w:r w:rsidRPr="009C796C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9C79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Знакомство с универсальной моделью духовно-нравственного образования. //Рабочая тетрадь по курсу «Духовно-нравственная культура» в условиях реализации ФГОС. «Основы религиозных культур и светской этики». – Кострома: КОИРО, 2012. – 92с. - С.12-14.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Обучение на уроках курса «ОРКСЭ».//Рабочая тетрадь по курсу «Духовно-нравственная культура» в условиях реализации ФГОС. «Основы религиозных культур и светской этики». – Кострома: КОИРО, 2012. – 92с. – с. 27- 28.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Методика работы с иллюстративным материалом в курсе «ОРКСЭ»//Рабочая тетрадь по курсу «Духовно-нравственная культура» в условиях реализации ФГОС. «Основы религиозных культур и светской этики». – Кострома: КОИРО, 2012. – 92с. – с. 31 – 33.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lastRenderedPageBreak/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Использование </w:t>
      </w:r>
      <w:proofErr w:type="gramStart"/>
      <w:r w:rsidRPr="009C796C">
        <w:rPr>
          <w:rFonts w:ascii="Times New Roman" w:hAnsi="Times New Roman"/>
          <w:sz w:val="28"/>
          <w:szCs w:val="28"/>
        </w:rPr>
        <w:t>ИКТ-технологий</w:t>
      </w:r>
      <w:proofErr w:type="gramEnd"/>
      <w:r w:rsidRPr="009C796C">
        <w:rPr>
          <w:rFonts w:ascii="Times New Roman" w:hAnsi="Times New Roman"/>
          <w:sz w:val="28"/>
          <w:szCs w:val="28"/>
        </w:rPr>
        <w:t>. Виртуальная краеведческая экспедиция.//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Рабочая тетрадь по курсу «Духовно-нравственная культура» в условиях реализации ФГОС. «Основы религиозных культур и светской этики». – Кострома: КОИРО, 2012. – 92с. – с. 36 – 37.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Игровые технологии//Рабочая тетрадь по курсу «Духовно-нравственная культура» в условиях реализации ФГОС. «Основы религиозных культур и светской этики». – Кострома: КОИРО, 2012. – 92с. – с. 37 – 45.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96C">
        <w:rPr>
          <w:rFonts w:ascii="Times New Roman" w:hAnsi="Times New Roman"/>
          <w:sz w:val="28"/>
          <w:szCs w:val="28"/>
        </w:rPr>
        <w:t>С.Р.Методические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материалы (Модуль 3: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Духовно-нравственное образование в условиях реализации ФГОС») </w:t>
      </w:r>
      <w:r>
        <w:rPr>
          <w:rFonts w:ascii="Times New Roman" w:hAnsi="Times New Roman"/>
          <w:sz w:val="28"/>
          <w:szCs w:val="28"/>
        </w:rPr>
        <w:t>//</w:t>
      </w:r>
      <w:r w:rsidRPr="009C796C">
        <w:rPr>
          <w:rFonts w:ascii="Times New Roman" w:hAnsi="Times New Roman"/>
          <w:sz w:val="28"/>
          <w:szCs w:val="28"/>
        </w:rPr>
        <w:t xml:space="preserve"> Учебное пособие «Духовно-нравственное образование в условиях реализации ФГОС общего образования». – Кострома: КОИРО, 2012,  –108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с.-  с.13 -17.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Методические материалы (Модуль 4: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6C">
        <w:rPr>
          <w:rFonts w:ascii="Times New Roman" w:hAnsi="Times New Roman"/>
          <w:sz w:val="28"/>
          <w:szCs w:val="28"/>
        </w:rPr>
        <w:t xml:space="preserve">Диалог школы и общества в духовно-нравственном образовании») </w:t>
      </w:r>
      <w:r>
        <w:rPr>
          <w:rFonts w:ascii="Times New Roman" w:hAnsi="Times New Roman"/>
          <w:sz w:val="28"/>
          <w:szCs w:val="28"/>
        </w:rPr>
        <w:t>//</w:t>
      </w:r>
      <w:r w:rsidRPr="009C796C">
        <w:rPr>
          <w:rFonts w:ascii="Times New Roman" w:hAnsi="Times New Roman"/>
          <w:sz w:val="28"/>
          <w:szCs w:val="28"/>
        </w:rPr>
        <w:t xml:space="preserve"> Учебное пособие «Духовно-нравственное образование в условиях реализации ФГОС общего образования».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– Кострома: КОИРО, 2012,  –108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 xml:space="preserve">с.-  с.34 -38. 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96C">
        <w:rPr>
          <w:rFonts w:ascii="Times New Roman" w:hAnsi="Times New Roman"/>
          <w:sz w:val="28"/>
          <w:szCs w:val="28"/>
        </w:rPr>
        <w:t>С.Р.Методические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материалы (Модуль 5: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6C">
        <w:rPr>
          <w:rFonts w:ascii="Times New Roman" w:hAnsi="Times New Roman"/>
          <w:sz w:val="28"/>
          <w:szCs w:val="28"/>
        </w:rPr>
        <w:t xml:space="preserve">Социокультурная среда духовно-нравственного образования») </w:t>
      </w:r>
      <w:r>
        <w:rPr>
          <w:rFonts w:ascii="Times New Roman" w:hAnsi="Times New Roman"/>
          <w:sz w:val="28"/>
          <w:szCs w:val="28"/>
        </w:rPr>
        <w:t>//</w:t>
      </w:r>
      <w:r w:rsidRPr="009C796C">
        <w:rPr>
          <w:rFonts w:ascii="Times New Roman" w:hAnsi="Times New Roman"/>
          <w:sz w:val="28"/>
          <w:szCs w:val="28"/>
        </w:rPr>
        <w:t xml:space="preserve"> Учебное пособие «Духовно-нравственное образование в условиях реализации ФГОС общего образования».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– Кострома: КОИРО, 2012,  –108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с.-  с.58 - 59.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96C">
        <w:rPr>
          <w:rFonts w:ascii="Times New Roman" w:hAnsi="Times New Roman"/>
          <w:sz w:val="28"/>
          <w:szCs w:val="28"/>
        </w:rPr>
        <w:t>С.Р.Методические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материалы (Модуль 6: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6C">
        <w:rPr>
          <w:rFonts w:ascii="Times New Roman" w:hAnsi="Times New Roman"/>
          <w:sz w:val="28"/>
          <w:szCs w:val="28"/>
        </w:rPr>
        <w:t>Диалог школы и общества</w:t>
      </w:r>
      <w:r>
        <w:rPr>
          <w:rFonts w:ascii="Times New Roman" w:hAnsi="Times New Roman"/>
          <w:sz w:val="28"/>
          <w:szCs w:val="28"/>
        </w:rPr>
        <w:t>)</w:t>
      </w:r>
      <w:r w:rsidRPr="009C7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9C796C">
        <w:rPr>
          <w:rFonts w:ascii="Times New Roman" w:hAnsi="Times New Roman"/>
          <w:sz w:val="28"/>
          <w:szCs w:val="28"/>
        </w:rPr>
        <w:t>Образовательные технологии и средства ИКТ в духовно-нравственном образовании»//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Учебное пособие «Духовно-нравственное образование в условиях реализации ФГОС общего образования».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– Кострома: КОИРО, 2012, 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 xml:space="preserve">с.-  с.67 -73. 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Интегрированный подход в области духовно-нравственного, гражданско-патриотического, этического, эстетического и экологического воспитания с учетом этнокультурных особенностей региона. 0,8. </w:t>
      </w:r>
      <w:proofErr w:type="spellStart"/>
      <w:r w:rsidRPr="009C796C">
        <w:rPr>
          <w:rFonts w:ascii="Times New Roman" w:hAnsi="Times New Roman"/>
          <w:sz w:val="28"/>
          <w:szCs w:val="28"/>
        </w:rPr>
        <w:t>п.л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.// </w:t>
      </w:r>
      <w:r>
        <w:rPr>
          <w:rFonts w:ascii="Times New Roman" w:hAnsi="Times New Roman"/>
          <w:sz w:val="28"/>
          <w:szCs w:val="28"/>
        </w:rPr>
        <w:t xml:space="preserve">Образовательная деятельность федеральной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площадки «Духовно-нравственная культура в условиях реализации федерального государственного образовательного стандарта общего образования»: Из опыта работы специалистов ОГБОУ ДПО «Костромской областной институт развития образования» и базовых школ   </w:t>
      </w:r>
      <w:r w:rsidRPr="009C796C">
        <w:rPr>
          <w:rFonts w:ascii="Times New Roman" w:hAnsi="Times New Roman"/>
          <w:sz w:val="28"/>
          <w:szCs w:val="28"/>
        </w:rPr>
        <w:t>– Кострома</w:t>
      </w:r>
      <w:r>
        <w:rPr>
          <w:rFonts w:ascii="Times New Roman" w:hAnsi="Times New Roman"/>
          <w:sz w:val="28"/>
          <w:szCs w:val="28"/>
        </w:rPr>
        <w:t>: Костромской областной институт развития образования, 2012.</w:t>
      </w:r>
      <w:r w:rsidRPr="00374278"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136 с. – с.32 – 38.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2878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7F2878">
        <w:rPr>
          <w:rFonts w:ascii="Times New Roman" w:hAnsi="Times New Roman"/>
          <w:sz w:val="28"/>
          <w:szCs w:val="28"/>
        </w:rPr>
        <w:t xml:space="preserve"> С.Р. Духовно-нравственное  развитие и воспитание учащихся средствами краеведения (организация виртуальной краеведческой экспедиции). М</w:t>
      </w:r>
      <w:r w:rsidRPr="007F2878">
        <w:rPr>
          <w:rFonts w:ascii="Times New Roman" w:hAnsi="Times New Roman"/>
          <w:color w:val="000000"/>
          <w:sz w:val="28"/>
          <w:szCs w:val="28"/>
        </w:rPr>
        <w:t xml:space="preserve">етодические рекомендации для педагогов  о,8 </w:t>
      </w:r>
      <w:proofErr w:type="spellStart"/>
      <w:r w:rsidRPr="007F2878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7F2878">
        <w:rPr>
          <w:rFonts w:ascii="Times New Roman" w:hAnsi="Times New Roman"/>
          <w:color w:val="000000"/>
          <w:sz w:val="28"/>
          <w:szCs w:val="28"/>
        </w:rPr>
        <w:t>.л</w:t>
      </w:r>
      <w:proofErr w:type="spellEnd"/>
      <w:proofErr w:type="gramEnd"/>
      <w:r w:rsidRPr="007F2878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 xml:space="preserve">Образовательная деятельность федеральной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«Духовно-нравственная культура в условиях реализации федерального государственного образовательного стандарта общего образования»: Из опыта работы специалистов ОГБОУ ДПО «Костромской областной институт развития образования» и базовых школ   </w:t>
      </w:r>
      <w:r w:rsidRPr="009C796C">
        <w:rPr>
          <w:rFonts w:ascii="Times New Roman" w:hAnsi="Times New Roman"/>
          <w:sz w:val="28"/>
          <w:szCs w:val="28"/>
        </w:rPr>
        <w:t>– Кострома</w:t>
      </w:r>
      <w:r>
        <w:rPr>
          <w:rFonts w:ascii="Times New Roman" w:hAnsi="Times New Roman"/>
          <w:sz w:val="28"/>
          <w:szCs w:val="28"/>
        </w:rPr>
        <w:t>: Костромской областной институт развития образования, 2012.</w:t>
      </w:r>
      <w:r w:rsidRPr="00374278"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136 с. – с.70 – 75.</w:t>
      </w:r>
    </w:p>
    <w:p w:rsidR="005717DC" w:rsidRPr="00CD7463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7463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 С.Р. Морально-нравственные дилеммы русской литературы второй половины </w:t>
      </w:r>
      <w:r w:rsidRPr="00CD7463">
        <w:rPr>
          <w:rFonts w:ascii="Times New Roman" w:hAnsi="Times New Roman"/>
          <w:sz w:val="28"/>
          <w:szCs w:val="28"/>
          <w:lang w:val="en-US"/>
        </w:rPr>
        <w:t>XIX</w:t>
      </w:r>
      <w:r w:rsidRPr="00CD7463">
        <w:rPr>
          <w:rFonts w:ascii="Times New Roman" w:hAnsi="Times New Roman"/>
          <w:sz w:val="28"/>
          <w:szCs w:val="28"/>
        </w:rPr>
        <w:t xml:space="preserve"> века о,5 </w:t>
      </w:r>
      <w:proofErr w:type="spellStart"/>
      <w:r w:rsidRPr="00CD7463">
        <w:rPr>
          <w:rFonts w:ascii="Times New Roman" w:hAnsi="Times New Roman"/>
          <w:sz w:val="28"/>
          <w:szCs w:val="28"/>
        </w:rPr>
        <w:t>п.л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. // Научно-методический сборник «Духовно-нравственная культура в условиях реализации ФГОС» по деятельности </w:t>
      </w:r>
      <w:proofErr w:type="spellStart"/>
      <w:r w:rsidRPr="00CD7463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CD7463">
        <w:rPr>
          <w:rFonts w:ascii="Times New Roman" w:hAnsi="Times New Roman"/>
          <w:sz w:val="28"/>
          <w:szCs w:val="28"/>
        </w:rPr>
        <w:t xml:space="preserve"> площадки: Кострома, Костромской областной институт развития образования,  2012.</w:t>
      </w:r>
    </w:p>
    <w:p w:rsidR="005717DC" w:rsidRPr="009C796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2BD1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E22BD1">
        <w:rPr>
          <w:rFonts w:ascii="Times New Roman" w:hAnsi="Times New Roman"/>
          <w:sz w:val="28"/>
          <w:szCs w:val="28"/>
        </w:rPr>
        <w:t xml:space="preserve"> С.Р. К вопросу о моделировании системы духовно-нравственного образования в условиях реализации ФГОС общего образования О,7 </w:t>
      </w:r>
      <w:proofErr w:type="spellStart"/>
      <w:r w:rsidRPr="00E22BD1">
        <w:rPr>
          <w:rFonts w:ascii="Times New Roman" w:hAnsi="Times New Roman"/>
          <w:sz w:val="28"/>
          <w:szCs w:val="28"/>
        </w:rPr>
        <w:t>п.л</w:t>
      </w:r>
      <w:proofErr w:type="spellEnd"/>
      <w:r w:rsidRPr="00E22BD1">
        <w:rPr>
          <w:rFonts w:ascii="Times New Roman" w:hAnsi="Times New Roman"/>
          <w:sz w:val="28"/>
          <w:szCs w:val="28"/>
        </w:rPr>
        <w:t xml:space="preserve">. // </w:t>
      </w:r>
      <w:r>
        <w:rPr>
          <w:rFonts w:ascii="Times New Roman" w:hAnsi="Times New Roman"/>
          <w:sz w:val="28"/>
          <w:szCs w:val="28"/>
        </w:rPr>
        <w:t xml:space="preserve">Образовательная деятельность федеральной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«Духовно-нравственная культура в условиях реализации федерального государственного образовательного стандарта общего образования»: Из опыта работы специалистов ОГБОУ ДПО «Костромской областной институт развития образования» и базовых школ   </w:t>
      </w:r>
      <w:r w:rsidRPr="009C796C">
        <w:rPr>
          <w:rFonts w:ascii="Times New Roman" w:hAnsi="Times New Roman"/>
          <w:sz w:val="28"/>
          <w:szCs w:val="28"/>
        </w:rPr>
        <w:t>– Кострома</w:t>
      </w:r>
      <w:r>
        <w:rPr>
          <w:rFonts w:ascii="Times New Roman" w:hAnsi="Times New Roman"/>
          <w:sz w:val="28"/>
          <w:szCs w:val="28"/>
        </w:rPr>
        <w:t>: Костромской областной институт развития образования, 2012.</w:t>
      </w:r>
      <w:r w:rsidRPr="00374278"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136 с. – с.21 – 27.</w:t>
      </w:r>
    </w:p>
    <w:p w:rsidR="005717D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2BD1">
        <w:rPr>
          <w:rFonts w:ascii="Times New Roman" w:hAnsi="Times New Roman"/>
          <w:sz w:val="28"/>
          <w:szCs w:val="28"/>
        </w:rPr>
        <w:lastRenderedPageBreak/>
        <w:t>Шаваринская</w:t>
      </w:r>
      <w:proofErr w:type="spellEnd"/>
      <w:r w:rsidRPr="00E22BD1">
        <w:rPr>
          <w:rFonts w:ascii="Times New Roman" w:hAnsi="Times New Roman"/>
          <w:sz w:val="28"/>
          <w:szCs w:val="28"/>
        </w:rPr>
        <w:t xml:space="preserve"> С.Р.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Шереметова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Г.П. Модель духовно-нравственного образования в школах Костромской области</w:t>
      </w:r>
      <w:r w:rsidRPr="00E22BD1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 xml:space="preserve">Образовательная деятельность федеральной </w:t>
      </w:r>
      <w:proofErr w:type="spellStart"/>
      <w:r>
        <w:rPr>
          <w:rFonts w:ascii="Times New Roman" w:hAnsi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«Духовно-нравственная культура в условиях реализации федерального государственного образовательного стандарта общего образования»: Из опыта работы специалистов ОГБОУ ДПО «Костромской областной институт развития образования» и базовых школ   </w:t>
      </w:r>
      <w:r w:rsidRPr="009C796C">
        <w:rPr>
          <w:rFonts w:ascii="Times New Roman" w:hAnsi="Times New Roman"/>
          <w:sz w:val="28"/>
          <w:szCs w:val="28"/>
        </w:rPr>
        <w:t>– Кострома</w:t>
      </w:r>
      <w:r>
        <w:rPr>
          <w:rFonts w:ascii="Times New Roman" w:hAnsi="Times New Roman"/>
          <w:sz w:val="28"/>
          <w:szCs w:val="28"/>
        </w:rPr>
        <w:t>: Костромской областной институт развития образования, 2012.</w:t>
      </w:r>
      <w:r w:rsidRPr="00374278"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136 с. – с. 28 – 31.</w:t>
      </w:r>
    </w:p>
    <w:p w:rsidR="005717DC" w:rsidRPr="00A2418D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18D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A2418D">
        <w:rPr>
          <w:rFonts w:ascii="Times New Roman" w:hAnsi="Times New Roman"/>
          <w:sz w:val="28"/>
          <w:szCs w:val="28"/>
        </w:rPr>
        <w:t xml:space="preserve"> С.Р. «Современный взгляд на подходы преподавания в области духовно-нравственного воспитания детей и молодежи»</w:t>
      </w:r>
      <w:r w:rsidRPr="00A2418D">
        <w:rPr>
          <w:rFonts w:ascii="Times New Roman" w:hAnsi="Times New Roman"/>
          <w:b/>
          <w:sz w:val="24"/>
          <w:szCs w:val="24"/>
        </w:rPr>
        <w:t xml:space="preserve"> </w:t>
      </w:r>
      <w:r w:rsidRPr="00A2418D">
        <w:rPr>
          <w:rFonts w:ascii="Times New Roman" w:hAnsi="Times New Roman"/>
          <w:sz w:val="28"/>
          <w:szCs w:val="28"/>
        </w:rPr>
        <w:t xml:space="preserve">(секции №5)// Сборник VII Образовательных чтений ЦФО и Всероссийского конкурса «За нравственный подвиг учителя», </w:t>
      </w:r>
      <w:proofErr w:type="spellStart"/>
      <w:r w:rsidRPr="00A2418D">
        <w:rPr>
          <w:rFonts w:ascii="Times New Roman" w:hAnsi="Times New Roman"/>
          <w:sz w:val="28"/>
          <w:szCs w:val="28"/>
        </w:rPr>
        <w:t>г</w:t>
      </w:r>
      <w:proofErr w:type="gramStart"/>
      <w:r w:rsidRPr="00A2418D">
        <w:rPr>
          <w:rFonts w:ascii="Times New Roman" w:hAnsi="Times New Roman"/>
          <w:sz w:val="28"/>
          <w:szCs w:val="28"/>
        </w:rPr>
        <w:t>.Т</w:t>
      </w:r>
      <w:proofErr w:type="gramEnd"/>
      <w:r w:rsidRPr="00A2418D">
        <w:rPr>
          <w:rFonts w:ascii="Times New Roman" w:hAnsi="Times New Roman"/>
          <w:sz w:val="28"/>
          <w:szCs w:val="28"/>
        </w:rPr>
        <w:t>верь</w:t>
      </w:r>
      <w:proofErr w:type="spellEnd"/>
      <w:r w:rsidRPr="00A2418D">
        <w:rPr>
          <w:rFonts w:ascii="Times New Roman" w:hAnsi="Times New Roman"/>
          <w:sz w:val="28"/>
          <w:szCs w:val="28"/>
        </w:rPr>
        <w:t xml:space="preserve">, 2012. </w:t>
      </w:r>
    </w:p>
    <w:p w:rsidR="005717DC" w:rsidRPr="00401DF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1DF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401DFC">
        <w:rPr>
          <w:rFonts w:ascii="Times New Roman" w:hAnsi="Times New Roman"/>
          <w:sz w:val="28"/>
          <w:szCs w:val="28"/>
        </w:rPr>
        <w:t xml:space="preserve"> С.Р. Основы православной культуры // Рабочая тетрадь по курсу «Духовно-нравственное образование в условиях реализации федеральных государственных образовательных стандартов общего образования: «Основы религиозных культур и светской этики». – Кострома: КОИРО, 2012. – 116с. – с. 76 - 85</w:t>
      </w:r>
    </w:p>
    <w:p w:rsidR="005717D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543B7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B543B7">
        <w:rPr>
          <w:rFonts w:ascii="Times New Roman" w:hAnsi="Times New Roman"/>
          <w:sz w:val="28"/>
          <w:szCs w:val="28"/>
        </w:rPr>
        <w:t xml:space="preserve"> С.Р. «</w:t>
      </w:r>
      <w:r w:rsidRPr="00B543B7">
        <w:rPr>
          <w:rFonts w:ascii="Times New Roman" w:hAnsi="Times New Roman"/>
          <w:bCs/>
          <w:sz w:val="28"/>
          <w:szCs w:val="28"/>
        </w:rPr>
        <w:t>Использование аксиологического подхода в области духовно-нравственного воспитания детей в условиях сельского социума»</w:t>
      </w:r>
      <w:r w:rsidRPr="00B543B7">
        <w:rPr>
          <w:rFonts w:ascii="Times New Roman" w:hAnsi="Times New Roman"/>
          <w:sz w:val="28"/>
          <w:szCs w:val="28"/>
        </w:rPr>
        <w:t xml:space="preserve"> Межрегиональная интернет-конференция «Формирование духовно-нравственных ценностей у детей и молодежи в условиях сельского социокультурного комплекса» Секция "Формирование гражданской идентичности детей и молодежи в условиях сельского социокультурного комплекса (г. Тамбов, Тамбовское 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образования") [Электронный ресурс] Р</w:t>
      </w:r>
      <w:r>
        <w:rPr>
          <w:rFonts w:ascii="Times New Roman" w:hAnsi="Times New Roman"/>
          <w:sz w:val="28"/>
          <w:szCs w:val="28"/>
        </w:rPr>
        <w:t>ежим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доступа: </w:t>
      </w:r>
      <w:hyperlink r:id="rId8" w:history="1">
        <w:r w:rsidRPr="009715C6">
          <w:rPr>
            <w:rStyle w:val="a5"/>
            <w:rFonts w:ascii="Times New Roman" w:hAnsi="Times New Roman"/>
            <w:sz w:val="28"/>
            <w:szCs w:val="28"/>
          </w:rPr>
          <w:t>http://ipk.68edu.ru/images/stories/docs/mer/konf/2012/nravstv/identichnost/shavarinskaia.pdf</w:t>
        </w:r>
      </w:hyperlink>
    </w:p>
    <w:p w:rsidR="005717DC" w:rsidRPr="003B2976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Шаваринская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С.Р. </w:t>
      </w:r>
      <w:r w:rsidRPr="003B2976">
        <w:rPr>
          <w:rFonts w:ascii="Times New Roman" w:hAnsi="Times New Roman"/>
          <w:bCs/>
          <w:iCs/>
          <w:color w:val="000000"/>
          <w:sz w:val="28"/>
          <w:szCs w:val="28"/>
        </w:rPr>
        <w:t>Достоевский и Толстой: диалог о</w:t>
      </w:r>
      <w:r w:rsidRPr="003B2976"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  <w:t> </w:t>
      </w:r>
      <w:r w:rsidRPr="003B2976">
        <w:rPr>
          <w:rFonts w:ascii="Times New Roman" w:hAnsi="Times New Roman"/>
          <w:bCs/>
          <w:iCs/>
          <w:color w:val="000000"/>
          <w:sz w:val="28"/>
          <w:szCs w:val="28"/>
        </w:rPr>
        <w:t>русско-турецкой войне 1877–1878 гг.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//</w:t>
      </w:r>
      <w:r w:rsidRPr="00985F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96C">
        <w:rPr>
          <w:rFonts w:ascii="Times New Roman" w:hAnsi="Times New Roman"/>
          <w:color w:val="000000"/>
          <w:sz w:val="28"/>
          <w:szCs w:val="28"/>
        </w:rPr>
        <w:t>Вестник КГУ им. Некрасова. №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Pr="009C796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9C796C">
        <w:rPr>
          <w:rFonts w:ascii="Times New Roman" w:hAnsi="Times New Roman"/>
          <w:color w:val="000000"/>
          <w:sz w:val="28"/>
          <w:szCs w:val="28"/>
        </w:rPr>
        <w:t>Кострома, 2012.</w:t>
      </w:r>
      <w:r>
        <w:rPr>
          <w:rFonts w:ascii="Times New Roman" w:hAnsi="Times New Roman"/>
          <w:color w:val="000000"/>
          <w:sz w:val="28"/>
          <w:szCs w:val="28"/>
        </w:rPr>
        <w:t xml:space="preserve"> – с. 142 – 145. </w:t>
      </w:r>
      <w:r w:rsidRPr="007376A5">
        <w:t xml:space="preserve"> </w:t>
      </w:r>
    </w:p>
    <w:p w:rsidR="005717D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Шаваринская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С.Р. </w:t>
      </w:r>
      <w:r w:rsidRPr="00985FAA">
        <w:rPr>
          <w:rFonts w:ascii="Times New Roman" w:hAnsi="Times New Roman"/>
          <w:bCs/>
          <w:color w:val="000000"/>
          <w:sz w:val="28"/>
          <w:szCs w:val="28"/>
        </w:rPr>
        <w:t>Военная проблематика в творческом диалоге Достоевского и Толстого второй половины 1870-х годов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(0,3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п.л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.; статья сдан для публикации в научном сборнике по итогам </w:t>
      </w:r>
      <w:r w:rsidRPr="00985FAA">
        <w:rPr>
          <w:rFonts w:ascii="Times New Roman" w:hAnsi="Times New Roman"/>
          <w:bCs/>
          <w:color w:val="000000"/>
          <w:sz w:val="28"/>
          <w:szCs w:val="28"/>
        </w:rPr>
        <w:t>VI Романовских чтени</w:t>
      </w:r>
      <w:r>
        <w:rPr>
          <w:rFonts w:ascii="Times New Roman" w:hAnsi="Times New Roman"/>
          <w:bCs/>
          <w:color w:val="000000"/>
          <w:sz w:val="28"/>
          <w:szCs w:val="28"/>
        </w:rPr>
        <w:t>й), Кострома, Костромской государственный университет им. Н.А. Некрасова, 2013.</w:t>
      </w:r>
      <w:r w:rsidRPr="00497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доступа:</w:t>
      </w:r>
      <w:r w:rsidRPr="00497C87">
        <w:t xml:space="preserve"> </w:t>
      </w:r>
      <w:hyperlink r:id="rId9" w:history="1">
        <w:r w:rsidRPr="00B300BE">
          <w:rPr>
            <w:rStyle w:val="a5"/>
            <w:rFonts w:ascii="Times New Roman" w:hAnsi="Times New Roman"/>
            <w:sz w:val="28"/>
            <w:szCs w:val="28"/>
          </w:rPr>
          <w:t>http://ksu.edu.ru/images/stories/Vestnik%202012_5.pdf</w:t>
        </w:r>
      </w:hyperlink>
    </w:p>
    <w:p w:rsidR="005717DC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6A6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B846A6">
        <w:rPr>
          <w:rFonts w:ascii="Times New Roman" w:hAnsi="Times New Roman"/>
          <w:sz w:val="28"/>
          <w:szCs w:val="28"/>
        </w:rPr>
        <w:t xml:space="preserve"> С.Р. От чего зависит эффективность курса «Основы религиозных культур и светской этики» в отдельном образовательном учреждении? (школьному администратору к размышлению…)// Учебный курс «</w:t>
      </w:r>
      <w:r>
        <w:rPr>
          <w:rFonts w:ascii="Times New Roman" w:hAnsi="Times New Roman"/>
          <w:sz w:val="28"/>
          <w:szCs w:val="28"/>
        </w:rPr>
        <w:t>О</w:t>
      </w:r>
      <w:r w:rsidRPr="00B846A6">
        <w:rPr>
          <w:rFonts w:ascii="Times New Roman" w:hAnsi="Times New Roman"/>
          <w:sz w:val="28"/>
          <w:szCs w:val="28"/>
        </w:rPr>
        <w:t>сновы религиозных культур и светской этики</w:t>
      </w:r>
      <w:r>
        <w:rPr>
          <w:rFonts w:ascii="Times New Roman" w:hAnsi="Times New Roman"/>
          <w:sz w:val="28"/>
          <w:szCs w:val="28"/>
        </w:rPr>
        <w:t>»</w:t>
      </w:r>
      <w:r w:rsidRPr="00B846A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</w:t>
      </w:r>
      <w:r w:rsidRPr="00B846A6">
        <w:rPr>
          <w:rFonts w:ascii="Times New Roman" w:hAnsi="Times New Roman"/>
          <w:sz w:val="28"/>
          <w:szCs w:val="28"/>
        </w:rPr>
        <w:t>етодическое пособие. – Кострома, КОИРО,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6A6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>. – 140 с. – с. 13 – 16.</w:t>
      </w:r>
    </w:p>
    <w:p w:rsidR="005717DC" w:rsidRPr="00B846A6" w:rsidRDefault="005717DC" w:rsidP="005717D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6A6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B846A6">
        <w:rPr>
          <w:rFonts w:ascii="Times New Roman" w:hAnsi="Times New Roman"/>
          <w:sz w:val="28"/>
          <w:szCs w:val="28"/>
        </w:rPr>
        <w:t xml:space="preserve"> С.Р.</w:t>
      </w:r>
      <w:r w:rsidRPr="00B846A6">
        <w:rPr>
          <w:rFonts w:ascii="Times New Roman" w:hAnsi="Times New Roman"/>
          <w:bCs/>
          <w:sz w:val="28"/>
          <w:szCs w:val="28"/>
        </w:rPr>
        <w:t xml:space="preserve"> Преемственность и непрерывность как важнейший принцип духовно-нравственного воспитания детей на современном этапе // М., научно-методический журнал «Детский сад от А </w:t>
      </w:r>
      <w:proofErr w:type="gramStart"/>
      <w:r w:rsidRPr="00B846A6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B846A6">
        <w:rPr>
          <w:rFonts w:ascii="Times New Roman" w:hAnsi="Times New Roman"/>
          <w:bCs/>
          <w:sz w:val="28"/>
          <w:szCs w:val="28"/>
        </w:rPr>
        <w:t xml:space="preserve"> Я», 2013 - №2 (62). - С. 56-67.</w:t>
      </w:r>
    </w:p>
    <w:p w:rsidR="005717DC" w:rsidRPr="00D95C3B" w:rsidRDefault="005717DC" w:rsidP="005717DC">
      <w:pPr>
        <w:spacing w:after="0" w:line="360" w:lineRule="auto"/>
        <w:ind w:left="357"/>
        <w:jc w:val="both"/>
        <w:rPr>
          <w:rFonts w:ascii="Times New Roman" w:hAnsi="Times New Roman"/>
          <w:bCs/>
          <w:smallCaps/>
          <w:sz w:val="28"/>
          <w:szCs w:val="28"/>
        </w:rPr>
      </w:pPr>
    </w:p>
    <w:p w:rsidR="002538CB" w:rsidRDefault="002538CB">
      <w:bookmarkStart w:id="0" w:name="_GoBack"/>
      <w:bookmarkEnd w:id="0"/>
    </w:p>
    <w:sectPr w:rsidR="0025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1E3"/>
    <w:multiLevelType w:val="hybridMultilevel"/>
    <w:tmpl w:val="922C46D0"/>
    <w:lvl w:ilvl="0" w:tplc="1DACC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DC"/>
    <w:rsid w:val="002538CB"/>
    <w:rsid w:val="0057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DC"/>
    <w:pPr>
      <w:ind w:left="720"/>
      <w:contextualSpacing/>
    </w:pPr>
  </w:style>
  <w:style w:type="character" w:styleId="a4">
    <w:name w:val="Strong"/>
    <w:basedOn w:val="a0"/>
    <w:qFormat/>
    <w:rsid w:val="005717DC"/>
    <w:rPr>
      <w:b/>
      <w:bCs/>
    </w:rPr>
  </w:style>
  <w:style w:type="character" w:styleId="a5">
    <w:name w:val="Hyperlink"/>
    <w:basedOn w:val="a0"/>
    <w:uiPriority w:val="99"/>
    <w:unhideWhenUsed/>
    <w:rsid w:val="005717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1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DC"/>
    <w:pPr>
      <w:ind w:left="720"/>
      <w:contextualSpacing/>
    </w:pPr>
  </w:style>
  <w:style w:type="character" w:styleId="a4">
    <w:name w:val="Strong"/>
    <w:basedOn w:val="a0"/>
    <w:qFormat/>
    <w:rsid w:val="005717DC"/>
    <w:rPr>
      <w:b/>
      <w:bCs/>
    </w:rPr>
  </w:style>
  <w:style w:type="character" w:styleId="a5">
    <w:name w:val="Hyperlink"/>
    <w:basedOn w:val="a0"/>
    <w:uiPriority w:val="99"/>
    <w:unhideWhenUsed/>
    <w:rsid w:val="005717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1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.68edu.ru/images/stories/docs/mer/konf/2012/nravstv/identichnost/shavarinskaia.pdf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ksu.edu.ru/images/stories/Vestnik%202012-2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gendocs.ru/docs/index-32714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su.edu.ru/images/stories/Vestnik%202012_5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ACD7F293568049ABD321D7BC459E4C" ma:contentTypeVersion="49" ma:contentTypeDescription="Создание документа." ma:contentTypeScope="" ma:versionID="25c2882c6400edc5e1e4708af99c23f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AWJJH2MPE6E2-1742317173-1</_dlc_DocId>
    <_dlc_DocIdUrl xmlns="4a252ca3-5a62-4c1c-90a6-29f4710e47f8">
      <Url>http://edu-sps.koiro.local/koiro/dno/Pl/_layouts/15/DocIdRedir.aspx?ID=AWJJH2MPE6E2-1742317173-1</Url>
      <Description>AWJJH2MPE6E2-1742317173-1</Description>
    </_dlc_DocIdUrl>
  </documentManagement>
</p:properties>
</file>

<file path=customXml/itemProps1.xml><?xml version="1.0" encoding="utf-8"?>
<ds:datastoreItem xmlns:ds="http://schemas.openxmlformats.org/officeDocument/2006/customXml" ds:itemID="{57586E37-2F81-4C01-A646-F21F099EEAD9}"/>
</file>

<file path=customXml/itemProps2.xml><?xml version="1.0" encoding="utf-8"?>
<ds:datastoreItem xmlns:ds="http://schemas.openxmlformats.org/officeDocument/2006/customXml" ds:itemID="{E0335F75-DA76-42FE-9320-8D5EDEF1A54C}"/>
</file>

<file path=customXml/itemProps3.xml><?xml version="1.0" encoding="utf-8"?>
<ds:datastoreItem xmlns:ds="http://schemas.openxmlformats.org/officeDocument/2006/customXml" ds:itemID="{EFA93C3B-43B6-480B-BF32-85D897C0433D}"/>
</file>

<file path=customXml/itemProps4.xml><?xml version="1.0" encoding="utf-8"?>
<ds:datastoreItem xmlns:ds="http://schemas.openxmlformats.org/officeDocument/2006/customXml" ds:itemID="{66D6B889-F2EC-4F3D-8CCB-E77E88A0C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 KOIRO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2013-06-25T06:58:00Z</dcterms:created>
  <dcterms:modified xsi:type="dcterms:W3CDTF">2013-06-25T06:58:00Z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0x01010026ACD7F293568049ABD321D7BC459E4C</vt:lpwstr>
  </property>
  <property fmtid="{D5CDD505-2E9C-101B-9397-08002B2CF9AE}" pid="3" name="_dlc_DocIdItemGuid">
    <vt:lpwstr>baf4a029-0538-4f50-8c59-a6a7a04c0229</vt:lpwstr>
  </property>
</Properties>
</file>