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EEAD9" w14:textId="0402EBE8" w:rsidR="00E65747" w:rsidRDefault="00E65747" w:rsidP="001424EF">
      <w:pPr>
        <w:spacing w:line="276" w:lineRule="auto"/>
        <w:ind w:firstLine="5670"/>
        <w:jc w:val="both"/>
        <w:rPr>
          <w:szCs w:val="28"/>
        </w:rPr>
      </w:pPr>
      <w:r>
        <w:rPr>
          <w:szCs w:val="28"/>
        </w:rPr>
        <w:t>Приложение</w:t>
      </w:r>
    </w:p>
    <w:p w14:paraId="21945DC0" w14:textId="372B7FD6" w:rsidR="00E65747" w:rsidRDefault="00E65747" w:rsidP="001424EF">
      <w:pPr>
        <w:spacing w:line="276" w:lineRule="auto"/>
        <w:ind w:firstLine="5670"/>
        <w:rPr>
          <w:szCs w:val="28"/>
        </w:rPr>
      </w:pPr>
      <w:r>
        <w:rPr>
          <w:szCs w:val="28"/>
        </w:rPr>
        <w:t>УТВЕРЖДЕНО</w:t>
      </w:r>
    </w:p>
    <w:p w14:paraId="53DD5D33" w14:textId="0D33ED1C" w:rsidR="00E65747" w:rsidRDefault="00172F2B" w:rsidP="001424EF">
      <w:pPr>
        <w:spacing w:line="276" w:lineRule="auto"/>
        <w:ind w:firstLine="5670"/>
        <w:rPr>
          <w:szCs w:val="28"/>
        </w:rPr>
      </w:pPr>
      <w:r>
        <w:rPr>
          <w:szCs w:val="28"/>
        </w:rPr>
        <w:t>распоряжением</w:t>
      </w:r>
      <w:r w:rsidR="00E65747">
        <w:rPr>
          <w:szCs w:val="28"/>
        </w:rPr>
        <w:t xml:space="preserve"> ФГБОУ ДПО ИРПО</w:t>
      </w:r>
    </w:p>
    <w:p w14:paraId="6E4D4E2F" w14:textId="798C99C5" w:rsidR="00E65747" w:rsidRDefault="00E65747" w:rsidP="001424EF">
      <w:pPr>
        <w:spacing w:line="276" w:lineRule="auto"/>
        <w:ind w:firstLine="5670"/>
      </w:pPr>
      <w:r>
        <w:rPr>
          <w:szCs w:val="28"/>
        </w:rPr>
        <w:t>от «___» ______ 2022 г. № ____</w:t>
      </w:r>
    </w:p>
    <w:p w14:paraId="12E27480" w14:textId="77777777" w:rsidR="00F74F63" w:rsidRPr="00F77D5A" w:rsidRDefault="00F74F63" w:rsidP="001424E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38077592" w14:textId="77777777" w:rsidR="001C6578" w:rsidRDefault="001C6578" w:rsidP="001424E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b/>
          <w:color w:val="000000"/>
        </w:rPr>
      </w:pPr>
    </w:p>
    <w:p w14:paraId="0CFB82F7" w14:textId="77777777" w:rsidR="00FB6C95" w:rsidRPr="00FF5F74" w:rsidRDefault="00FB6C95" w:rsidP="00AE2CFA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</w:rPr>
      </w:pPr>
      <w:r w:rsidRPr="00FF5F74">
        <w:rPr>
          <w:b/>
          <w:smallCaps/>
          <w:color w:val="000000"/>
        </w:rPr>
        <w:t>МЕТОДИЧЕСКИЕ РЕКОМЕНДАЦИИ</w:t>
      </w:r>
      <w:r w:rsidRPr="00FF5F74">
        <w:rPr>
          <w:color w:val="000000"/>
        </w:rPr>
        <w:t xml:space="preserve"> </w:t>
      </w:r>
    </w:p>
    <w:p w14:paraId="2527762D" w14:textId="11362DF2" w:rsidR="002C1D94" w:rsidRPr="002C1D94" w:rsidRDefault="00F74F63" w:rsidP="00AE2CFA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color w:val="000000"/>
        </w:rPr>
      </w:pPr>
      <w:r w:rsidRPr="00F77D5A">
        <w:rPr>
          <w:b/>
          <w:color w:val="000000"/>
        </w:rPr>
        <w:t xml:space="preserve">о проведении Всероссийского </w:t>
      </w:r>
      <w:r w:rsidR="002C1D94">
        <w:rPr>
          <w:b/>
          <w:color w:val="000000"/>
        </w:rPr>
        <w:t>мероприятия</w:t>
      </w:r>
      <w:r w:rsidRPr="00F77D5A">
        <w:rPr>
          <w:b/>
          <w:color w:val="000000"/>
        </w:rPr>
        <w:t xml:space="preserve"> </w:t>
      </w:r>
      <w:r w:rsidR="002C1D94" w:rsidRPr="002C1D94">
        <w:rPr>
          <w:b/>
          <w:color w:val="000000"/>
        </w:rPr>
        <w:t>«Ночь на фабрике»</w:t>
      </w:r>
    </w:p>
    <w:p w14:paraId="694E6097" w14:textId="75ED5896" w:rsidR="00F74F63" w:rsidRPr="00F77D5A" w:rsidRDefault="00F74F63" w:rsidP="00AE2CFA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</w:rPr>
      </w:pPr>
    </w:p>
    <w:p w14:paraId="7EDC6F5F" w14:textId="1C1BF9B4" w:rsidR="00F74F63" w:rsidRPr="00F77D5A" w:rsidRDefault="00F74F63" w:rsidP="00AE2CFA">
      <w:pPr>
        <w:pStyle w:val="a4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b/>
          <w:color w:val="000000"/>
        </w:rPr>
      </w:pPr>
      <w:r w:rsidRPr="00F77D5A">
        <w:rPr>
          <w:b/>
          <w:color w:val="000000"/>
        </w:rPr>
        <w:t>Общие положения</w:t>
      </w:r>
    </w:p>
    <w:p w14:paraId="14618552" w14:textId="77777777" w:rsidR="00E65747" w:rsidRPr="00F77D5A" w:rsidRDefault="00E65747" w:rsidP="00AE2CFA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ind w:left="718"/>
        <w:rPr>
          <w:color w:val="000000"/>
        </w:rPr>
      </w:pPr>
    </w:p>
    <w:p w14:paraId="69A98CA4" w14:textId="4E8251BF" w:rsidR="00F74F63" w:rsidRPr="00F77D5A" w:rsidRDefault="00F74F63" w:rsidP="00AE2CF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ind w:left="1" w:right="-1" w:firstLineChars="295" w:firstLine="708"/>
        <w:jc w:val="both"/>
        <w:textDirection w:val="btLr"/>
        <w:textAlignment w:val="top"/>
        <w:outlineLvl w:val="0"/>
        <w:rPr>
          <w:color w:val="000000"/>
          <w:highlight w:val="white"/>
        </w:rPr>
      </w:pPr>
      <w:r w:rsidRPr="00F77D5A">
        <w:rPr>
          <w:color w:val="000000"/>
        </w:rPr>
        <w:t>Настоящ</w:t>
      </w:r>
      <w:r w:rsidR="002C1D94">
        <w:rPr>
          <w:color w:val="000000"/>
        </w:rPr>
        <w:t>и</w:t>
      </w:r>
      <w:r w:rsidR="00B834C3">
        <w:rPr>
          <w:color w:val="000000"/>
        </w:rPr>
        <w:t>е</w:t>
      </w:r>
      <w:r w:rsidRPr="00F77D5A">
        <w:rPr>
          <w:color w:val="000000"/>
        </w:rPr>
        <w:t xml:space="preserve"> </w:t>
      </w:r>
      <w:r w:rsidR="002C1D94">
        <w:rPr>
          <w:color w:val="000000"/>
        </w:rPr>
        <w:t>Методические рекомендации</w:t>
      </w:r>
      <w:r w:rsidRPr="00F77D5A">
        <w:rPr>
          <w:color w:val="000000"/>
        </w:rPr>
        <w:t xml:space="preserve"> определя</w:t>
      </w:r>
      <w:r w:rsidR="002C1D94">
        <w:rPr>
          <w:color w:val="000000"/>
        </w:rPr>
        <w:t>ю</w:t>
      </w:r>
      <w:r w:rsidRPr="00F77D5A">
        <w:rPr>
          <w:color w:val="000000"/>
        </w:rPr>
        <w:t>т порядок организации и проведени</w:t>
      </w:r>
      <w:r w:rsidR="002C1D94">
        <w:rPr>
          <w:color w:val="000000"/>
        </w:rPr>
        <w:t>е</w:t>
      </w:r>
      <w:r w:rsidRPr="00F77D5A">
        <w:rPr>
          <w:color w:val="000000"/>
        </w:rPr>
        <w:t xml:space="preserve"> Всероссийского </w:t>
      </w:r>
      <w:r w:rsidR="002C1D94">
        <w:rPr>
          <w:color w:val="000000"/>
        </w:rPr>
        <w:t>мероприятия</w:t>
      </w:r>
      <w:r w:rsidRPr="00F77D5A">
        <w:rPr>
          <w:color w:val="000000"/>
        </w:rPr>
        <w:t xml:space="preserve"> </w:t>
      </w:r>
      <w:bookmarkStart w:id="0" w:name="_Hlk112679316"/>
      <w:r w:rsidR="002C1D94" w:rsidRPr="002C1D94">
        <w:rPr>
          <w:bCs/>
          <w:color w:val="000000"/>
        </w:rPr>
        <w:t>«Ночь на фабрике»</w:t>
      </w:r>
      <w:r w:rsidR="002C1D94">
        <w:rPr>
          <w:b/>
          <w:color w:val="000000"/>
        </w:rPr>
        <w:t xml:space="preserve"> </w:t>
      </w:r>
      <w:r w:rsidRPr="00F77D5A">
        <w:rPr>
          <w:color w:val="000000"/>
        </w:rPr>
        <w:t>среди обучающихся образовательных организаций</w:t>
      </w:r>
      <w:bookmarkEnd w:id="0"/>
      <w:r w:rsidR="002C1D94">
        <w:rPr>
          <w:color w:val="000000"/>
        </w:rPr>
        <w:t xml:space="preserve"> </w:t>
      </w:r>
      <w:r w:rsidRPr="00F77D5A">
        <w:rPr>
          <w:color w:val="000000"/>
        </w:rPr>
        <w:t xml:space="preserve">(далее – </w:t>
      </w:r>
      <w:r w:rsidR="002C1D94">
        <w:rPr>
          <w:color w:val="000000"/>
        </w:rPr>
        <w:t>Мероприятие</w:t>
      </w:r>
      <w:r w:rsidRPr="00F77D5A">
        <w:rPr>
          <w:color w:val="000000"/>
        </w:rPr>
        <w:t>).</w:t>
      </w:r>
    </w:p>
    <w:p w14:paraId="2885569B" w14:textId="4A8ECC24" w:rsidR="00F74F63" w:rsidRPr="00F77D5A" w:rsidRDefault="002C1D94" w:rsidP="00AE2CF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ind w:left="1" w:right="-1" w:firstLineChars="295" w:firstLine="708"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Мероприятие</w:t>
      </w:r>
      <w:r w:rsidR="00F74F63" w:rsidRPr="00F77D5A">
        <w:t xml:space="preserve"> </w:t>
      </w:r>
      <w:r w:rsidR="00F74F63" w:rsidRPr="00F77D5A">
        <w:rPr>
          <w:color w:val="000000"/>
        </w:rPr>
        <w:t>проводится в рамках празднования Дня среднего профессионального образования</w:t>
      </w:r>
      <w:r w:rsidR="00AE2CFA">
        <w:rPr>
          <w:color w:val="000000"/>
        </w:rPr>
        <w:t xml:space="preserve"> (далее – СПО)</w:t>
      </w:r>
      <w:r w:rsidR="00F74F63" w:rsidRPr="00F77D5A">
        <w:rPr>
          <w:color w:val="000000"/>
        </w:rPr>
        <w:t xml:space="preserve"> в 2022 году.</w:t>
      </w:r>
    </w:p>
    <w:p w14:paraId="0607E201" w14:textId="77777777" w:rsidR="002C1D94" w:rsidRPr="002C1D94" w:rsidRDefault="002C1D94" w:rsidP="00AE2CF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ind w:left="0" w:right="-1" w:firstLine="709"/>
        <w:jc w:val="both"/>
        <w:textDirection w:val="btLr"/>
        <w:textAlignment w:val="top"/>
        <w:outlineLvl w:val="0"/>
        <w:rPr>
          <w:color w:val="000000"/>
        </w:rPr>
      </w:pPr>
      <w:bookmarkStart w:id="1" w:name="_Hlk112679185"/>
      <w:r w:rsidRPr="002C1D94">
        <w:rPr>
          <w:color w:val="000000"/>
        </w:rPr>
        <w:t>Мероприятие</w:t>
      </w:r>
      <w:r w:rsidR="00F74F63" w:rsidRPr="002C1D94">
        <w:rPr>
          <w:color w:val="000000"/>
        </w:rPr>
        <w:t xml:space="preserve"> проводится в целях </w:t>
      </w:r>
      <w:r w:rsidRPr="002C1D94">
        <w:rPr>
          <w:color w:val="000000"/>
        </w:rPr>
        <w:t>привлечение внимания и интереса населения к современным специальностям и профессиям, программы по которым реализуются в системе СПО.</w:t>
      </w:r>
    </w:p>
    <w:p w14:paraId="37232101" w14:textId="77777777" w:rsidR="002149A3" w:rsidRDefault="00F74F63" w:rsidP="00AE2CF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ind w:left="0" w:right="-1" w:firstLine="709"/>
        <w:jc w:val="both"/>
        <w:textDirection w:val="btLr"/>
        <w:textAlignment w:val="top"/>
        <w:outlineLvl w:val="0"/>
        <w:rPr>
          <w:color w:val="000000"/>
        </w:rPr>
      </w:pPr>
      <w:r w:rsidRPr="00F77D5A">
        <w:t xml:space="preserve">Задачами </w:t>
      </w:r>
      <w:r w:rsidR="00B834C3">
        <w:t xml:space="preserve">Мероприятия </w:t>
      </w:r>
      <w:r w:rsidRPr="00F77D5A">
        <w:t>являются:</w:t>
      </w:r>
    </w:p>
    <w:p w14:paraId="46748E5B" w14:textId="59B5E85F" w:rsidR="00FB6C95" w:rsidRPr="002149A3" w:rsidRDefault="00FB6C95" w:rsidP="00AE2CF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ind w:right="-1" w:firstLine="567"/>
        <w:jc w:val="both"/>
        <w:textDirection w:val="btLr"/>
        <w:textAlignment w:val="top"/>
        <w:outlineLvl w:val="0"/>
        <w:rPr>
          <w:color w:val="000000"/>
        </w:rPr>
      </w:pPr>
      <w:r>
        <w:t>-</w:t>
      </w:r>
      <w:r w:rsidRPr="00FB6C95">
        <w:t xml:space="preserve"> повышение престижа рабочих профессий;</w:t>
      </w:r>
    </w:p>
    <w:p w14:paraId="2E9DAF6A" w14:textId="77777777" w:rsidR="00AE2CFA" w:rsidRDefault="00AE2CFA" w:rsidP="00AE2CFA">
      <w:pPr>
        <w:widowControl w:val="0"/>
        <w:tabs>
          <w:tab w:val="left" w:pos="1418"/>
        </w:tabs>
        <w:ind w:firstLineChars="202" w:firstLine="485"/>
        <w:jc w:val="both"/>
      </w:pPr>
      <w:r>
        <w:t>-</w:t>
      </w:r>
      <w:r w:rsidRPr="00AE2CFA">
        <w:t xml:space="preserve"> вовлечение школьников в студенческую жизнь</w:t>
      </w:r>
      <w:r>
        <w:t>;</w:t>
      </w:r>
    </w:p>
    <w:p w14:paraId="3D6AF1A3" w14:textId="77777777" w:rsidR="00AE2CFA" w:rsidRDefault="00AE2CFA" w:rsidP="00AE2CFA">
      <w:pPr>
        <w:widowControl w:val="0"/>
        <w:tabs>
          <w:tab w:val="left" w:pos="1418"/>
        </w:tabs>
        <w:ind w:firstLineChars="202" w:firstLine="485"/>
        <w:jc w:val="both"/>
      </w:pPr>
      <w:r>
        <w:t>-</w:t>
      </w:r>
      <w:r w:rsidRPr="00AE2CFA">
        <w:t xml:space="preserve"> установление эмоциональной связи между студентами СПО и потенциальными абитуриентами</w:t>
      </w:r>
      <w:r>
        <w:t>;</w:t>
      </w:r>
    </w:p>
    <w:p w14:paraId="307F8337" w14:textId="7BFC6F46" w:rsidR="002149A3" w:rsidRPr="00F77D5A" w:rsidRDefault="00AE2CFA" w:rsidP="00AE2CFA">
      <w:pPr>
        <w:widowControl w:val="0"/>
        <w:tabs>
          <w:tab w:val="left" w:pos="1418"/>
        </w:tabs>
        <w:ind w:firstLineChars="202" w:firstLine="485"/>
        <w:jc w:val="both"/>
      </w:pPr>
      <w:r>
        <w:t>-</w:t>
      </w:r>
      <w:r w:rsidRPr="00AE2CFA">
        <w:t xml:space="preserve"> привлечение внимания целевой аудитории к определенным направлениям подготовки</w:t>
      </w:r>
      <w:r w:rsidR="002149A3" w:rsidRPr="00AE2CFA">
        <w:t>.</w:t>
      </w:r>
    </w:p>
    <w:bookmarkEnd w:id="1"/>
    <w:p w14:paraId="41CE1AA6" w14:textId="499C1882" w:rsidR="00F74F63" w:rsidRPr="00F77D5A" w:rsidRDefault="00F74F63" w:rsidP="00AE2CF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ind w:left="1" w:right="-1" w:firstLineChars="295" w:firstLine="708"/>
        <w:jc w:val="both"/>
        <w:textDirection w:val="btLr"/>
        <w:textAlignment w:val="top"/>
        <w:outlineLvl w:val="0"/>
        <w:rPr>
          <w:color w:val="000000"/>
        </w:rPr>
      </w:pPr>
      <w:r w:rsidRPr="00F77D5A">
        <w:rPr>
          <w:color w:val="000000"/>
        </w:rPr>
        <w:t xml:space="preserve">Организатором </w:t>
      </w:r>
      <w:r w:rsidR="00A06A27">
        <w:rPr>
          <w:color w:val="000000"/>
        </w:rPr>
        <w:t>Мероприятия</w:t>
      </w:r>
      <w:r w:rsidRPr="00F77D5A">
        <w:rPr>
          <w:color w:val="000000"/>
        </w:rPr>
        <w:t xml:space="preserve"> является </w:t>
      </w:r>
      <w:r w:rsidR="00A54F4A" w:rsidRPr="00F77D5A">
        <w:t>ф</w:t>
      </w:r>
      <w:r w:rsidRPr="00F77D5A">
        <w:rPr>
          <w:color w:val="000000"/>
        </w:rPr>
        <w:t>едеральное государственное бюджетное образовательное учреждение дополнительного профессионального образования «Институт развития профессионального образования»</w:t>
      </w:r>
      <w:r w:rsidRPr="00F77D5A">
        <w:t>.</w:t>
      </w:r>
    </w:p>
    <w:p w14:paraId="59602B25" w14:textId="45C3002E" w:rsidR="00A06A27" w:rsidRPr="00A06A27" w:rsidRDefault="00F74F63" w:rsidP="00AE2CF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ind w:left="1" w:right="-1" w:firstLineChars="295" w:firstLine="708"/>
        <w:jc w:val="both"/>
        <w:textDirection w:val="btLr"/>
        <w:textAlignment w:val="top"/>
        <w:outlineLvl w:val="0"/>
        <w:rPr>
          <w:color w:val="000000"/>
        </w:rPr>
      </w:pPr>
      <w:r w:rsidRPr="00F77D5A">
        <w:rPr>
          <w:color w:val="000000"/>
        </w:rPr>
        <w:t xml:space="preserve">Участниками </w:t>
      </w:r>
      <w:r w:rsidR="00B834C3">
        <w:rPr>
          <w:color w:val="000000"/>
        </w:rPr>
        <w:t>Мероприятия</w:t>
      </w:r>
      <w:r w:rsidRPr="00F77D5A">
        <w:rPr>
          <w:color w:val="000000"/>
        </w:rPr>
        <w:t xml:space="preserve"> являются </w:t>
      </w:r>
      <w:r w:rsidR="00A06A27" w:rsidRPr="00A06A27">
        <w:rPr>
          <w:color w:val="000000"/>
        </w:rPr>
        <w:t>школьники</w:t>
      </w:r>
      <w:r w:rsidR="00A06A27">
        <w:rPr>
          <w:color w:val="000000"/>
        </w:rPr>
        <w:t xml:space="preserve">, </w:t>
      </w:r>
      <w:r w:rsidR="00A06A27" w:rsidRPr="00A06A27">
        <w:rPr>
          <w:color w:val="000000"/>
        </w:rPr>
        <w:t>абитуриенты;</w:t>
      </w:r>
      <w:r w:rsidR="00A06A27">
        <w:rPr>
          <w:color w:val="000000"/>
        </w:rPr>
        <w:t xml:space="preserve"> а также </w:t>
      </w:r>
      <w:r w:rsidR="00A06A27" w:rsidRPr="00A06A27">
        <w:rPr>
          <w:color w:val="000000"/>
        </w:rPr>
        <w:t>выпускники СПО.</w:t>
      </w:r>
    </w:p>
    <w:p w14:paraId="1AE13523" w14:textId="59640242" w:rsidR="00F74F63" w:rsidRPr="00F77D5A" w:rsidRDefault="00F74F63" w:rsidP="00AE2CF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ind w:left="1" w:right="-1"/>
        <w:jc w:val="both"/>
        <w:textDirection w:val="btLr"/>
        <w:textAlignment w:val="top"/>
        <w:outlineLvl w:val="0"/>
        <w:rPr>
          <w:color w:val="000000"/>
        </w:rPr>
      </w:pPr>
    </w:p>
    <w:p w14:paraId="7A032ADA" w14:textId="77777777" w:rsidR="00FB6C95" w:rsidRPr="00FB6C95" w:rsidRDefault="00FB6C95" w:rsidP="00AE2CFA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FB6C95">
        <w:rPr>
          <w:b/>
          <w:color w:val="000000"/>
        </w:rPr>
        <w:t xml:space="preserve">Порядок организации и проведения Мероприятия </w:t>
      </w:r>
    </w:p>
    <w:p w14:paraId="715498A7" w14:textId="77777777" w:rsidR="00F74F63" w:rsidRPr="00F77D5A" w:rsidRDefault="00F74F63" w:rsidP="00AE2CF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76E44A1" w14:textId="2C4B9AC6" w:rsidR="002149A3" w:rsidRPr="002149A3" w:rsidRDefault="00B834C3" w:rsidP="00AE2CFA">
      <w:pPr>
        <w:pStyle w:val="a4"/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ind w:left="0" w:firstLine="716"/>
        <w:jc w:val="both"/>
        <w:rPr>
          <w:b/>
          <w:bCs/>
          <w:color w:val="000000"/>
        </w:rPr>
      </w:pPr>
      <w:r w:rsidRPr="002149A3">
        <w:rPr>
          <w:color w:val="000000"/>
        </w:rPr>
        <w:t>Мероприятие</w:t>
      </w:r>
      <w:r w:rsidR="00F74F63" w:rsidRPr="002149A3">
        <w:rPr>
          <w:color w:val="000000"/>
        </w:rPr>
        <w:t xml:space="preserve"> проводится </w:t>
      </w:r>
      <w:r w:rsidRPr="002149A3">
        <w:rPr>
          <w:b/>
          <w:bCs/>
          <w:color w:val="000000"/>
        </w:rPr>
        <w:t>с 19 по 25 сентября 2022</w:t>
      </w:r>
    </w:p>
    <w:p w14:paraId="68F7FA01" w14:textId="6F621016" w:rsidR="00B834C3" w:rsidRPr="002149A3" w:rsidRDefault="002149A3" w:rsidP="00AE2CFA">
      <w:pPr>
        <w:pStyle w:val="a4"/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ind w:left="0" w:firstLine="716"/>
        <w:jc w:val="both"/>
        <w:rPr>
          <w:color w:val="000000"/>
        </w:rPr>
      </w:pPr>
      <w:r w:rsidRPr="002149A3">
        <w:rPr>
          <w:color w:val="000000"/>
        </w:rPr>
        <w:t>Профессиональной образовательной организации (далее – ПОО), участвующей в Мероприятии,</w:t>
      </w:r>
      <w:r w:rsidR="001C6578" w:rsidRPr="002149A3">
        <w:rPr>
          <w:color w:val="000000"/>
        </w:rPr>
        <w:t xml:space="preserve"> необходимо </w:t>
      </w:r>
      <w:r w:rsidR="001C6578" w:rsidRPr="002149A3">
        <w:rPr>
          <w:b/>
          <w:bCs/>
          <w:color w:val="000000"/>
        </w:rPr>
        <w:t>до 16 сентября 2022</w:t>
      </w:r>
    </w:p>
    <w:p w14:paraId="00D4758E" w14:textId="77777777" w:rsidR="001C6578" w:rsidRPr="001C6578" w:rsidRDefault="001C6578" w:rsidP="00AE2CF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ind w:firstLine="709"/>
        <w:jc w:val="both"/>
        <w:rPr>
          <w:color w:val="000000"/>
        </w:rPr>
      </w:pPr>
      <w:r w:rsidRPr="001C6578">
        <w:rPr>
          <w:color w:val="000000"/>
        </w:rPr>
        <w:t>-  выбрать предприятие(я) для посещения их студентами;</w:t>
      </w:r>
    </w:p>
    <w:p w14:paraId="71AE6DE6" w14:textId="77777777" w:rsidR="001C6578" w:rsidRPr="001C6578" w:rsidRDefault="001C6578" w:rsidP="00AE2CF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ind w:firstLine="709"/>
        <w:jc w:val="both"/>
        <w:rPr>
          <w:color w:val="000000"/>
        </w:rPr>
      </w:pPr>
      <w:r w:rsidRPr="001C6578">
        <w:rPr>
          <w:color w:val="000000"/>
        </w:rPr>
        <w:t>- определить кандидатуру(ы) работников от предприятия (гидов), которые проведут экскурсии по предприятию и расскажут о самых интересных профессиях предприятия;</w:t>
      </w:r>
    </w:p>
    <w:p w14:paraId="4BBAFBED" w14:textId="77777777" w:rsidR="001C6578" w:rsidRPr="001C6578" w:rsidRDefault="001C6578" w:rsidP="00AE2CF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ind w:firstLine="709"/>
        <w:jc w:val="both"/>
        <w:rPr>
          <w:color w:val="000000"/>
        </w:rPr>
      </w:pPr>
      <w:r w:rsidRPr="001C6578">
        <w:rPr>
          <w:color w:val="000000"/>
        </w:rPr>
        <w:t>- согласовать с ними дату и время визита (рекомендуется проводить экскурсии в нерабочее время);</w:t>
      </w:r>
    </w:p>
    <w:p w14:paraId="5F5FA3B7" w14:textId="1F86513D" w:rsidR="001C6578" w:rsidRPr="001C6578" w:rsidRDefault="001C6578" w:rsidP="00AE2CF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ind w:firstLine="709"/>
        <w:jc w:val="both"/>
        <w:rPr>
          <w:color w:val="000000"/>
        </w:rPr>
      </w:pPr>
      <w:r w:rsidRPr="001C6578">
        <w:rPr>
          <w:color w:val="000000"/>
        </w:rPr>
        <w:t>- сделать анонс мероприятия на сайте и в социальных сетях (информационный, мотивирующий на участие пост (запись) не более 1000 знаков с описанием или афишей мероприятия (дата, время, место, ФИО, описание предприятия), если есть возможность, то с видеороликом.</w:t>
      </w:r>
    </w:p>
    <w:p w14:paraId="73187D8B" w14:textId="0C35DB8D" w:rsidR="001C6578" w:rsidRPr="002149A3" w:rsidRDefault="001C6578" w:rsidP="00AE2CF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ind w:firstLine="709"/>
        <w:jc w:val="both"/>
        <w:rPr>
          <w:color w:val="000000"/>
        </w:rPr>
      </w:pPr>
      <w:r w:rsidRPr="002149A3">
        <w:rPr>
          <w:color w:val="000000"/>
        </w:rPr>
        <w:t xml:space="preserve">Материалы направляются на электронную почту ответственному от </w:t>
      </w:r>
      <w:r w:rsidR="002149A3" w:rsidRPr="002149A3">
        <w:rPr>
          <w:color w:val="000000"/>
        </w:rPr>
        <w:t>Организатора</w:t>
      </w:r>
      <w:r w:rsidRPr="002149A3">
        <w:rPr>
          <w:color w:val="000000"/>
        </w:rPr>
        <w:t xml:space="preserve"> с</w:t>
      </w:r>
      <w:r w:rsidR="002149A3">
        <w:rPr>
          <w:color w:val="000000"/>
        </w:rPr>
        <w:t xml:space="preserve"> </w:t>
      </w:r>
      <w:r w:rsidRPr="002149A3">
        <w:rPr>
          <w:color w:val="000000"/>
        </w:rPr>
        <w:t>темой письма «Ночь на фабрике». Форматы материалов:</w:t>
      </w:r>
    </w:p>
    <w:p w14:paraId="0D952414" w14:textId="77777777" w:rsidR="001C6578" w:rsidRPr="001C6578" w:rsidRDefault="001C6578" w:rsidP="00AE2CF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ind w:firstLine="709"/>
        <w:jc w:val="both"/>
        <w:rPr>
          <w:color w:val="000000"/>
        </w:rPr>
      </w:pPr>
      <w:r w:rsidRPr="001C6578">
        <w:rPr>
          <w:color w:val="000000"/>
        </w:rPr>
        <w:t>- анонсирующий пресс-релиз;</w:t>
      </w:r>
    </w:p>
    <w:p w14:paraId="2D95BA01" w14:textId="77777777" w:rsidR="001C6578" w:rsidRPr="001C6578" w:rsidRDefault="001C6578" w:rsidP="00AE2CF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ind w:firstLine="709"/>
        <w:jc w:val="both"/>
        <w:rPr>
          <w:color w:val="000000"/>
        </w:rPr>
      </w:pPr>
      <w:r w:rsidRPr="001C6578">
        <w:rPr>
          <w:color w:val="000000"/>
        </w:rPr>
        <w:t>- ссылка на социальные сети и СМИ, которые поддержали релиз.</w:t>
      </w:r>
    </w:p>
    <w:p w14:paraId="0FDA19FE" w14:textId="23CDFFAE" w:rsidR="001C6578" w:rsidRDefault="001C6578" w:rsidP="00AE2CF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д</w:t>
      </w:r>
      <w:r w:rsidRPr="001C6578">
        <w:rPr>
          <w:b/>
          <w:bCs/>
          <w:color w:val="000000"/>
        </w:rPr>
        <w:t>о 19 сентября 2022</w:t>
      </w:r>
    </w:p>
    <w:p w14:paraId="0775CDDE" w14:textId="2336BF0B" w:rsidR="001C6578" w:rsidRPr="001C6578" w:rsidRDefault="001C6578" w:rsidP="00AE2CF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ind w:firstLine="709"/>
        <w:jc w:val="both"/>
        <w:rPr>
          <w:color w:val="000000"/>
        </w:rPr>
      </w:pPr>
      <w:r>
        <w:rPr>
          <w:b/>
          <w:bCs/>
          <w:color w:val="000000"/>
        </w:rPr>
        <w:t xml:space="preserve">- </w:t>
      </w:r>
      <w:r w:rsidRPr="001C6578">
        <w:rPr>
          <w:color w:val="000000"/>
        </w:rPr>
        <w:t xml:space="preserve">подготовить площадки для посещения </w:t>
      </w:r>
    </w:p>
    <w:p w14:paraId="4D676822" w14:textId="77777777" w:rsidR="001C6578" w:rsidRPr="002149A3" w:rsidRDefault="001C6578" w:rsidP="00AE2CF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ind w:firstLine="709"/>
        <w:jc w:val="both"/>
        <w:rPr>
          <w:color w:val="000000"/>
        </w:rPr>
      </w:pPr>
      <w:r w:rsidRPr="002149A3">
        <w:rPr>
          <w:color w:val="000000"/>
        </w:rPr>
        <w:lastRenderedPageBreak/>
        <w:t>Важно: обеспечение безопасности участников мероприятия.</w:t>
      </w:r>
    </w:p>
    <w:p w14:paraId="1312B9D2" w14:textId="77777777" w:rsidR="001C6578" w:rsidRPr="002149A3" w:rsidRDefault="001C6578" w:rsidP="00AE2CF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ind w:firstLine="709"/>
        <w:jc w:val="both"/>
        <w:rPr>
          <w:color w:val="000000"/>
          <w:u w:val="single"/>
        </w:rPr>
      </w:pPr>
      <w:r w:rsidRPr="002149A3">
        <w:rPr>
          <w:color w:val="000000"/>
          <w:u w:val="single"/>
        </w:rPr>
        <w:t>Рекомендуемый тайминг:</w:t>
      </w:r>
    </w:p>
    <w:p w14:paraId="506F5C1E" w14:textId="77777777" w:rsidR="001C6578" w:rsidRPr="002149A3" w:rsidRDefault="001C6578" w:rsidP="00AE2CF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ind w:firstLine="709"/>
        <w:jc w:val="both"/>
        <w:rPr>
          <w:color w:val="000000"/>
        </w:rPr>
      </w:pPr>
      <w:r w:rsidRPr="002149A3">
        <w:rPr>
          <w:color w:val="000000"/>
        </w:rPr>
        <w:t>10 минут – вводные слова администрации предприятия, представление гида, обозначение целей встречи и важности понимания трендов современного производства и актуальности рабочих профессий</w:t>
      </w:r>
    </w:p>
    <w:p w14:paraId="5B2DD8E4" w14:textId="77777777" w:rsidR="001C6578" w:rsidRPr="002149A3" w:rsidRDefault="001C6578" w:rsidP="00AE2CF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ind w:firstLine="709"/>
        <w:jc w:val="both"/>
        <w:rPr>
          <w:color w:val="000000"/>
        </w:rPr>
      </w:pPr>
      <w:r w:rsidRPr="002149A3">
        <w:rPr>
          <w:color w:val="000000"/>
        </w:rPr>
        <w:t>40 минут – экскурсия по предприятию с рассказом об истории, акцентом на наиболее важные технологические процессы и участие в них самых актуальных для предприятия работников с точки зрения их профессий и перспективах развития предприятия в целом и отдельных профессий</w:t>
      </w:r>
    </w:p>
    <w:p w14:paraId="08E6958C" w14:textId="77777777" w:rsidR="001C6578" w:rsidRPr="002149A3" w:rsidRDefault="001C6578" w:rsidP="00AE2CF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ind w:firstLine="709"/>
        <w:jc w:val="both"/>
        <w:rPr>
          <w:color w:val="000000"/>
        </w:rPr>
      </w:pPr>
      <w:r w:rsidRPr="002149A3">
        <w:rPr>
          <w:color w:val="000000"/>
        </w:rPr>
        <w:t>10 минут – интерактив или вопросы-ответы от аудитории.</w:t>
      </w:r>
    </w:p>
    <w:p w14:paraId="1103D2DC" w14:textId="244280E0" w:rsidR="001C6578" w:rsidRPr="002149A3" w:rsidRDefault="001C6578" w:rsidP="00AE2CF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ind w:firstLine="709"/>
        <w:jc w:val="both"/>
        <w:rPr>
          <w:color w:val="000000"/>
        </w:rPr>
      </w:pPr>
      <w:r w:rsidRPr="002149A3">
        <w:rPr>
          <w:color w:val="000000"/>
        </w:rPr>
        <w:t>- организовать фото- и видеосопровождение встречи.</w:t>
      </w:r>
    </w:p>
    <w:p w14:paraId="0ADDED4A" w14:textId="48774CE6" w:rsidR="001C6578" w:rsidRPr="002149A3" w:rsidRDefault="001C6578" w:rsidP="00AE2CF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ind w:firstLine="709"/>
        <w:jc w:val="both"/>
        <w:rPr>
          <w:b/>
          <w:bCs/>
          <w:color w:val="000000"/>
        </w:rPr>
      </w:pPr>
      <w:r w:rsidRPr="002149A3">
        <w:rPr>
          <w:b/>
          <w:bCs/>
          <w:color w:val="000000"/>
        </w:rPr>
        <w:t>до 02 октября 2022 в день СПО</w:t>
      </w:r>
    </w:p>
    <w:p w14:paraId="7EE4F989" w14:textId="77777777" w:rsidR="001C6578" w:rsidRPr="002149A3" w:rsidRDefault="001C6578" w:rsidP="00AE2CF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ind w:firstLine="709"/>
        <w:jc w:val="both"/>
        <w:rPr>
          <w:color w:val="000000"/>
        </w:rPr>
      </w:pPr>
      <w:r w:rsidRPr="002149A3">
        <w:rPr>
          <w:color w:val="000000"/>
        </w:rPr>
        <w:t>- организовать размещение пост-релиза о проведенном мероприятии.</w:t>
      </w:r>
    </w:p>
    <w:p w14:paraId="3D579338" w14:textId="63B78EDA" w:rsidR="001424EF" w:rsidRDefault="001424EF" w:rsidP="00AE2CF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jc w:val="both"/>
        <w:rPr>
          <w:i/>
          <w:iCs/>
          <w:color w:val="000000"/>
        </w:rPr>
      </w:pPr>
    </w:p>
    <w:p w14:paraId="5F824A99" w14:textId="5B1CC962" w:rsidR="00AE2CFA" w:rsidRPr="00F77D5A" w:rsidRDefault="00AE2CFA" w:rsidP="00AE2CFA">
      <w:pPr>
        <w:pStyle w:val="a4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b/>
          <w:color w:val="000000"/>
        </w:rPr>
      </w:pPr>
      <w:bookmarkStart w:id="2" w:name="_Hlk113036276"/>
      <w:r w:rsidRPr="00F77D5A">
        <w:rPr>
          <w:b/>
          <w:color w:val="000000"/>
        </w:rPr>
        <w:t xml:space="preserve">Условия проведения </w:t>
      </w:r>
      <w:r w:rsidR="00D20BD8">
        <w:rPr>
          <w:b/>
          <w:color w:val="000000"/>
        </w:rPr>
        <w:t>Мероприятия</w:t>
      </w:r>
      <w:r w:rsidRPr="00F77D5A">
        <w:rPr>
          <w:b/>
          <w:color w:val="000000"/>
        </w:rPr>
        <w:t xml:space="preserve"> </w:t>
      </w:r>
    </w:p>
    <w:p w14:paraId="2474B09E" w14:textId="77777777" w:rsidR="00AE2CFA" w:rsidRPr="00F77D5A" w:rsidRDefault="00AE2CFA" w:rsidP="00AE2CFA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</w:rPr>
      </w:pPr>
    </w:p>
    <w:p w14:paraId="2BA8597E" w14:textId="77777777" w:rsidR="00AE2CFA" w:rsidRPr="00F77D5A" w:rsidRDefault="00AE2CFA" w:rsidP="00AE2CFA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firstLineChars="295" w:firstLine="708"/>
        <w:jc w:val="both"/>
      </w:pPr>
      <w:r>
        <w:t xml:space="preserve">3.1. </w:t>
      </w:r>
      <w:r w:rsidRPr="00F77D5A">
        <w:t xml:space="preserve">Участие в </w:t>
      </w:r>
      <w:r>
        <w:t>Мероприятии</w:t>
      </w:r>
      <w:r w:rsidRPr="00F77D5A">
        <w:t xml:space="preserve"> является бесплатным. Материалы, представленные </w:t>
      </w:r>
      <w:r>
        <w:br/>
      </w:r>
      <w:r w:rsidRPr="00F77D5A">
        <w:t xml:space="preserve">на </w:t>
      </w:r>
      <w:r>
        <w:t>Мероприятие</w:t>
      </w:r>
      <w:r w:rsidRPr="00F77D5A">
        <w:t xml:space="preserve">, могут быть размещены в публичном доступе в сети Интернет. Участник </w:t>
      </w:r>
      <w:r>
        <w:t>Мероприятия</w:t>
      </w:r>
      <w:r w:rsidRPr="00F77D5A">
        <w:t xml:space="preserve"> фактом подачи </w:t>
      </w:r>
      <w:r>
        <w:t>материала</w:t>
      </w:r>
      <w:r w:rsidRPr="00F77D5A">
        <w:t xml:space="preserve"> дает согласие на публикацию своего проекта в печатных (электронных) изданиях, выпускаемых под эгидой организаторов и его партнеров.</w:t>
      </w:r>
    </w:p>
    <w:p w14:paraId="2E6E6371" w14:textId="77777777" w:rsidR="00AE2CFA" w:rsidRDefault="00AE2CFA" w:rsidP="00AE2CFA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firstLineChars="295" w:firstLine="708"/>
        <w:jc w:val="both"/>
      </w:pPr>
      <w:r>
        <w:t>3</w:t>
      </w:r>
      <w:r w:rsidRPr="00F77D5A">
        <w:t>.</w:t>
      </w:r>
      <w:r>
        <w:t>2</w:t>
      </w:r>
      <w:r w:rsidRPr="00F77D5A">
        <w:t xml:space="preserve">. Принимая участие в </w:t>
      </w:r>
      <w:r>
        <w:t>Мероприятии</w:t>
      </w:r>
      <w:r w:rsidRPr="00F77D5A">
        <w:t xml:space="preserve">, участник дает свое согласие на обработку </w:t>
      </w:r>
      <w:r>
        <w:br/>
      </w:r>
      <w:r w:rsidRPr="00F77D5A">
        <w:t xml:space="preserve">и хранение своих персональных данных, осуществляемые Организатором в целях обеспечения системы регистрации конкурсных заявок и награждения. Организатор настоящим гарантирует, </w:t>
      </w:r>
      <w:r>
        <w:t>что</w:t>
      </w:r>
      <w:r w:rsidRPr="00F77D5A">
        <w:t xml:space="preserve"> все персональные данные, сообщенные участниками </w:t>
      </w:r>
      <w:r>
        <w:t>Мероприятия</w:t>
      </w:r>
      <w:r w:rsidRPr="00F77D5A">
        <w:t xml:space="preserve">, будут храниться и обрабатываться в соответствии с положениями действующего законодательства </w:t>
      </w:r>
      <w:r>
        <w:br/>
      </w:r>
      <w:r w:rsidRPr="00F77D5A">
        <w:t>Российской Федерации.</w:t>
      </w:r>
    </w:p>
    <w:p w14:paraId="630DB113" w14:textId="77777777" w:rsidR="00AE2CFA" w:rsidRPr="002149A3" w:rsidRDefault="00AE2CFA" w:rsidP="00AE2CF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ind w:firstLine="709"/>
        <w:jc w:val="both"/>
        <w:rPr>
          <w:color w:val="000000"/>
        </w:rPr>
      </w:pPr>
      <w:r>
        <w:t xml:space="preserve">3.3. </w:t>
      </w:r>
      <w:r w:rsidRPr="002149A3">
        <w:rPr>
          <w:color w:val="000000"/>
        </w:rPr>
        <w:t>При ухудшении санитарно-эпидемиологической ситуации возможно проведение в дистанционном формате.</w:t>
      </w:r>
    </w:p>
    <w:bookmarkEnd w:id="2"/>
    <w:p w14:paraId="747E042C" w14:textId="1F4F03DD" w:rsidR="00AE2CFA" w:rsidRDefault="00AE2CFA" w:rsidP="00AE2CFA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firstLineChars="295" w:firstLine="708"/>
        <w:jc w:val="both"/>
      </w:pPr>
      <w:r w:rsidRPr="00F77D5A">
        <w:t xml:space="preserve"> </w:t>
      </w:r>
    </w:p>
    <w:p w14:paraId="28C2C8DB" w14:textId="77777777" w:rsidR="00AE2CFA" w:rsidRDefault="00AE2CFA" w:rsidP="00AE2CFA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firstLineChars="295" w:firstLine="708"/>
        <w:jc w:val="both"/>
      </w:pPr>
    </w:p>
    <w:p w14:paraId="4F7D19BB" w14:textId="5D8ED9B6" w:rsidR="001424EF" w:rsidRDefault="001424EF" w:rsidP="00AE2CFA">
      <w:pPr>
        <w:pStyle w:val="a4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b/>
          <w:color w:val="000000"/>
        </w:rPr>
      </w:pPr>
      <w:r>
        <w:rPr>
          <w:b/>
          <w:color w:val="000000"/>
        </w:rPr>
        <w:t>Требования к материалам Мероприятия</w:t>
      </w:r>
      <w:r w:rsidRPr="00F77D5A">
        <w:rPr>
          <w:b/>
          <w:color w:val="000000"/>
        </w:rPr>
        <w:t xml:space="preserve"> </w:t>
      </w:r>
    </w:p>
    <w:p w14:paraId="4C4303DE" w14:textId="31CE62E9" w:rsidR="001424EF" w:rsidRDefault="001424EF" w:rsidP="00AE2CF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30C5FD74" w14:textId="0DC4AB05" w:rsidR="001424EF" w:rsidRPr="001424EF" w:rsidRDefault="001424EF" w:rsidP="00AE2CFA">
      <w:pPr>
        <w:pStyle w:val="a4"/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ind w:left="0" w:firstLine="716"/>
        <w:jc w:val="both"/>
        <w:rPr>
          <w:color w:val="000000"/>
        </w:rPr>
      </w:pPr>
      <w:r w:rsidRPr="001424EF">
        <w:rPr>
          <w:color w:val="000000"/>
        </w:rPr>
        <w:t xml:space="preserve">Итоговые материалы направляются </w:t>
      </w:r>
      <w:r w:rsidRPr="001424EF">
        <w:rPr>
          <w:b/>
          <w:bCs/>
          <w:color w:val="000000"/>
        </w:rPr>
        <w:t>до 5 октября 2022 года</w:t>
      </w:r>
      <w:r w:rsidRPr="001424EF">
        <w:rPr>
          <w:color w:val="000000"/>
        </w:rPr>
        <w:t xml:space="preserve"> на электронную почту ответственному от ИРПО с темой письма: </w:t>
      </w:r>
      <w:r w:rsidRPr="001424EF">
        <w:rPr>
          <w:b/>
          <w:bCs/>
          <w:color w:val="000000"/>
        </w:rPr>
        <w:t>«Ночь на фабрике итог».</w:t>
      </w:r>
    </w:p>
    <w:p w14:paraId="36992402" w14:textId="4605E03F" w:rsidR="001424EF" w:rsidRPr="00FB6C95" w:rsidRDefault="00AE2CFA" w:rsidP="00AE2CF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ind w:left="567" w:firstLine="142"/>
        <w:jc w:val="both"/>
        <w:rPr>
          <w:color w:val="000000"/>
        </w:rPr>
      </w:pPr>
      <w:r>
        <w:rPr>
          <w:color w:val="000000"/>
        </w:rPr>
        <w:t>4</w:t>
      </w:r>
      <w:r w:rsidR="001424EF">
        <w:rPr>
          <w:color w:val="000000"/>
        </w:rPr>
        <w:t xml:space="preserve">.2. </w:t>
      </w:r>
      <w:r w:rsidR="001424EF" w:rsidRPr="00FB6C95">
        <w:rPr>
          <w:color w:val="000000"/>
        </w:rPr>
        <w:t>Форматы итоговых материалов:</w:t>
      </w:r>
    </w:p>
    <w:p w14:paraId="2C07300A" w14:textId="77777777" w:rsidR="001424EF" w:rsidRPr="00FB6C95" w:rsidRDefault="001424EF" w:rsidP="00AE2CF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ind w:firstLine="709"/>
        <w:jc w:val="both"/>
        <w:rPr>
          <w:color w:val="000000"/>
        </w:rPr>
      </w:pPr>
      <w:r w:rsidRPr="00FB6C95">
        <w:rPr>
          <w:color w:val="000000"/>
        </w:rPr>
        <w:t>- фотоматериалы (могут приложены ссылками на файлообменник и должны быть доступны для скачивания);</w:t>
      </w:r>
    </w:p>
    <w:p w14:paraId="2ACAC08F" w14:textId="77777777" w:rsidR="001424EF" w:rsidRPr="00FB6C95" w:rsidRDefault="001424EF" w:rsidP="00AE2CF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ind w:firstLine="709"/>
        <w:jc w:val="both"/>
        <w:rPr>
          <w:color w:val="000000"/>
        </w:rPr>
      </w:pPr>
      <w:r w:rsidRPr="00FB6C95">
        <w:rPr>
          <w:color w:val="000000"/>
        </w:rPr>
        <w:t>- видеоматериалы (могут приложены ссылками на файлообменник и должны быть доступны для скачивания);</w:t>
      </w:r>
    </w:p>
    <w:p w14:paraId="3F49E805" w14:textId="77777777" w:rsidR="001424EF" w:rsidRPr="00FB6C95" w:rsidRDefault="001424EF" w:rsidP="00AE2CF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ind w:firstLine="709"/>
        <w:jc w:val="both"/>
        <w:rPr>
          <w:color w:val="000000"/>
        </w:rPr>
      </w:pPr>
      <w:r w:rsidRPr="00FB6C95">
        <w:rPr>
          <w:color w:val="000000"/>
        </w:rPr>
        <w:t>- текстовые материалы;</w:t>
      </w:r>
    </w:p>
    <w:p w14:paraId="1156D8E4" w14:textId="77777777" w:rsidR="001424EF" w:rsidRPr="00FB6C95" w:rsidRDefault="001424EF" w:rsidP="00AE2CF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ind w:firstLine="709"/>
        <w:jc w:val="both"/>
        <w:rPr>
          <w:color w:val="000000"/>
        </w:rPr>
      </w:pPr>
      <w:r w:rsidRPr="00FB6C95">
        <w:rPr>
          <w:color w:val="000000"/>
        </w:rPr>
        <w:t>- ссылки на отчетные публикации в соцсетях.</w:t>
      </w:r>
    </w:p>
    <w:p w14:paraId="0ECA740A" w14:textId="77777777" w:rsidR="001C6578" w:rsidRPr="00B834C3" w:rsidRDefault="001C6578" w:rsidP="00AE2CF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jc w:val="both"/>
        <w:rPr>
          <w:color w:val="000000"/>
        </w:rPr>
      </w:pPr>
    </w:p>
    <w:p w14:paraId="0AB70991" w14:textId="77777777" w:rsidR="00FB6C95" w:rsidRPr="00F77D5A" w:rsidRDefault="00FB6C95" w:rsidP="00AE2CFA">
      <w:pPr>
        <w:pStyle w:val="a4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b/>
          <w:color w:val="000000"/>
        </w:rPr>
      </w:pPr>
      <w:bookmarkStart w:id="3" w:name="_Hlk113034729"/>
      <w:r>
        <w:rPr>
          <w:b/>
          <w:color w:val="000000"/>
        </w:rPr>
        <w:t>Требования к результатам Мероприятия</w:t>
      </w:r>
      <w:r w:rsidRPr="00F77D5A">
        <w:rPr>
          <w:b/>
          <w:color w:val="000000"/>
        </w:rPr>
        <w:t xml:space="preserve"> </w:t>
      </w:r>
    </w:p>
    <w:bookmarkEnd w:id="3"/>
    <w:p w14:paraId="2508538E" w14:textId="77777777" w:rsidR="00FB6C95" w:rsidRPr="00B75062" w:rsidRDefault="00FB6C95" w:rsidP="00AE2CF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jc w:val="both"/>
        <w:rPr>
          <w:color w:val="000000"/>
        </w:rPr>
      </w:pPr>
    </w:p>
    <w:p w14:paraId="4B7A2715" w14:textId="0FD45309" w:rsidR="00FB6C95" w:rsidRPr="00B75062" w:rsidRDefault="002149A3" w:rsidP="00AE2CFA">
      <w:pPr>
        <w:pStyle w:val="a4"/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jc w:val="both"/>
        <w:rPr>
          <w:color w:val="000000"/>
        </w:rPr>
      </w:pPr>
      <w:r>
        <w:rPr>
          <w:color w:val="000000"/>
        </w:rPr>
        <w:t>Н</w:t>
      </w:r>
      <w:r w:rsidR="00FB6C95" w:rsidRPr="00B75062">
        <w:rPr>
          <w:color w:val="000000"/>
        </w:rPr>
        <w:t>е менее 1 экскурсии в формате «Ночь на фабрике»</w:t>
      </w:r>
      <w:r w:rsidR="00B75062" w:rsidRPr="00B75062">
        <w:rPr>
          <w:color w:val="000000"/>
        </w:rPr>
        <w:t>;</w:t>
      </w:r>
    </w:p>
    <w:p w14:paraId="28AC96F9" w14:textId="1A16921D" w:rsidR="00B75062" w:rsidRDefault="002149A3" w:rsidP="00AE2CFA">
      <w:pPr>
        <w:pStyle w:val="a4"/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ind w:left="0" w:firstLine="716"/>
        <w:jc w:val="both"/>
        <w:rPr>
          <w:color w:val="000000"/>
        </w:rPr>
      </w:pPr>
      <w:r>
        <w:rPr>
          <w:color w:val="000000"/>
        </w:rPr>
        <w:t>П</w:t>
      </w:r>
      <w:r w:rsidR="00FB6C95" w:rsidRPr="00B75062">
        <w:rPr>
          <w:color w:val="000000"/>
        </w:rPr>
        <w:t xml:space="preserve">убликация на сайте или в группах в социальной сети </w:t>
      </w:r>
      <w:r w:rsidR="00B75062">
        <w:rPr>
          <w:color w:val="000000"/>
        </w:rPr>
        <w:t>профессиональных образовательных организаций</w:t>
      </w:r>
      <w:r w:rsidR="00FB6C95" w:rsidRPr="00B75062">
        <w:rPr>
          <w:color w:val="000000"/>
        </w:rPr>
        <w:t xml:space="preserve"> в </w:t>
      </w:r>
      <w:r w:rsidR="00B75062" w:rsidRPr="00B75062">
        <w:rPr>
          <w:color w:val="000000"/>
        </w:rPr>
        <w:t>ВКонтакте</w:t>
      </w:r>
      <w:r w:rsidR="00FB6C95" w:rsidRPr="00B75062">
        <w:rPr>
          <w:color w:val="000000"/>
        </w:rPr>
        <w:t>, содержащая репортажный или имиджевый видеоролик длительностью до 3 минут о мероприятии или не менее 5 фотографий</w:t>
      </w:r>
      <w:r w:rsidR="00B75062">
        <w:rPr>
          <w:color w:val="000000"/>
        </w:rPr>
        <w:t>;</w:t>
      </w:r>
      <w:r w:rsidR="00FB6C95" w:rsidRPr="00B75062">
        <w:rPr>
          <w:color w:val="000000"/>
        </w:rPr>
        <w:t xml:space="preserve"> </w:t>
      </w:r>
    </w:p>
    <w:p w14:paraId="4B3D1E04" w14:textId="0AE84A02" w:rsidR="00B75062" w:rsidRDefault="002149A3" w:rsidP="00AE2CFA">
      <w:pPr>
        <w:pStyle w:val="a4"/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ind w:left="0" w:firstLine="716"/>
        <w:jc w:val="both"/>
        <w:rPr>
          <w:color w:val="000000"/>
        </w:rPr>
      </w:pPr>
      <w:r>
        <w:rPr>
          <w:color w:val="000000"/>
        </w:rPr>
        <w:t>В</w:t>
      </w:r>
      <w:r w:rsidR="00FB6C95" w:rsidRPr="00B75062">
        <w:rPr>
          <w:color w:val="000000"/>
        </w:rPr>
        <w:t xml:space="preserve"> посте обязательно должны быть цитаты гида, отзывы участников, а также главные выводы о </w:t>
      </w:r>
      <w:r w:rsidR="00B75062">
        <w:rPr>
          <w:color w:val="000000"/>
        </w:rPr>
        <w:t>М</w:t>
      </w:r>
      <w:r w:rsidR="00FB6C95" w:rsidRPr="00B75062">
        <w:rPr>
          <w:color w:val="000000"/>
        </w:rPr>
        <w:t>ероприятии</w:t>
      </w:r>
      <w:r w:rsidR="00B75062">
        <w:rPr>
          <w:color w:val="000000"/>
        </w:rPr>
        <w:t>;</w:t>
      </w:r>
    </w:p>
    <w:p w14:paraId="5A3CD21C" w14:textId="21DD360C" w:rsidR="00FB6C95" w:rsidRPr="00B75062" w:rsidRDefault="002149A3" w:rsidP="00AE2CFA">
      <w:pPr>
        <w:pStyle w:val="a4"/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ind w:left="0" w:firstLine="716"/>
        <w:jc w:val="both"/>
        <w:rPr>
          <w:color w:val="000000"/>
        </w:rPr>
      </w:pPr>
      <w:r>
        <w:rPr>
          <w:color w:val="000000"/>
        </w:rPr>
        <w:t>О</w:t>
      </w:r>
      <w:r w:rsidR="00FB6C95" w:rsidRPr="00B75062">
        <w:rPr>
          <w:color w:val="000000"/>
        </w:rPr>
        <w:t xml:space="preserve">бязательные хештеги для всех публикаций: #профкарьера #развитиепрофессионалов #развитиеСПО #ИРПО #МинпросвещенияРоссии #ночьнафабрике </w:t>
      </w:r>
      <w:r w:rsidR="00FB6C95" w:rsidRPr="00B75062">
        <w:rPr>
          <w:color w:val="000000"/>
        </w:rPr>
        <w:lastRenderedPageBreak/>
        <w:t>#профориентация</w:t>
      </w:r>
      <w:r w:rsidR="00B75062">
        <w:rPr>
          <w:color w:val="000000"/>
        </w:rPr>
        <w:t>.</w:t>
      </w:r>
    </w:p>
    <w:p w14:paraId="0233DA4A" w14:textId="77777777" w:rsidR="00FB6C95" w:rsidRPr="00FB6C95" w:rsidRDefault="00FB6C95" w:rsidP="00AE2CF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jc w:val="both"/>
        <w:rPr>
          <w:b/>
          <w:bCs/>
          <w:color w:val="000000"/>
        </w:rPr>
      </w:pPr>
    </w:p>
    <w:p w14:paraId="7DBB45C7" w14:textId="306637A5" w:rsidR="00B75062" w:rsidRPr="00B75062" w:rsidRDefault="00B75062" w:rsidP="00AE2CFA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jc w:val="center"/>
        <w:rPr>
          <w:b/>
          <w:bCs/>
          <w:color w:val="000000"/>
        </w:rPr>
      </w:pPr>
      <w:r w:rsidRPr="00B75062">
        <w:rPr>
          <w:b/>
          <w:bCs/>
          <w:color w:val="000000"/>
        </w:rPr>
        <w:t>Контактная информация</w:t>
      </w:r>
    </w:p>
    <w:p w14:paraId="1470DACE" w14:textId="77777777" w:rsidR="00B75062" w:rsidRPr="00B75062" w:rsidRDefault="00B75062" w:rsidP="00AE2CF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ind w:firstLine="709"/>
        <w:jc w:val="both"/>
        <w:rPr>
          <w:b/>
          <w:bCs/>
          <w:color w:val="000000"/>
        </w:rPr>
      </w:pPr>
    </w:p>
    <w:p w14:paraId="4886DFE3" w14:textId="56C0BB0B" w:rsidR="00B75062" w:rsidRPr="00B75062" w:rsidRDefault="00AE2CFA" w:rsidP="00AE2CF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B75062" w:rsidRPr="00B75062">
        <w:rPr>
          <w:color w:val="000000"/>
        </w:rPr>
        <w:t>.1. Центр координации опережающей профессиональной подготовки федерального государственного бюджетного образовательного учреждения дополнительного профессионального образования «Институт развития профессионального образования».</w:t>
      </w:r>
    </w:p>
    <w:p w14:paraId="7947D324" w14:textId="77777777" w:rsidR="00B75062" w:rsidRPr="00B75062" w:rsidRDefault="00B75062" w:rsidP="00AE2CF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ind w:firstLine="709"/>
        <w:jc w:val="both"/>
        <w:rPr>
          <w:color w:val="000000"/>
          <w:u w:val="single"/>
          <w:lang w:val="en-US"/>
        </w:rPr>
      </w:pPr>
      <w:r w:rsidRPr="00B75062">
        <w:rPr>
          <w:color w:val="000000"/>
        </w:rPr>
        <w:t>Е</w:t>
      </w:r>
      <w:r w:rsidRPr="00B75062">
        <w:rPr>
          <w:color w:val="000000"/>
          <w:lang w:val="en-US"/>
        </w:rPr>
        <w:t>-mail: ckopp.firpo@yandex.ru</w:t>
      </w:r>
    </w:p>
    <w:p w14:paraId="537BF773" w14:textId="77777777" w:rsidR="00B75062" w:rsidRPr="00B75062" w:rsidRDefault="00B75062" w:rsidP="00AE2CF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ind w:firstLine="709"/>
        <w:jc w:val="both"/>
        <w:rPr>
          <w:color w:val="000000"/>
        </w:rPr>
      </w:pPr>
      <w:r w:rsidRPr="00B75062">
        <w:rPr>
          <w:color w:val="000000"/>
        </w:rPr>
        <w:t>Телефон: +7-977-978-29-47</w:t>
      </w:r>
    </w:p>
    <w:p w14:paraId="462C80F0" w14:textId="1A4A0893" w:rsidR="00344EF2" w:rsidRPr="00B75062" w:rsidRDefault="00344EF2" w:rsidP="00AE2CF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jc w:val="both"/>
        <w:rPr>
          <w:color w:val="000000"/>
        </w:rPr>
      </w:pPr>
    </w:p>
    <w:p w14:paraId="478A489D" w14:textId="77777777" w:rsidR="00F74F63" w:rsidRPr="00F77D5A" w:rsidRDefault="00F74F63" w:rsidP="00AE2CF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ind w:left="1" w:hanging="3"/>
        <w:jc w:val="both"/>
      </w:pPr>
    </w:p>
    <w:p w14:paraId="25E685A7" w14:textId="5AA85449" w:rsidR="00F74F63" w:rsidRPr="002C1D94" w:rsidRDefault="00F74F63" w:rsidP="00AE2CFA">
      <w:pPr>
        <w:pBdr>
          <w:top w:val="nil"/>
          <w:left w:val="nil"/>
          <w:bottom w:val="nil"/>
          <w:right w:val="nil"/>
          <w:between w:val="nil"/>
        </w:pBdr>
        <w:spacing w:before="120"/>
      </w:pPr>
    </w:p>
    <w:sectPr w:rsidR="00F74F63" w:rsidRPr="002C1D94" w:rsidSect="00B446DB">
      <w:headerReference w:type="default" r:id="rId8"/>
      <w:headerReference w:type="first" r:id="rId9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543DD" w14:textId="77777777" w:rsidR="00F61A89" w:rsidRDefault="00F61A89" w:rsidP="000324E0">
      <w:r>
        <w:separator/>
      </w:r>
    </w:p>
  </w:endnote>
  <w:endnote w:type="continuationSeparator" w:id="0">
    <w:p w14:paraId="571C0CD2" w14:textId="77777777" w:rsidR="00F61A89" w:rsidRDefault="00F61A89" w:rsidP="00032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EDE58" w14:textId="77777777" w:rsidR="00F61A89" w:rsidRDefault="00F61A89" w:rsidP="000324E0">
      <w:r>
        <w:separator/>
      </w:r>
    </w:p>
  </w:footnote>
  <w:footnote w:type="continuationSeparator" w:id="0">
    <w:p w14:paraId="0C1AA919" w14:textId="77777777" w:rsidR="00F61A89" w:rsidRDefault="00F61A89" w:rsidP="00032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1342153"/>
      <w:docPartObj>
        <w:docPartGallery w:val="Page Numbers (Top of Page)"/>
        <w:docPartUnique/>
      </w:docPartObj>
    </w:sdtPr>
    <w:sdtEndPr/>
    <w:sdtContent>
      <w:p w14:paraId="5BB19028" w14:textId="03348AAE" w:rsidR="00B446DB" w:rsidRDefault="00B446DB" w:rsidP="00F77D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50345" w14:textId="1F3A2AA1" w:rsidR="000324E0" w:rsidRDefault="000324E0" w:rsidP="000324E0">
    <w:pPr>
      <w:pStyle w:val="ac"/>
      <w:ind w:firstLine="425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1E51"/>
    <w:multiLevelType w:val="multilevel"/>
    <w:tmpl w:val="E5CED478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1828" w:hanging="1260"/>
      </w:pPr>
      <w:rPr>
        <w:rFonts w:hint="default"/>
        <w:vertAlign w:val="baseline"/>
      </w:rPr>
    </w:lvl>
    <w:lvl w:ilvl="2">
      <w:start w:val="1"/>
      <w:numFmt w:val="decimal"/>
      <w:lvlText w:val="%3.1."/>
      <w:lvlJc w:val="left"/>
      <w:pPr>
        <w:ind w:left="2678" w:hanging="126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vertAlign w:val="baseline"/>
      </w:rPr>
    </w:lvl>
  </w:abstractNum>
  <w:abstractNum w:abstractNumId="1" w15:restartNumberingAfterBreak="0">
    <w:nsid w:val="04CC3703"/>
    <w:multiLevelType w:val="hybridMultilevel"/>
    <w:tmpl w:val="D0AA9D48"/>
    <w:lvl w:ilvl="0" w:tplc="57E42D2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095DE6"/>
    <w:multiLevelType w:val="multilevel"/>
    <w:tmpl w:val="CABAB8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5B35A56"/>
    <w:multiLevelType w:val="multilevel"/>
    <w:tmpl w:val="D1AC2E82"/>
    <w:lvl w:ilvl="0">
      <w:start w:val="1"/>
      <w:numFmt w:val="decimal"/>
      <w:suff w:val="space"/>
      <w:lvlText w:val="%1."/>
      <w:lvlJc w:val="left"/>
      <w:pPr>
        <w:ind w:left="1436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129" w:hanging="4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4" w15:restartNumberingAfterBreak="0">
    <w:nsid w:val="1ACC3685"/>
    <w:multiLevelType w:val="hybridMultilevel"/>
    <w:tmpl w:val="58AC4EA0"/>
    <w:lvl w:ilvl="0" w:tplc="D8782C3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AB77722"/>
    <w:multiLevelType w:val="hybridMultilevel"/>
    <w:tmpl w:val="65A27244"/>
    <w:lvl w:ilvl="0" w:tplc="57E42D2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1A8D172">
      <w:start w:val="1"/>
      <w:numFmt w:val="bullet"/>
      <w:lvlText w:val="‒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822311"/>
    <w:multiLevelType w:val="multilevel"/>
    <w:tmpl w:val="15800E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E110C22"/>
    <w:multiLevelType w:val="multilevel"/>
    <w:tmpl w:val="E82453B2"/>
    <w:lvl w:ilvl="0">
      <w:start w:val="1"/>
      <w:numFmt w:val="decimal"/>
      <w:lvlText w:val="%1."/>
      <w:lvlJc w:val="left"/>
      <w:pPr>
        <w:ind w:left="143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8" w15:restartNumberingAfterBreak="0">
    <w:nsid w:val="33783B14"/>
    <w:multiLevelType w:val="multilevel"/>
    <w:tmpl w:val="E110BED4"/>
    <w:lvl w:ilvl="0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>
      <w:start w:val="2"/>
      <w:numFmt w:val="decimal"/>
      <w:isLgl/>
      <w:lvlText w:val="%1.%2"/>
      <w:lvlJc w:val="left"/>
      <w:pPr>
        <w:ind w:left="144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16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080"/>
      </w:pPr>
    </w:lvl>
    <w:lvl w:ilvl="6">
      <w:start w:val="1"/>
      <w:numFmt w:val="decimal"/>
      <w:isLgl/>
      <w:lvlText w:val="%1.%2.%3.%4.%5.%6.%7"/>
      <w:lvlJc w:val="left"/>
      <w:pPr>
        <w:ind w:left="252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</w:lvl>
  </w:abstractNum>
  <w:abstractNum w:abstractNumId="9" w15:restartNumberingAfterBreak="0">
    <w:nsid w:val="49883453"/>
    <w:multiLevelType w:val="hybridMultilevel"/>
    <w:tmpl w:val="412A5FF6"/>
    <w:lvl w:ilvl="0" w:tplc="57E42D2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4D35FB8"/>
    <w:multiLevelType w:val="multilevel"/>
    <w:tmpl w:val="D48ED3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5B6D39C6"/>
    <w:multiLevelType w:val="multilevel"/>
    <w:tmpl w:val="CD26AF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2" w15:restartNumberingAfterBreak="0">
    <w:nsid w:val="5F5458FE"/>
    <w:multiLevelType w:val="hybridMultilevel"/>
    <w:tmpl w:val="C470B0A6"/>
    <w:lvl w:ilvl="0" w:tplc="679E92E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  <w:sz w:val="24"/>
        <w:szCs w:val="24"/>
      </w:rPr>
    </w:lvl>
    <w:lvl w:ilvl="1" w:tplc="01A8D172">
      <w:start w:val="1"/>
      <w:numFmt w:val="bullet"/>
      <w:lvlText w:val="‒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5913487"/>
    <w:multiLevelType w:val="hybridMultilevel"/>
    <w:tmpl w:val="26B45570"/>
    <w:lvl w:ilvl="0" w:tplc="A4B4F596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4" w15:restartNumberingAfterBreak="0">
    <w:nsid w:val="67B55142"/>
    <w:multiLevelType w:val="hybridMultilevel"/>
    <w:tmpl w:val="26AC0C26"/>
    <w:lvl w:ilvl="0" w:tplc="2EF037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9114DFA"/>
    <w:multiLevelType w:val="multilevel"/>
    <w:tmpl w:val="7326F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 w16cid:durableId="639696999">
    <w:abstractNumId w:val="1"/>
  </w:num>
  <w:num w:numId="2" w16cid:durableId="1071611228">
    <w:abstractNumId w:val="2"/>
  </w:num>
  <w:num w:numId="3" w16cid:durableId="1076127260">
    <w:abstractNumId w:val="9"/>
  </w:num>
  <w:num w:numId="4" w16cid:durableId="2044014944">
    <w:abstractNumId w:val="12"/>
  </w:num>
  <w:num w:numId="5" w16cid:durableId="1174565665">
    <w:abstractNumId w:val="5"/>
  </w:num>
  <w:num w:numId="6" w16cid:durableId="190993673">
    <w:abstractNumId w:val="14"/>
  </w:num>
  <w:num w:numId="7" w16cid:durableId="1155947509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92732560">
    <w:abstractNumId w:val="0"/>
  </w:num>
  <w:num w:numId="9" w16cid:durableId="878393597">
    <w:abstractNumId w:val="6"/>
  </w:num>
  <w:num w:numId="10" w16cid:durableId="1822497990">
    <w:abstractNumId w:val="11"/>
  </w:num>
  <w:num w:numId="11" w16cid:durableId="13553088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6393824">
    <w:abstractNumId w:val="10"/>
  </w:num>
  <w:num w:numId="13" w16cid:durableId="897470704">
    <w:abstractNumId w:val="13"/>
  </w:num>
  <w:num w:numId="14" w16cid:durableId="1862818548">
    <w:abstractNumId w:val="3"/>
  </w:num>
  <w:num w:numId="15" w16cid:durableId="1130824590">
    <w:abstractNumId w:val="4"/>
  </w:num>
  <w:num w:numId="16" w16cid:durableId="1142380267">
    <w:abstractNumId w:val="7"/>
  </w:num>
  <w:num w:numId="17" w16cid:durableId="182978958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C19"/>
    <w:rsid w:val="00014991"/>
    <w:rsid w:val="0002122A"/>
    <w:rsid w:val="00023F90"/>
    <w:rsid w:val="000324E0"/>
    <w:rsid w:val="00094B76"/>
    <w:rsid w:val="000C75B8"/>
    <w:rsid w:val="001424EF"/>
    <w:rsid w:val="00172F2B"/>
    <w:rsid w:val="0019528E"/>
    <w:rsid w:val="001C5E35"/>
    <w:rsid w:val="001C6578"/>
    <w:rsid w:val="001D20B9"/>
    <w:rsid w:val="002149A3"/>
    <w:rsid w:val="00225ADD"/>
    <w:rsid w:val="002522B2"/>
    <w:rsid w:val="002659F3"/>
    <w:rsid w:val="002715DA"/>
    <w:rsid w:val="002A3773"/>
    <w:rsid w:val="002B004F"/>
    <w:rsid w:val="002B3FEF"/>
    <w:rsid w:val="002B742D"/>
    <w:rsid w:val="002C1D94"/>
    <w:rsid w:val="00344EF2"/>
    <w:rsid w:val="00345FC9"/>
    <w:rsid w:val="00355F5C"/>
    <w:rsid w:val="00370925"/>
    <w:rsid w:val="003C38EB"/>
    <w:rsid w:val="003D181D"/>
    <w:rsid w:val="003D3C51"/>
    <w:rsid w:val="003E6923"/>
    <w:rsid w:val="003F61D1"/>
    <w:rsid w:val="003F6A71"/>
    <w:rsid w:val="003F7239"/>
    <w:rsid w:val="003F76F2"/>
    <w:rsid w:val="0040308B"/>
    <w:rsid w:val="00416DF7"/>
    <w:rsid w:val="00422200"/>
    <w:rsid w:val="00464E1C"/>
    <w:rsid w:val="00472520"/>
    <w:rsid w:val="004751AF"/>
    <w:rsid w:val="00480DBE"/>
    <w:rsid w:val="004930E2"/>
    <w:rsid w:val="00497E6F"/>
    <w:rsid w:val="004C3F5C"/>
    <w:rsid w:val="004C772F"/>
    <w:rsid w:val="004E1B62"/>
    <w:rsid w:val="0051576A"/>
    <w:rsid w:val="005910ED"/>
    <w:rsid w:val="005A6BFE"/>
    <w:rsid w:val="005B1A42"/>
    <w:rsid w:val="006012B3"/>
    <w:rsid w:val="00610F2C"/>
    <w:rsid w:val="00616BC2"/>
    <w:rsid w:val="00623C19"/>
    <w:rsid w:val="0063337C"/>
    <w:rsid w:val="00666A69"/>
    <w:rsid w:val="006859FC"/>
    <w:rsid w:val="006B6347"/>
    <w:rsid w:val="006E7CE3"/>
    <w:rsid w:val="006F4F9D"/>
    <w:rsid w:val="00740C8D"/>
    <w:rsid w:val="007749FD"/>
    <w:rsid w:val="0078637A"/>
    <w:rsid w:val="00787ED1"/>
    <w:rsid w:val="007A3494"/>
    <w:rsid w:val="007A63DF"/>
    <w:rsid w:val="007A773B"/>
    <w:rsid w:val="007C3753"/>
    <w:rsid w:val="007C534E"/>
    <w:rsid w:val="007D0713"/>
    <w:rsid w:val="007D3F00"/>
    <w:rsid w:val="007D530E"/>
    <w:rsid w:val="007E56FD"/>
    <w:rsid w:val="008028B2"/>
    <w:rsid w:val="008139EA"/>
    <w:rsid w:val="00836D44"/>
    <w:rsid w:val="00855890"/>
    <w:rsid w:val="00857F11"/>
    <w:rsid w:val="00880E79"/>
    <w:rsid w:val="00881389"/>
    <w:rsid w:val="008E71A5"/>
    <w:rsid w:val="0093066B"/>
    <w:rsid w:val="0094280C"/>
    <w:rsid w:val="00953B38"/>
    <w:rsid w:val="00960395"/>
    <w:rsid w:val="0097518E"/>
    <w:rsid w:val="009B3DDE"/>
    <w:rsid w:val="00A06A27"/>
    <w:rsid w:val="00A52848"/>
    <w:rsid w:val="00A54F4A"/>
    <w:rsid w:val="00A638C8"/>
    <w:rsid w:val="00A92747"/>
    <w:rsid w:val="00AB1F5C"/>
    <w:rsid w:val="00AB778F"/>
    <w:rsid w:val="00AD39E4"/>
    <w:rsid w:val="00AE1455"/>
    <w:rsid w:val="00AE2CFA"/>
    <w:rsid w:val="00B304B7"/>
    <w:rsid w:val="00B31CB3"/>
    <w:rsid w:val="00B37505"/>
    <w:rsid w:val="00B446DB"/>
    <w:rsid w:val="00B52F30"/>
    <w:rsid w:val="00B53EB3"/>
    <w:rsid w:val="00B6472C"/>
    <w:rsid w:val="00B72842"/>
    <w:rsid w:val="00B75062"/>
    <w:rsid w:val="00B834C3"/>
    <w:rsid w:val="00B84715"/>
    <w:rsid w:val="00BA0FB1"/>
    <w:rsid w:val="00BF6B45"/>
    <w:rsid w:val="00C00133"/>
    <w:rsid w:val="00C12355"/>
    <w:rsid w:val="00C4319C"/>
    <w:rsid w:val="00C56A9B"/>
    <w:rsid w:val="00C77933"/>
    <w:rsid w:val="00C93A42"/>
    <w:rsid w:val="00CF0144"/>
    <w:rsid w:val="00CF3394"/>
    <w:rsid w:val="00CF5717"/>
    <w:rsid w:val="00D20BD8"/>
    <w:rsid w:val="00D368FC"/>
    <w:rsid w:val="00D6149D"/>
    <w:rsid w:val="00DC12DE"/>
    <w:rsid w:val="00DC3AB0"/>
    <w:rsid w:val="00DF2519"/>
    <w:rsid w:val="00DF6AAB"/>
    <w:rsid w:val="00E1276D"/>
    <w:rsid w:val="00E20AEF"/>
    <w:rsid w:val="00E424B6"/>
    <w:rsid w:val="00E449DF"/>
    <w:rsid w:val="00E65747"/>
    <w:rsid w:val="00EB6F6D"/>
    <w:rsid w:val="00ED5C77"/>
    <w:rsid w:val="00EE05D9"/>
    <w:rsid w:val="00EF67C6"/>
    <w:rsid w:val="00F019D7"/>
    <w:rsid w:val="00F0229C"/>
    <w:rsid w:val="00F11ABA"/>
    <w:rsid w:val="00F224FF"/>
    <w:rsid w:val="00F22A49"/>
    <w:rsid w:val="00F24734"/>
    <w:rsid w:val="00F31F27"/>
    <w:rsid w:val="00F36866"/>
    <w:rsid w:val="00F57A47"/>
    <w:rsid w:val="00F60C88"/>
    <w:rsid w:val="00F61A89"/>
    <w:rsid w:val="00F71DFD"/>
    <w:rsid w:val="00F730F8"/>
    <w:rsid w:val="00F74F63"/>
    <w:rsid w:val="00F77D5A"/>
    <w:rsid w:val="00F8086E"/>
    <w:rsid w:val="00F86407"/>
    <w:rsid w:val="00FB6C95"/>
    <w:rsid w:val="00FC2938"/>
    <w:rsid w:val="00FE1822"/>
    <w:rsid w:val="00FE37F7"/>
    <w:rsid w:val="00FE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3A2DD5"/>
  <w15:chartTrackingRefBased/>
  <w15:docId w15:val="{833778A2-BFE3-462B-8EA8-81B8A290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3C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Этапы"/>
    <w:basedOn w:val="a"/>
    <w:link w:val="a5"/>
    <w:uiPriority w:val="34"/>
    <w:qFormat/>
    <w:rsid w:val="00787ED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53EB3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B53EB3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355F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5F5C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unhideWhenUsed/>
    <w:rsid w:val="00616BC2"/>
    <w:pPr>
      <w:widowControl w:val="0"/>
      <w:snapToGrid w:val="0"/>
      <w:spacing w:before="120" w:after="120"/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616B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0324E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32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324E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324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Этапы Знак"/>
    <w:link w:val="a4"/>
    <w:uiPriority w:val="34"/>
    <w:locked/>
    <w:rsid w:val="008E7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Revision"/>
    <w:hidden/>
    <w:uiPriority w:val="99"/>
    <w:semiHidden/>
    <w:rsid w:val="00C43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C7E6997446D547ABCE2954345700F8" ma:contentTypeVersion="49" ma:contentTypeDescription="Создание документа." ma:contentTypeScope="" ma:versionID="a11214468c2cad64f70808fab9f0c0e9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5d92a831f630846e920fd49d9864d72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E03FB9-2DB9-4E61-B468-0143B346EC66}"/>
</file>

<file path=customXml/itemProps2.xml><?xml version="1.0" encoding="utf-8"?>
<ds:datastoreItem xmlns:ds="http://schemas.openxmlformats.org/officeDocument/2006/customXml" ds:itemID="{15C4AA19-826E-4F28-BBAF-7F96619AD76D}"/>
</file>

<file path=customXml/itemProps3.xml><?xml version="1.0" encoding="utf-8"?>
<ds:datastoreItem xmlns:ds="http://schemas.openxmlformats.org/officeDocument/2006/customXml" ds:itemID="{3EE9C6C7-C6D1-4F2F-BE0D-EA6F95402B8D}"/>
</file>

<file path=customXml/itemProps4.xml><?xml version="1.0" encoding="utf-8"?>
<ds:datastoreItem xmlns:ds="http://schemas.openxmlformats.org/officeDocument/2006/customXml" ds:itemID="{5EFF99FF-042D-4BE5-905E-8DE4379404CC}"/>
</file>

<file path=customXml/itemProps5.xml><?xml version="1.0" encoding="utf-8"?>
<ds:datastoreItem xmlns:ds="http://schemas.openxmlformats.org/officeDocument/2006/customXml" ds:itemID="{EC9DA3FC-53A1-4E74-978B-9AB6E08045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Евгений Шишкин</cp:lastModifiedBy>
  <cp:revision>3</cp:revision>
  <cp:lastPrinted>2022-08-05T08:24:00Z</cp:lastPrinted>
  <dcterms:created xsi:type="dcterms:W3CDTF">2022-09-02T15:32:00Z</dcterms:created>
  <dcterms:modified xsi:type="dcterms:W3CDTF">2022-09-02T15:39:00Z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0x010100E4C7E6997446D547ABCE2954345700F8</vt:lpwstr>
  </property>
</Properties>
</file>