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27" w:rsidRDefault="00855627" w:rsidP="00844696">
      <w:pPr>
        <w:spacing w:before="100" w:beforeAutospacing="1" w:after="100" w:afterAutospacing="1"/>
        <w:jc w:val="center"/>
        <w:rPr>
          <w:bCs/>
          <w:color w:val="000000"/>
          <w:sz w:val="28"/>
          <w:szCs w:val="28"/>
        </w:rPr>
      </w:pPr>
      <w:r w:rsidRPr="00844696">
        <w:rPr>
          <w:bCs/>
          <w:color w:val="000000"/>
          <w:sz w:val="28"/>
          <w:szCs w:val="28"/>
        </w:rPr>
        <w:t xml:space="preserve">Муниципальное казенное дошкольное образовательное учреждение </w:t>
      </w:r>
      <w:proofErr w:type="spellStart"/>
      <w:r w:rsidRPr="00844696">
        <w:rPr>
          <w:bCs/>
          <w:color w:val="000000"/>
          <w:sz w:val="28"/>
          <w:szCs w:val="28"/>
        </w:rPr>
        <w:t>Чухломский</w:t>
      </w:r>
      <w:proofErr w:type="spellEnd"/>
      <w:r w:rsidRPr="00844696">
        <w:rPr>
          <w:bCs/>
          <w:color w:val="000000"/>
          <w:sz w:val="28"/>
          <w:szCs w:val="28"/>
        </w:rPr>
        <w:t xml:space="preserve"> детский сад «Родничок» </w:t>
      </w:r>
    </w:p>
    <w:p w:rsidR="00855627" w:rsidRDefault="00855627" w:rsidP="00844696">
      <w:pPr>
        <w:spacing w:before="100" w:beforeAutospacing="1" w:after="100" w:afterAutospacing="1"/>
        <w:jc w:val="center"/>
        <w:rPr>
          <w:bCs/>
          <w:color w:val="000000"/>
          <w:sz w:val="28"/>
          <w:szCs w:val="28"/>
        </w:rPr>
      </w:pPr>
      <w:r w:rsidRPr="00844696">
        <w:rPr>
          <w:bCs/>
          <w:color w:val="000000"/>
          <w:sz w:val="28"/>
          <w:szCs w:val="28"/>
        </w:rPr>
        <w:t>Чухломского муниципального района Костромской области</w:t>
      </w:r>
    </w:p>
    <w:p w:rsidR="00855627" w:rsidRDefault="00855627" w:rsidP="00844696">
      <w:pPr>
        <w:spacing w:before="100" w:beforeAutospacing="1" w:after="100" w:afterAutospacing="1"/>
        <w:jc w:val="center"/>
        <w:rPr>
          <w:bCs/>
          <w:color w:val="000000"/>
          <w:sz w:val="28"/>
          <w:szCs w:val="28"/>
        </w:rPr>
      </w:pPr>
    </w:p>
    <w:p w:rsidR="00855627" w:rsidRDefault="00855627" w:rsidP="00844696">
      <w:pPr>
        <w:spacing w:before="100" w:beforeAutospacing="1" w:after="100" w:afterAutospacing="1"/>
        <w:jc w:val="center"/>
        <w:rPr>
          <w:bCs/>
          <w:color w:val="000000"/>
          <w:sz w:val="28"/>
          <w:szCs w:val="28"/>
        </w:rPr>
      </w:pPr>
    </w:p>
    <w:p w:rsidR="00855627" w:rsidRPr="004A7ACE" w:rsidRDefault="00855627" w:rsidP="00844696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 w:rsidRPr="004A7ACE">
        <w:rPr>
          <w:b/>
          <w:bCs/>
          <w:color w:val="000000"/>
          <w:sz w:val="28"/>
          <w:szCs w:val="28"/>
        </w:rPr>
        <w:t xml:space="preserve">Педагогический совет </w:t>
      </w:r>
    </w:p>
    <w:p w:rsidR="00855627" w:rsidRDefault="00855627" w:rsidP="006C3422">
      <w:pPr>
        <w:tabs>
          <w:tab w:val="left" w:pos="1530"/>
        </w:tabs>
        <w:jc w:val="center"/>
        <w:rPr>
          <w:b/>
          <w:sz w:val="36"/>
          <w:szCs w:val="36"/>
        </w:rPr>
      </w:pPr>
      <w:r w:rsidRPr="006C3422">
        <w:rPr>
          <w:b/>
          <w:sz w:val="36"/>
          <w:szCs w:val="36"/>
        </w:rPr>
        <w:t>«Организация предметно-развивающей среды</w:t>
      </w:r>
    </w:p>
    <w:p w:rsidR="00855627" w:rsidRPr="006C3422" w:rsidRDefault="00855627" w:rsidP="006C3422">
      <w:pPr>
        <w:tabs>
          <w:tab w:val="left" w:pos="1530"/>
        </w:tabs>
        <w:jc w:val="center"/>
        <w:rPr>
          <w:sz w:val="36"/>
          <w:szCs w:val="36"/>
        </w:rPr>
      </w:pPr>
      <w:r w:rsidRPr="006C3422">
        <w:rPr>
          <w:b/>
          <w:sz w:val="36"/>
          <w:szCs w:val="36"/>
        </w:rPr>
        <w:t>в ДОУ в соответствии с ФГТ».</w:t>
      </w:r>
    </w:p>
    <w:p w:rsidR="00855627" w:rsidRPr="00844696" w:rsidRDefault="00855627" w:rsidP="00844696">
      <w:pPr>
        <w:spacing w:before="100" w:beforeAutospacing="1" w:after="100" w:afterAutospacing="1"/>
        <w:jc w:val="center"/>
        <w:rPr>
          <w:bCs/>
          <w:color w:val="000000"/>
          <w:sz w:val="28"/>
          <w:szCs w:val="28"/>
        </w:rPr>
      </w:pPr>
    </w:p>
    <w:p w:rsidR="00855627" w:rsidRPr="00844696" w:rsidRDefault="00855627" w:rsidP="00844696">
      <w:pPr>
        <w:spacing w:before="100" w:beforeAutospacing="1" w:after="100" w:afterAutospacing="1"/>
        <w:rPr>
          <w:sz w:val="28"/>
          <w:szCs w:val="28"/>
        </w:rPr>
      </w:pPr>
      <w:r w:rsidRPr="00844696">
        <w:rPr>
          <w:b/>
          <w:bCs/>
          <w:color w:val="000000"/>
          <w:sz w:val="28"/>
          <w:szCs w:val="28"/>
        </w:rPr>
        <w:t xml:space="preserve">Цель: </w:t>
      </w:r>
      <w:r w:rsidR="00B81244">
        <w:rPr>
          <w:color w:val="000000"/>
          <w:sz w:val="28"/>
          <w:szCs w:val="28"/>
        </w:rPr>
        <w:t>повысить профессиональное мастерство воспитателей по организации предметно-развивающей среды в ДОУ в соответствии с ФГТ.</w:t>
      </w:r>
    </w:p>
    <w:p w:rsidR="00855627" w:rsidRPr="00844696" w:rsidRDefault="00855627" w:rsidP="00844696">
      <w:pPr>
        <w:spacing w:before="100" w:beforeAutospacing="1" w:after="100" w:afterAutospacing="1"/>
        <w:rPr>
          <w:sz w:val="28"/>
          <w:szCs w:val="28"/>
        </w:rPr>
      </w:pPr>
      <w:r w:rsidRPr="00844696">
        <w:rPr>
          <w:b/>
          <w:bCs/>
          <w:color w:val="000000"/>
          <w:sz w:val="28"/>
          <w:szCs w:val="28"/>
        </w:rPr>
        <w:t>Задачи:</w:t>
      </w:r>
    </w:p>
    <w:p w:rsidR="00855627" w:rsidRPr="006C3422" w:rsidRDefault="00855627" w:rsidP="00844696">
      <w:pPr>
        <w:numPr>
          <w:ilvl w:val="0"/>
          <w:numId w:val="2"/>
        </w:numPr>
        <w:spacing w:before="100" w:beforeAutospacing="1" w:after="100" w:afterAutospacing="1"/>
        <w:rPr>
          <w:rFonts w:ascii="Britannic Bold" w:hAnsi="Britannic Bold"/>
          <w:sz w:val="28"/>
          <w:szCs w:val="28"/>
        </w:rPr>
      </w:pPr>
      <w:r w:rsidRPr="006C3422">
        <w:rPr>
          <w:color w:val="000000"/>
          <w:sz w:val="28"/>
          <w:szCs w:val="28"/>
        </w:rPr>
        <w:t>Определить</w:t>
      </w:r>
      <w:r w:rsidRPr="006C3422">
        <w:rPr>
          <w:rFonts w:ascii="Britannic Bold" w:hAnsi="Britannic Bold"/>
          <w:color w:val="000000"/>
          <w:sz w:val="28"/>
          <w:szCs w:val="28"/>
        </w:rPr>
        <w:t xml:space="preserve"> </w:t>
      </w:r>
      <w:r w:rsidRPr="006C3422">
        <w:rPr>
          <w:color w:val="000000"/>
          <w:sz w:val="28"/>
          <w:szCs w:val="28"/>
        </w:rPr>
        <w:t>актуальность</w:t>
      </w:r>
      <w:r w:rsidRPr="006C3422">
        <w:rPr>
          <w:rFonts w:ascii="Britannic Bold" w:hAnsi="Britannic Bold"/>
          <w:color w:val="000000"/>
          <w:sz w:val="28"/>
          <w:szCs w:val="28"/>
        </w:rPr>
        <w:t xml:space="preserve"> </w:t>
      </w:r>
      <w:r w:rsidRPr="006C3422">
        <w:rPr>
          <w:color w:val="000000"/>
          <w:sz w:val="28"/>
          <w:szCs w:val="28"/>
        </w:rPr>
        <w:t>проблемы</w:t>
      </w:r>
      <w:r w:rsidRPr="006C3422">
        <w:rPr>
          <w:rFonts w:ascii="Britannic Bold" w:hAnsi="Britannic Bold"/>
          <w:color w:val="000000"/>
          <w:sz w:val="28"/>
          <w:szCs w:val="28"/>
        </w:rPr>
        <w:t xml:space="preserve"> </w:t>
      </w:r>
      <w:r w:rsidRPr="006C3422">
        <w:rPr>
          <w:color w:val="000000"/>
          <w:sz w:val="28"/>
          <w:szCs w:val="28"/>
        </w:rPr>
        <w:t>по</w:t>
      </w:r>
      <w:r w:rsidRPr="006C3422">
        <w:rPr>
          <w:rFonts w:ascii="Britannic Bold" w:hAnsi="Britannic Bold"/>
          <w:color w:val="000000"/>
          <w:sz w:val="28"/>
          <w:szCs w:val="28"/>
        </w:rPr>
        <w:t xml:space="preserve"> </w:t>
      </w:r>
      <w:r w:rsidRPr="006C3422">
        <w:rPr>
          <w:color w:val="000000"/>
          <w:sz w:val="28"/>
          <w:szCs w:val="28"/>
        </w:rPr>
        <w:t>оснащению</w:t>
      </w:r>
      <w:r w:rsidRPr="006C3422">
        <w:rPr>
          <w:rFonts w:ascii="Britannic Bold" w:hAnsi="Britannic Bold"/>
          <w:color w:val="000000"/>
          <w:sz w:val="28"/>
          <w:szCs w:val="28"/>
        </w:rPr>
        <w:t xml:space="preserve"> </w:t>
      </w:r>
      <w:r w:rsidRPr="006C3422">
        <w:rPr>
          <w:color w:val="000000"/>
          <w:sz w:val="28"/>
          <w:szCs w:val="28"/>
        </w:rPr>
        <w:t>предметно</w:t>
      </w:r>
      <w:r w:rsidRPr="006C3422">
        <w:rPr>
          <w:rFonts w:ascii="Britannic Bold" w:hAnsi="Britannic Bold"/>
          <w:color w:val="000000"/>
          <w:sz w:val="28"/>
          <w:szCs w:val="28"/>
        </w:rPr>
        <w:t>-</w:t>
      </w:r>
      <w:r w:rsidRPr="006C3422">
        <w:rPr>
          <w:color w:val="000000"/>
          <w:sz w:val="28"/>
          <w:szCs w:val="28"/>
        </w:rPr>
        <w:t>развивающей</w:t>
      </w:r>
      <w:r w:rsidRPr="006C3422">
        <w:rPr>
          <w:rFonts w:ascii="Britannic Bold" w:hAnsi="Britannic Bold"/>
          <w:color w:val="000000"/>
          <w:sz w:val="28"/>
          <w:szCs w:val="28"/>
        </w:rPr>
        <w:t xml:space="preserve"> </w:t>
      </w:r>
      <w:r w:rsidRPr="006C3422">
        <w:rPr>
          <w:color w:val="000000"/>
          <w:sz w:val="28"/>
          <w:szCs w:val="28"/>
        </w:rPr>
        <w:t>среды</w:t>
      </w:r>
      <w:r w:rsidRPr="006C3422">
        <w:rPr>
          <w:rFonts w:ascii="Britannic Bold" w:hAnsi="Britannic Bold"/>
          <w:color w:val="000000"/>
          <w:sz w:val="28"/>
          <w:szCs w:val="28"/>
        </w:rPr>
        <w:t xml:space="preserve"> </w:t>
      </w:r>
      <w:r w:rsidRPr="006C3422">
        <w:rPr>
          <w:color w:val="000000"/>
          <w:sz w:val="28"/>
          <w:szCs w:val="28"/>
        </w:rPr>
        <w:t>в</w:t>
      </w:r>
      <w:r w:rsidRPr="006C3422">
        <w:rPr>
          <w:rFonts w:ascii="Britannic Bold" w:hAnsi="Britannic Bold"/>
          <w:color w:val="000000"/>
          <w:sz w:val="28"/>
          <w:szCs w:val="28"/>
        </w:rPr>
        <w:t xml:space="preserve"> </w:t>
      </w:r>
      <w:r w:rsidRPr="006C3422">
        <w:rPr>
          <w:color w:val="000000"/>
          <w:sz w:val="28"/>
          <w:szCs w:val="28"/>
        </w:rPr>
        <w:t>возрастных</w:t>
      </w:r>
      <w:r w:rsidRPr="006C3422">
        <w:rPr>
          <w:rFonts w:ascii="Britannic Bold" w:hAnsi="Britannic Bold"/>
          <w:color w:val="000000"/>
          <w:sz w:val="28"/>
          <w:szCs w:val="28"/>
        </w:rPr>
        <w:t xml:space="preserve"> </w:t>
      </w:r>
      <w:r w:rsidRPr="006C3422">
        <w:rPr>
          <w:color w:val="000000"/>
          <w:sz w:val="28"/>
          <w:szCs w:val="28"/>
        </w:rPr>
        <w:t>группах</w:t>
      </w:r>
      <w:r w:rsidRPr="006C3422">
        <w:rPr>
          <w:rFonts w:ascii="Britannic Bold" w:hAnsi="Britannic Bold"/>
          <w:color w:val="000000"/>
          <w:sz w:val="28"/>
          <w:szCs w:val="28"/>
        </w:rPr>
        <w:t>.</w:t>
      </w:r>
    </w:p>
    <w:p w:rsidR="00855627" w:rsidRPr="006C3422" w:rsidRDefault="00B81244" w:rsidP="00844696">
      <w:pPr>
        <w:numPr>
          <w:ilvl w:val="0"/>
          <w:numId w:val="2"/>
        </w:numPr>
        <w:spacing w:before="100" w:beforeAutospacing="1" w:after="100" w:afterAutospacing="1"/>
        <w:rPr>
          <w:rFonts w:ascii="Britannic Bold" w:hAnsi="Britannic Bold"/>
          <w:sz w:val="28"/>
          <w:szCs w:val="28"/>
        </w:rPr>
      </w:pPr>
      <w:r>
        <w:rPr>
          <w:color w:val="000000"/>
          <w:sz w:val="28"/>
          <w:szCs w:val="28"/>
        </w:rPr>
        <w:t>Провести анализ педагогической деятельности по проектированию комфортной предметно-развивающей среды в возрастных группах ДОУ в соответствии с Федеральными государственными требованиями и определить пути совершенствования работы в данном направлении.</w:t>
      </w:r>
    </w:p>
    <w:p w:rsidR="00855627" w:rsidRPr="006C3422" w:rsidRDefault="00B81244" w:rsidP="00844696">
      <w:pPr>
        <w:numPr>
          <w:ilvl w:val="0"/>
          <w:numId w:val="2"/>
        </w:numPr>
        <w:spacing w:before="100" w:beforeAutospacing="1" w:after="100" w:afterAutospacing="1"/>
        <w:rPr>
          <w:rFonts w:ascii="Britannic Bold" w:hAnsi="Britannic Bold"/>
          <w:sz w:val="28"/>
          <w:szCs w:val="28"/>
        </w:rPr>
      </w:pPr>
      <w:r>
        <w:rPr>
          <w:color w:val="000000"/>
          <w:sz w:val="28"/>
          <w:szCs w:val="28"/>
        </w:rPr>
        <w:t>Повысить уровень творческий профессионального мастерства педагогического коллектива.</w:t>
      </w:r>
    </w:p>
    <w:p w:rsidR="00855627" w:rsidRPr="00844696" w:rsidRDefault="00855627" w:rsidP="00844696">
      <w:pPr>
        <w:spacing w:before="100" w:beforeAutospacing="1" w:after="100" w:afterAutospacing="1"/>
        <w:rPr>
          <w:sz w:val="28"/>
          <w:szCs w:val="28"/>
        </w:rPr>
      </w:pPr>
      <w:r w:rsidRPr="00844696">
        <w:rPr>
          <w:b/>
          <w:bCs/>
          <w:color w:val="000000"/>
          <w:sz w:val="28"/>
          <w:szCs w:val="28"/>
        </w:rPr>
        <w:t>Предварительная работа:</w:t>
      </w:r>
    </w:p>
    <w:p w:rsidR="00855627" w:rsidRPr="00844696" w:rsidRDefault="00855627" w:rsidP="00844696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844696">
        <w:rPr>
          <w:color w:val="000000"/>
          <w:sz w:val="28"/>
          <w:szCs w:val="28"/>
        </w:rPr>
        <w:t>Выявление педагогических инициатив по подготовке и проведению педсовета.</w:t>
      </w:r>
    </w:p>
    <w:p w:rsidR="00855627" w:rsidRPr="00844696" w:rsidRDefault="00855627" w:rsidP="00844696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844696">
        <w:rPr>
          <w:color w:val="000000"/>
          <w:sz w:val="28"/>
          <w:szCs w:val="28"/>
        </w:rPr>
        <w:t>Изучение научно-методической и психолого-педагогической литературы по теме педсовета.</w:t>
      </w:r>
    </w:p>
    <w:p w:rsidR="00855627" w:rsidRPr="00844696" w:rsidRDefault="00855627" w:rsidP="00844696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844696">
        <w:rPr>
          <w:color w:val="000000"/>
          <w:sz w:val="28"/>
          <w:szCs w:val="28"/>
        </w:rPr>
        <w:t>Разработка плана, содержания и сюжетной линии педсовета.</w:t>
      </w:r>
    </w:p>
    <w:p w:rsidR="00855627" w:rsidRPr="00844696" w:rsidRDefault="00855627" w:rsidP="00844696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844696">
        <w:rPr>
          <w:color w:val="000000"/>
          <w:sz w:val="28"/>
          <w:szCs w:val="28"/>
        </w:rPr>
        <w:t xml:space="preserve">Разработка </w:t>
      </w:r>
      <w:r>
        <w:rPr>
          <w:color w:val="000000"/>
          <w:sz w:val="28"/>
          <w:szCs w:val="28"/>
        </w:rPr>
        <w:t xml:space="preserve">критерий и </w:t>
      </w:r>
      <w:r w:rsidRPr="00844696">
        <w:rPr>
          <w:color w:val="000000"/>
          <w:sz w:val="28"/>
          <w:szCs w:val="28"/>
        </w:rPr>
        <w:t xml:space="preserve">протокола </w:t>
      </w:r>
      <w:r>
        <w:rPr>
          <w:color w:val="000000"/>
          <w:sz w:val="28"/>
          <w:szCs w:val="28"/>
        </w:rPr>
        <w:t>конкурса «Лучший игровой макет в ДОУ».</w:t>
      </w:r>
    </w:p>
    <w:p w:rsidR="00855627" w:rsidRPr="006C3422" w:rsidRDefault="00855627" w:rsidP="00844696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color w:val="000000"/>
          <w:sz w:val="28"/>
          <w:szCs w:val="28"/>
        </w:rPr>
        <w:t>Подведение итогов конкурса «Лучший игровой макет в ДОУ» членами творческой группы</w:t>
      </w:r>
      <w:r w:rsidRPr="00844696">
        <w:rPr>
          <w:color w:val="000000"/>
          <w:sz w:val="28"/>
          <w:szCs w:val="28"/>
        </w:rPr>
        <w:t>.</w:t>
      </w:r>
    </w:p>
    <w:p w:rsidR="00855627" w:rsidRDefault="00855627" w:rsidP="006C3422">
      <w:pPr>
        <w:tabs>
          <w:tab w:val="left" w:pos="1530"/>
        </w:tabs>
        <w:jc w:val="center"/>
        <w:rPr>
          <w:b/>
          <w:sz w:val="28"/>
          <w:szCs w:val="28"/>
        </w:rPr>
      </w:pPr>
    </w:p>
    <w:p w:rsidR="00855627" w:rsidRDefault="00855627" w:rsidP="006C3422">
      <w:pPr>
        <w:tabs>
          <w:tab w:val="left" w:pos="1530"/>
        </w:tabs>
        <w:jc w:val="center"/>
        <w:rPr>
          <w:b/>
          <w:sz w:val="28"/>
          <w:szCs w:val="28"/>
        </w:rPr>
      </w:pPr>
    </w:p>
    <w:p w:rsidR="00855627" w:rsidRDefault="00855627" w:rsidP="006C3422">
      <w:pPr>
        <w:tabs>
          <w:tab w:val="left" w:pos="1530"/>
        </w:tabs>
        <w:jc w:val="center"/>
        <w:rPr>
          <w:b/>
          <w:sz w:val="28"/>
          <w:szCs w:val="28"/>
        </w:rPr>
      </w:pPr>
    </w:p>
    <w:p w:rsidR="00B81244" w:rsidRDefault="00B81244" w:rsidP="006C3422">
      <w:pPr>
        <w:tabs>
          <w:tab w:val="left" w:pos="1530"/>
        </w:tabs>
        <w:jc w:val="center"/>
        <w:rPr>
          <w:b/>
          <w:sz w:val="28"/>
          <w:szCs w:val="28"/>
        </w:rPr>
      </w:pPr>
    </w:p>
    <w:p w:rsidR="00855627" w:rsidRPr="00C11EF3" w:rsidRDefault="00855627" w:rsidP="006C3422">
      <w:pPr>
        <w:tabs>
          <w:tab w:val="left" w:pos="1530"/>
        </w:tabs>
        <w:jc w:val="center"/>
        <w:rPr>
          <w:b/>
          <w:sz w:val="28"/>
          <w:szCs w:val="28"/>
        </w:rPr>
      </w:pPr>
      <w:r w:rsidRPr="00C11EF3">
        <w:rPr>
          <w:b/>
          <w:sz w:val="28"/>
          <w:szCs w:val="28"/>
        </w:rPr>
        <w:lastRenderedPageBreak/>
        <w:t>План педсовета:</w:t>
      </w:r>
    </w:p>
    <w:p w:rsidR="00855627" w:rsidRDefault="00855627" w:rsidP="006C3422">
      <w:pPr>
        <w:pStyle w:val="a4"/>
        <w:numPr>
          <w:ilvl w:val="0"/>
          <w:numId w:val="1"/>
        </w:numPr>
        <w:shd w:val="clear" w:color="auto" w:fill="FFFFFF"/>
        <w:spacing w:before="168"/>
        <w:rPr>
          <w:rFonts w:ascii="Georgia" w:hAnsi="Georgia"/>
          <w:color w:val="000000"/>
          <w:sz w:val="28"/>
          <w:szCs w:val="28"/>
        </w:rPr>
      </w:pPr>
      <w:r w:rsidRPr="00C11EF3">
        <w:rPr>
          <w:rFonts w:ascii="Georgia" w:hAnsi="Georgia"/>
          <w:color w:val="000000"/>
          <w:sz w:val="28"/>
          <w:szCs w:val="28"/>
        </w:rPr>
        <w:t>Педагогическая разминка «Что такое предметно-развивающая среда в соответствии с современными требованиями»</w:t>
      </w:r>
      <w:proofErr w:type="gramStart"/>
      <w:r w:rsidRPr="00C11EF3">
        <w:rPr>
          <w:rFonts w:ascii="Georgia" w:hAnsi="Georgia"/>
          <w:color w:val="000000"/>
          <w:sz w:val="28"/>
          <w:szCs w:val="28"/>
        </w:rPr>
        <w:t>.</w:t>
      </w:r>
      <w:proofErr w:type="gramEnd"/>
      <w:r w:rsidRPr="00C11EF3">
        <w:rPr>
          <w:rFonts w:ascii="Georgia" w:hAnsi="Georgia"/>
          <w:color w:val="000000"/>
          <w:sz w:val="28"/>
          <w:szCs w:val="28"/>
        </w:rPr>
        <w:t xml:space="preserve"> </w:t>
      </w:r>
      <w:proofErr w:type="gramStart"/>
      <w:r w:rsidRPr="00C11EF3">
        <w:rPr>
          <w:rFonts w:ascii="Georgia" w:hAnsi="Georgia"/>
          <w:color w:val="000000"/>
          <w:sz w:val="28"/>
          <w:szCs w:val="28"/>
        </w:rPr>
        <w:t>с</w:t>
      </w:r>
      <w:proofErr w:type="gramEnd"/>
      <w:r w:rsidRPr="00C11EF3">
        <w:rPr>
          <w:rFonts w:ascii="Georgia" w:hAnsi="Georgia"/>
          <w:color w:val="000000"/>
          <w:sz w:val="28"/>
          <w:szCs w:val="28"/>
        </w:rPr>
        <w:t>т. воспитател</w:t>
      </w:r>
      <w:r>
        <w:rPr>
          <w:rFonts w:ascii="Georgia" w:hAnsi="Georgia"/>
          <w:color w:val="000000"/>
          <w:sz w:val="28"/>
          <w:szCs w:val="28"/>
        </w:rPr>
        <w:t>ь</w:t>
      </w:r>
      <w:r w:rsidRPr="00C11EF3">
        <w:rPr>
          <w:rFonts w:ascii="Georgia" w:hAnsi="Georgia"/>
          <w:color w:val="000000"/>
          <w:sz w:val="28"/>
          <w:szCs w:val="28"/>
        </w:rPr>
        <w:t xml:space="preserve"> Сорокин</w:t>
      </w:r>
      <w:r>
        <w:rPr>
          <w:rFonts w:ascii="Georgia" w:hAnsi="Georgia"/>
          <w:color w:val="000000"/>
          <w:sz w:val="28"/>
          <w:szCs w:val="28"/>
        </w:rPr>
        <w:t>а</w:t>
      </w:r>
      <w:r w:rsidRPr="00C11EF3">
        <w:rPr>
          <w:rFonts w:ascii="Georgia" w:hAnsi="Georgia"/>
          <w:color w:val="000000"/>
          <w:sz w:val="28"/>
          <w:szCs w:val="28"/>
        </w:rPr>
        <w:t xml:space="preserve"> С.Б.</w:t>
      </w:r>
    </w:p>
    <w:p w:rsidR="00855627" w:rsidRDefault="00855627" w:rsidP="006C3422">
      <w:pPr>
        <w:pStyle w:val="a4"/>
        <w:numPr>
          <w:ilvl w:val="0"/>
          <w:numId w:val="1"/>
        </w:numPr>
        <w:shd w:val="clear" w:color="auto" w:fill="FFFFFF"/>
        <w:spacing w:before="168"/>
        <w:rPr>
          <w:rFonts w:ascii="Georgia" w:hAnsi="Georgia"/>
          <w:color w:val="000000"/>
          <w:sz w:val="28"/>
          <w:szCs w:val="28"/>
        </w:rPr>
      </w:pPr>
      <w:r w:rsidRPr="00C11EF3">
        <w:rPr>
          <w:rFonts w:ascii="Georgia" w:hAnsi="Georgia"/>
          <w:color w:val="000000"/>
          <w:sz w:val="28"/>
          <w:szCs w:val="28"/>
        </w:rPr>
        <w:t>Результаты анкетирования педагогов и родителей. Зам</w:t>
      </w:r>
      <w:proofErr w:type="gramStart"/>
      <w:r w:rsidRPr="00C11EF3">
        <w:rPr>
          <w:rFonts w:ascii="Georgia" w:hAnsi="Georgia"/>
          <w:color w:val="000000"/>
          <w:sz w:val="28"/>
          <w:szCs w:val="28"/>
        </w:rPr>
        <w:t>.з</w:t>
      </w:r>
      <w:proofErr w:type="gramEnd"/>
      <w:r w:rsidRPr="00C11EF3">
        <w:rPr>
          <w:rFonts w:ascii="Georgia" w:hAnsi="Georgia"/>
          <w:color w:val="000000"/>
          <w:sz w:val="28"/>
          <w:szCs w:val="28"/>
        </w:rPr>
        <w:t xml:space="preserve">ав. по УВР </w:t>
      </w:r>
      <w:proofErr w:type="spellStart"/>
      <w:r w:rsidRPr="00C11EF3">
        <w:rPr>
          <w:rFonts w:ascii="Georgia" w:hAnsi="Georgia"/>
          <w:color w:val="000000"/>
          <w:sz w:val="28"/>
          <w:szCs w:val="28"/>
        </w:rPr>
        <w:t>Шамбулина</w:t>
      </w:r>
      <w:proofErr w:type="spellEnd"/>
      <w:r w:rsidRPr="00C11EF3">
        <w:rPr>
          <w:rFonts w:ascii="Georgia" w:hAnsi="Georgia"/>
          <w:color w:val="000000"/>
          <w:sz w:val="28"/>
          <w:szCs w:val="28"/>
        </w:rPr>
        <w:t xml:space="preserve"> С.Б.</w:t>
      </w:r>
    </w:p>
    <w:p w:rsidR="00855627" w:rsidRPr="00C11EF3" w:rsidRDefault="00855627" w:rsidP="006C3422">
      <w:pPr>
        <w:pStyle w:val="a4"/>
        <w:numPr>
          <w:ilvl w:val="0"/>
          <w:numId w:val="1"/>
        </w:numPr>
        <w:shd w:val="clear" w:color="auto" w:fill="FFFFFF"/>
        <w:spacing w:before="168"/>
        <w:rPr>
          <w:rFonts w:ascii="Georgia" w:hAnsi="Georgia"/>
          <w:color w:val="000000"/>
          <w:sz w:val="28"/>
          <w:szCs w:val="28"/>
        </w:rPr>
      </w:pPr>
      <w:r w:rsidRPr="00C11EF3">
        <w:rPr>
          <w:rFonts w:ascii="Georgia" w:hAnsi="Georgia"/>
          <w:color w:val="000000"/>
          <w:sz w:val="28"/>
          <w:szCs w:val="28"/>
        </w:rPr>
        <w:t>«Об организации предметно-развивающей среды в группах детского сада в современных условиях и итоги тематического контроля по теме педсовета в соответствии с календарн</w:t>
      </w:r>
      <w:r w:rsidR="004603E2">
        <w:rPr>
          <w:rFonts w:ascii="Georgia" w:hAnsi="Georgia"/>
          <w:color w:val="000000"/>
          <w:sz w:val="28"/>
          <w:szCs w:val="28"/>
        </w:rPr>
        <w:t xml:space="preserve">ым планированием воспитателей» </w:t>
      </w:r>
      <w:r w:rsidRPr="00C11EF3">
        <w:rPr>
          <w:rFonts w:ascii="Georgia" w:hAnsi="Georgia"/>
          <w:color w:val="000000"/>
          <w:sz w:val="28"/>
          <w:szCs w:val="28"/>
        </w:rPr>
        <w:t>ст. воспитател</w:t>
      </w:r>
      <w:r>
        <w:rPr>
          <w:rFonts w:ascii="Georgia" w:hAnsi="Georgia"/>
          <w:color w:val="000000"/>
          <w:sz w:val="28"/>
          <w:szCs w:val="28"/>
        </w:rPr>
        <w:t>ь</w:t>
      </w:r>
      <w:r w:rsidRPr="00C11EF3">
        <w:rPr>
          <w:rFonts w:ascii="Georgia" w:hAnsi="Georgia"/>
          <w:color w:val="000000"/>
          <w:sz w:val="28"/>
          <w:szCs w:val="28"/>
        </w:rPr>
        <w:t xml:space="preserve"> Сорокин</w:t>
      </w:r>
      <w:r>
        <w:rPr>
          <w:rFonts w:ascii="Georgia" w:hAnsi="Georgia"/>
          <w:color w:val="000000"/>
          <w:sz w:val="28"/>
          <w:szCs w:val="28"/>
        </w:rPr>
        <w:t xml:space="preserve">а </w:t>
      </w:r>
      <w:r w:rsidRPr="00C11EF3">
        <w:rPr>
          <w:rFonts w:ascii="Georgia" w:hAnsi="Georgia"/>
          <w:color w:val="000000"/>
          <w:sz w:val="28"/>
          <w:szCs w:val="28"/>
        </w:rPr>
        <w:t>С.Б.</w:t>
      </w:r>
    </w:p>
    <w:p w:rsidR="00855627" w:rsidRPr="00C11EF3" w:rsidRDefault="00855627" w:rsidP="006C3422">
      <w:pPr>
        <w:pStyle w:val="a4"/>
        <w:numPr>
          <w:ilvl w:val="0"/>
          <w:numId w:val="1"/>
        </w:numPr>
        <w:shd w:val="clear" w:color="auto" w:fill="FFFFFF"/>
        <w:spacing w:before="168"/>
        <w:rPr>
          <w:rFonts w:ascii="Georgia" w:hAnsi="Georgia"/>
          <w:color w:val="000000"/>
          <w:sz w:val="28"/>
          <w:szCs w:val="28"/>
        </w:rPr>
      </w:pPr>
      <w:r w:rsidRPr="00C11EF3">
        <w:rPr>
          <w:rFonts w:ascii="Georgia" w:hAnsi="Georgia"/>
          <w:color w:val="000000"/>
          <w:sz w:val="28"/>
          <w:szCs w:val="28"/>
        </w:rPr>
        <w:t>Презентация игровых макетов. Воспитатели всех групп.</w:t>
      </w:r>
    </w:p>
    <w:p w:rsidR="00855627" w:rsidRPr="00C11EF3" w:rsidRDefault="00855627" w:rsidP="006C3422">
      <w:pPr>
        <w:pStyle w:val="a4"/>
        <w:numPr>
          <w:ilvl w:val="0"/>
          <w:numId w:val="1"/>
        </w:numPr>
        <w:shd w:val="clear" w:color="auto" w:fill="FFFFFF"/>
        <w:spacing w:before="168"/>
        <w:rPr>
          <w:rFonts w:ascii="Georgia" w:hAnsi="Georgia"/>
          <w:color w:val="000000"/>
          <w:sz w:val="28"/>
          <w:szCs w:val="28"/>
        </w:rPr>
      </w:pPr>
      <w:r w:rsidRPr="00C11EF3">
        <w:rPr>
          <w:rFonts w:ascii="Georgia" w:hAnsi="Georgia"/>
          <w:color w:val="000000"/>
          <w:sz w:val="28"/>
          <w:szCs w:val="28"/>
        </w:rPr>
        <w:t xml:space="preserve">Подведение итогов конкурса </w:t>
      </w:r>
      <w:r w:rsidRPr="00C11EF3">
        <w:rPr>
          <w:rFonts w:ascii="Georgia" w:hAnsi="Georgia"/>
          <w:sz w:val="28"/>
          <w:szCs w:val="28"/>
        </w:rPr>
        <w:t xml:space="preserve">«Лучший игровой макет </w:t>
      </w:r>
      <w:proofErr w:type="gramStart"/>
      <w:r w:rsidRPr="00C11EF3">
        <w:rPr>
          <w:rFonts w:ascii="Georgia" w:hAnsi="Georgia"/>
          <w:sz w:val="28"/>
          <w:szCs w:val="28"/>
        </w:rPr>
        <w:t>в</w:t>
      </w:r>
      <w:proofErr w:type="gramEnd"/>
      <w:r w:rsidRPr="00C11EF3">
        <w:rPr>
          <w:rFonts w:ascii="Georgia" w:hAnsi="Georgia"/>
          <w:sz w:val="28"/>
          <w:szCs w:val="28"/>
        </w:rPr>
        <w:t xml:space="preserve"> для детей в ДОУ». Зам</w:t>
      </w:r>
      <w:proofErr w:type="gramStart"/>
      <w:r w:rsidRPr="00C11EF3">
        <w:rPr>
          <w:rFonts w:ascii="Georgia" w:hAnsi="Georgia"/>
          <w:sz w:val="28"/>
          <w:szCs w:val="28"/>
        </w:rPr>
        <w:t>.з</w:t>
      </w:r>
      <w:proofErr w:type="gramEnd"/>
      <w:r w:rsidRPr="00C11EF3">
        <w:rPr>
          <w:rFonts w:ascii="Georgia" w:hAnsi="Georgia"/>
          <w:sz w:val="28"/>
          <w:szCs w:val="28"/>
        </w:rPr>
        <w:t xml:space="preserve">ав. по УВР </w:t>
      </w:r>
      <w:proofErr w:type="spellStart"/>
      <w:r w:rsidRPr="00C11EF3">
        <w:rPr>
          <w:rFonts w:ascii="Georgia" w:hAnsi="Georgia"/>
          <w:sz w:val="28"/>
          <w:szCs w:val="28"/>
        </w:rPr>
        <w:t>Шамбулина</w:t>
      </w:r>
      <w:proofErr w:type="spellEnd"/>
      <w:r w:rsidRPr="00C11EF3">
        <w:rPr>
          <w:rFonts w:ascii="Georgia" w:hAnsi="Georgia"/>
          <w:sz w:val="28"/>
          <w:szCs w:val="28"/>
        </w:rPr>
        <w:t xml:space="preserve"> С.Б.</w:t>
      </w:r>
    </w:p>
    <w:p w:rsidR="00855627" w:rsidRPr="00C11EF3" w:rsidRDefault="00855627" w:rsidP="006C3422">
      <w:pPr>
        <w:pStyle w:val="a4"/>
        <w:numPr>
          <w:ilvl w:val="0"/>
          <w:numId w:val="1"/>
        </w:numPr>
        <w:shd w:val="clear" w:color="auto" w:fill="FFFFFF"/>
        <w:spacing w:before="168"/>
        <w:rPr>
          <w:rFonts w:ascii="Georgia" w:hAnsi="Georgia"/>
          <w:color w:val="000000"/>
          <w:sz w:val="28"/>
          <w:szCs w:val="28"/>
        </w:rPr>
      </w:pPr>
      <w:r w:rsidRPr="00C11EF3">
        <w:rPr>
          <w:rFonts w:ascii="Georgia" w:hAnsi="Georgia"/>
          <w:sz w:val="28"/>
          <w:szCs w:val="28"/>
        </w:rPr>
        <w:t xml:space="preserve">Принятие решения педсовета.  </w:t>
      </w:r>
    </w:p>
    <w:p w:rsidR="00855627" w:rsidRPr="006C3422" w:rsidRDefault="00855627" w:rsidP="006C3422">
      <w:pPr>
        <w:spacing w:before="100" w:beforeAutospacing="1" w:after="100" w:afterAutospacing="1"/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Вступительное слово:</w:t>
      </w:r>
    </w:p>
    <w:p w:rsidR="00855627" w:rsidRPr="00C11EF3" w:rsidRDefault="00855627" w:rsidP="00125780">
      <w:pPr>
        <w:shd w:val="clear" w:color="auto" w:fill="FFFFFF"/>
        <w:spacing w:before="168"/>
        <w:rPr>
          <w:rFonts w:ascii="Georgia" w:hAnsi="Georgia"/>
          <w:color w:val="000000"/>
          <w:sz w:val="28"/>
          <w:szCs w:val="28"/>
        </w:rPr>
      </w:pPr>
      <w:r w:rsidRPr="00844696">
        <w:rPr>
          <w:rFonts w:ascii="Georgia" w:hAnsi="Georgia"/>
          <w:color w:val="000000"/>
          <w:sz w:val="28"/>
          <w:szCs w:val="28"/>
        </w:rPr>
        <w:t>В настоящее время остро встает проблема построения образовательной среды в различных образовательных учреждениях, прежде всего дошкольных: меняются</w:t>
      </w:r>
      <w:r w:rsidRPr="00C11EF3">
        <w:rPr>
          <w:rFonts w:ascii="Georgia" w:hAnsi="Georgia"/>
          <w:color w:val="000000"/>
          <w:sz w:val="28"/>
          <w:szCs w:val="28"/>
        </w:rPr>
        <w:t xml:space="preserve"> требования общества к подрастающей личности, на смену авторитарной педагогике пришла личностно ориентированная модель воспитания детей, и это требует организационных изменений. </w:t>
      </w:r>
    </w:p>
    <w:p w:rsidR="00855627" w:rsidRPr="00C11EF3" w:rsidRDefault="00855627" w:rsidP="00B20453">
      <w:pPr>
        <w:shd w:val="clear" w:color="auto" w:fill="FFFFFF"/>
        <w:spacing w:before="168"/>
        <w:rPr>
          <w:rFonts w:ascii="Georgia" w:hAnsi="Georgia"/>
          <w:color w:val="000000"/>
          <w:sz w:val="28"/>
          <w:szCs w:val="28"/>
        </w:rPr>
      </w:pPr>
      <w:proofErr w:type="gramStart"/>
      <w:r w:rsidRPr="00C11EF3">
        <w:rPr>
          <w:rFonts w:ascii="Georgia" w:hAnsi="Georgia"/>
          <w:color w:val="000000"/>
          <w:sz w:val="28"/>
          <w:szCs w:val="28"/>
        </w:rPr>
        <w:t>Характеризуя развивающую среду, педагоги чаще всего рассматривают ее с точки зрения организации (</w:t>
      </w:r>
      <w:proofErr w:type="spellStart"/>
      <w:r w:rsidRPr="00C11EF3">
        <w:rPr>
          <w:rFonts w:ascii="Georgia" w:hAnsi="Georgia"/>
          <w:color w:val="000000"/>
          <w:sz w:val="28"/>
          <w:szCs w:val="28"/>
        </w:rPr>
        <w:t>предметно</w:t>
      </w:r>
      <w:r w:rsidRPr="00C11EF3">
        <w:rPr>
          <w:rFonts w:ascii="Georgia" w:hAnsi="Georgia"/>
          <w:color w:val="000000"/>
          <w:sz w:val="28"/>
          <w:szCs w:val="28"/>
        </w:rPr>
        <w:noBreakHyphen/>
        <w:t>пространственная</w:t>
      </w:r>
      <w:proofErr w:type="spellEnd"/>
      <w:r w:rsidRPr="00C11EF3">
        <w:rPr>
          <w:rFonts w:ascii="Georgia" w:hAnsi="Georgia"/>
          <w:color w:val="000000"/>
          <w:sz w:val="28"/>
          <w:szCs w:val="28"/>
        </w:rPr>
        <w:t>, духовная); осуществляемой деятельности (учебная, игровая, трудовая); содержания (программы, методы, формы работы).</w:t>
      </w:r>
      <w:proofErr w:type="gramEnd"/>
    </w:p>
    <w:p w:rsidR="00855627" w:rsidRPr="00C11EF3" w:rsidRDefault="00855627" w:rsidP="00B20453">
      <w:pPr>
        <w:shd w:val="clear" w:color="auto" w:fill="FFFFFF"/>
        <w:spacing w:before="168"/>
        <w:rPr>
          <w:rFonts w:ascii="Georgia" w:hAnsi="Georgia"/>
          <w:color w:val="000000"/>
          <w:sz w:val="28"/>
          <w:szCs w:val="28"/>
        </w:rPr>
      </w:pPr>
      <w:proofErr w:type="spellStart"/>
      <w:r w:rsidRPr="00C11EF3">
        <w:rPr>
          <w:rFonts w:ascii="Georgia" w:hAnsi="Georgia"/>
          <w:color w:val="000000"/>
          <w:sz w:val="28"/>
          <w:szCs w:val="28"/>
        </w:rPr>
        <w:t>Предметно</w:t>
      </w:r>
      <w:r w:rsidRPr="00C11EF3">
        <w:rPr>
          <w:rFonts w:ascii="Georgia" w:hAnsi="Georgia"/>
          <w:color w:val="000000"/>
          <w:sz w:val="28"/>
          <w:szCs w:val="28"/>
        </w:rPr>
        <w:noBreakHyphen/>
        <w:t>развивающая</w:t>
      </w:r>
      <w:proofErr w:type="spellEnd"/>
      <w:r w:rsidRPr="00C11EF3">
        <w:rPr>
          <w:rFonts w:ascii="Georgia" w:hAnsi="Georgia"/>
          <w:color w:val="000000"/>
          <w:sz w:val="28"/>
          <w:szCs w:val="28"/>
        </w:rPr>
        <w:t xml:space="preserve"> среда должна быть достаточно связанной, с тем, чтобы ребенок, переходящий от одного вида деятельности к другому, ощущал их как взаимосвязанные жизненные моменты, и вместе с тем должна быть достаточно гибкой и управляемой как со стороны ребенка, так и со стороны педагога.</w:t>
      </w:r>
    </w:p>
    <w:p w:rsidR="004603E2" w:rsidRDefault="004603E2" w:rsidP="004603E2">
      <w:pPr>
        <w:tabs>
          <w:tab w:val="left" w:pos="1530"/>
        </w:tabs>
        <w:jc w:val="both"/>
        <w:rPr>
          <w:sz w:val="28"/>
          <w:szCs w:val="28"/>
        </w:rPr>
      </w:pPr>
    </w:p>
    <w:p w:rsidR="004603E2" w:rsidRPr="00B81244" w:rsidRDefault="004603E2" w:rsidP="004603E2">
      <w:pPr>
        <w:tabs>
          <w:tab w:val="left" w:pos="1530"/>
        </w:tabs>
        <w:jc w:val="both"/>
        <w:rPr>
          <w:i/>
          <w:sz w:val="32"/>
          <w:szCs w:val="32"/>
        </w:rPr>
      </w:pPr>
      <w:r w:rsidRPr="00B81244">
        <w:rPr>
          <w:b/>
          <w:sz w:val="28"/>
          <w:szCs w:val="28"/>
        </w:rPr>
        <w:t>Практическая часть к педсовету</w:t>
      </w:r>
      <w:r>
        <w:rPr>
          <w:sz w:val="28"/>
          <w:szCs w:val="28"/>
        </w:rPr>
        <w:t xml:space="preserve"> </w:t>
      </w:r>
      <w:r w:rsidRPr="00B81244">
        <w:rPr>
          <w:rFonts w:ascii="Britannic Bold" w:hAnsi="Britannic Bold"/>
          <w:i/>
          <w:sz w:val="32"/>
          <w:szCs w:val="32"/>
        </w:rPr>
        <w:t>«</w:t>
      </w:r>
      <w:r w:rsidRPr="00B81244">
        <w:rPr>
          <w:i/>
          <w:sz w:val="32"/>
          <w:szCs w:val="32"/>
        </w:rPr>
        <w:t>Организация</w:t>
      </w:r>
      <w:r w:rsidRPr="00B81244">
        <w:rPr>
          <w:rFonts w:ascii="Britannic Bold" w:hAnsi="Britannic Bold"/>
          <w:i/>
          <w:sz w:val="32"/>
          <w:szCs w:val="32"/>
        </w:rPr>
        <w:t xml:space="preserve"> </w:t>
      </w:r>
      <w:r w:rsidRPr="00B81244">
        <w:rPr>
          <w:i/>
          <w:sz w:val="32"/>
          <w:szCs w:val="32"/>
        </w:rPr>
        <w:t>предметно</w:t>
      </w:r>
      <w:r w:rsidRPr="00B81244">
        <w:rPr>
          <w:rFonts w:ascii="Britannic Bold" w:hAnsi="Britannic Bold"/>
          <w:i/>
          <w:sz w:val="32"/>
          <w:szCs w:val="32"/>
        </w:rPr>
        <w:t>-</w:t>
      </w:r>
      <w:r w:rsidRPr="00B81244">
        <w:rPr>
          <w:i/>
          <w:sz w:val="32"/>
          <w:szCs w:val="32"/>
        </w:rPr>
        <w:t>развивающей</w:t>
      </w:r>
      <w:r w:rsidRPr="00B81244">
        <w:rPr>
          <w:rFonts w:ascii="Britannic Bold" w:hAnsi="Britannic Bold"/>
          <w:i/>
          <w:sz w:val="32"/>
          <w:szCs w:val="32"/>
        </w:rPr>
        <w:t xml:space="preserve"> </w:t>
      </w:r>
      <w:r w:rsidRPr="00B81244">
        <w:rPr>
          <w:i/>
          <w:sz w:val="32"/>
          <w:szCs w:val="32"/>
        </w:rPr>
        <w:t>среды</w:t>
      </w:r>
      <w:r w:rsidRPr="00B81244">
        <w:rPr>
          <w:rFonts w:ascii="Britannic Bold" w:hAnsi="Britannic Bold"/>
          <w:i/>
          <w:sz w:val="32"/>
          <w:szCs w:val="32"/>
        </w:rPr>
        <w:t xml:space="preserve"> </w:t>
      </w:r>
      <w:r w:rsidRPr="00B81244">
        <w:rPr>
          <w:i/>
          <w:sz w:val="32"/>
          <w:szCs w:val="32"/>
        </w:rPr>
        <w:t>в</w:t>
      </w:r>
      <w:r w:rsidRPr="00B81244">
        <w:rPr>
          <w:rFonts w:ascii="Britannic Bold" w:hAnsi="Britannic Bold"/>
          <w:i/>
          <w:sz w:val="32"/>
          <w:szCs w:val="32"/>
        </w:rPr>
        <w:t xml:space="preserve"> </w:t>
      </w:r>
      <w:r w:rsidRPr="00B81244">
        <w:rPr>
          <w:i/>
          <w:sz w:val="32"/>
          <w:szCs w:val="32"/>
        </w:rPr>
        <w:t>ДОУ</w:t>
      </w:r>
      <w:r w:rsidRPr="00B81244">
        <w:rPr>
          <w:rFonts w:ascii="Britannic Bold" w:hAnsi="Britannic Bold"/>
          <w:i/>
          <w:sz w:val="32"/>
          <w:szCs w:val="32"/>
        </w:rPr>
        <w:t xml:space="preserve"> </w:t>
      </w:r>
      <w:r w:rsidRPr="00B81244">
        <w:rPr>
          <w:i/>
          <w:sz w:val="32"/>
          <w:szCs w:val="32"/>
        </w:rPr>
        <w:t>в</w:t>
      </w:r>
      <w:r w:rsidRPr="00B81244">
        <w:rPr>
          <w:rFonts w:ascii="Britannic Bold" w:hAnsi="Britannic Bold"/>
          <w:i/>
          <w:sz w:val="32"/>
          <w:szCs w:val="32"/>
        </w:rPr>
        <w:t xml:space="preserve"> </w:t>
      </w:r>
      <w:r w:rsidRPr="00B81244">
        <w:rPr>
          <w:i/>
          <w:sz w:val="32"/>
          <w:szCs w:val="32"/>
        </w:rPr>
        <w:t>соответствии</w:t>
      </w:r>
      <w:r w:rsidRPr="00B81244">
        <w:rPr>
          <w:rFonts w:ascii="Britannic Bold" w:hAnsi="Britannic Bold"/>
          <w:i/>
          <w:sz w:val="32"/>
          <w:szCs w:val="32"/>
        </w:rPr>
        <w:t xml:space="preserve"> </w:t>
      </w:r>
      <w:r w:rsidRPr="00B81244">
        <w:rPr>
          <w:i/>
          <w:sz w:val="32"/>
          <w:szCs w:val="32"/>
        </w:rPr>
        <w:t>с</w:t>
      </w:r>
      <w:r w:rsidRPr="00B81244">
        <w:rPr>
          <w:rFonts w:ascii="Britannic Bold" w:hAnsi="Britannic Bold"/>
          <w:i/>
          <w:sz w:val="32"/>
          <w:szCs w:val="32"/>
        </w:rPr>
        <w:t xml:space="preserve"> </w:t>
      </w:r>
      <w:r w:rsidRPr="00B81244">
        <w:rPr>
          <w:i/>
          <w:sz w:val="32"/>
          <w:szCs w:val="32"/>
        </w:rPr>
        <w:t>ФГТ</w:t>
      </w:r>
      <w:r w:rsidRPr="00B81244">
        <w:rPr>
          <w:rFonts w:ascii="Britannic Bold" w:hAnsi="Britannic Bold"/>
          <w:i/>
          <w:sz w:val="32"/>
          <w:szCs w:val="32"/>
        </w:rPr>
        <w:t>».</w:t>
      </w:r>
    </w:p>
    <w:p w:rsidR="004603E2" w:rsidRDefault="004603E2" w:rsidP="004603E2">
      <w:pPr>
        <w:tabs>
          <w:tab w:val="left" w:pos="1530"/>
        </w:tabs>
        <w:jc w:val="both"/>
        <w:rPr>
          <w:sz w:val="28"/>
          <w:szCs w:val="28"/>
        </w:rPr>
      </w:pPr>
    </w:p>
    <w:p w:rsidR="004603E2" w:rsidRDefault="004603E2" w:rsidP="004603E2">
      <w:pPr>
        <w:tabs>
          <w:tab w:val="left" w:pos="15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сундучок: особенности предметно-развивающей среды в группах детского сада.</w:t>
      </w:r>
    </w:p>
    <w:p w:rsidR="004603E2" w:rsidRDefault="004603E2" w:rsidP="004603E2">
      <w:pPr>
        <w:tabs>
          <w:tab w:val="left" w:pos="1530"/>
        </w:tabs>
        <w:jc w:val="both"/>
        <w:rPr>
          <w:sz w:val="28"/>
          <w:szCs w:val="28"/>
        </w:rPr>
      </w:pPr>
    </w:p>
    <w:p w:rsidR="004603E2" w:rsidRDefault="004603E2" w:rsidP="004603E2">
      <w:pPr>
        <w:tabs>
          <w:tab w:val="left" w:pos="15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Вопросы воспитателям:</w:t>
      </w:r>
    </w:p>
    <w:p w:rsidR="004603E2" w:rsidRDefault="004603E2" w:rsidP="004603E2">
      <w:pPr>
        <w:tabs>
          <w:tab w:val="left" w:pos="1530"/>
        </w:tabs>
        <w:jc w:val="both"/>
        <w:rPr>
          <w:sz w:val="28"/>
          <w:szCs w:val="28"/>
        </w:rPr>
      </w:pPr>
    </w:p>
    <w:p w:rsidR="004603E2" w:rsidRDefault="004603E2" w:rsidP="004603E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Назовите основные элементы предметной среды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рхитектурно-ландшафтные, природно-экологические объекты).</w:t>
      </w:r>
    </w:p>
    <w:p w:rsidR="004603E2" w:rsidRDefault="004603E2" w:rsidP="004603E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От чего зависит предметно-развивающая среда в группе? (от возраста, уровня развития ребенка, содержания воспитания, опыта деятельности, типа образовательного учреждения).</w:t>
      </w:r>
    </w:p>
    <w:p w:rsidR="004603E2" w:rsidRDefault="004603E2" w:rsidP="004603E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Почему среда называется развивающей? (среда должна создавать условия для творческой деятельности каждого ребенка, обеспечивать зону ближайшего развития и его перспективу, развивать все потенциальные возможности каждого ребенка).</w:t>
      </w:r>
    </w:p>
    <w:p w:rsidR="004603E2" w:rsidRDefault="004603E2" w:rsidP="004603E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Перечислите все основные принципы предметно-развивающей среды (комфортность и безопасность, эстетичность, обеспечение самостоятельности и свободы выбора, богатства сенсорных впечатлений, возможности для исследования, принцип функциональности, опережающего развития, динамичности-статичности среды).</w:t>
      </w:r>
    </w:p>
    <w:p w:rsidR="004603E2" w:rsidRDefault="004603E2" w:rsidP="004603E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Перечислите основные центры в группах (</w:t>
      </w:r>
      <w:r>
        <w:rPr>
          <w:rFonts w:ascii="Georgia" w:hAnsi="Georgia"/>
          <w:color w:val="000000"/>
          <w:sz w:val="28"/>
          <w:szCs w:val="28"/>
        </w:rPr>
        <w:t>центр сюжетно-ролевых игр, центр для игр со строительным материалом конструкторами, дидактическими играми,  центр обучения и развития,  физкультурно-оздоровительный центр,  книжный уголок или литературный центр,  уголок природы или  экологический центр,  центр художественно-творческой деятельности детей).</w:t>
      </w:r>
    </w:p>
    <w:p w:rsidR="004603E2" w:rsidRDefault="004603E2" w:rsidP="004603E2">
      <w:pPr>
        <w:numPr>
          <w:ilvl w:val="0"/>
          <w:numId w:val="4"/>
        </w:numPr>
        <w:rPr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Как вы считаете, нужно ли размещать уголки в приемной и туалетной комнатах и почему?</w:t>
      </w:r>
    </w:p>
    <w:p w:rsidR="004603E2" w:rsidRPr="00B81244" w:rsidRDefault="004603E2" w:rsidP="004603E2">
      <w:pPr>
        <w:numPr>
          <w:ilvl w:val="0"/>
          <w:numId w:val="4"/>
        </w:numPr>
        <w:rPr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Какие цвета сочетаются со всеми? (белый, серый, черный).</w:t>
      </w:r>
    </w:p>
    <w:p w:rsidR="00B81244" w:rsidRDefault="00B81244" w:rsidP="00B81244">
      <w:pPr>
        <w:rPr>
          <w:rFonts w:ascii="Georgia" w:hAnsi="Georgia"/>
          <w:color w:val="000000"/>
          <w:sz w:val="28"/>
          <w:szCs w:val="28"/>
        </w:rPr>
      </w:pPr>
    </w:p>
    <w:p w:rsidR="00B81244" w:rsidRDefault="00B81244" w:rsidP="00B81244">
      <w:pPr>
        <w:jc w:val="center"/>
        <w:rPr>
          <w:rFonts w:ascii="Georgia" w:hAnsi="Georgia"/>
          <w:b/>
          <w:color w:val="000000"/>
          <w:sz w:val="28"/>
          <w:szCs w:val="28"/>
        </w:rPr>
      </w:pPr>
      <w:r>
        <w:rPr>
          <w:rFonts w:ascii="Georgia" w:hAnsi="Georgia"/>
          <w:b/>
          <w:color w:val="000000"/>
          <w:sz w:val="28"/>
          <w:szCs w:val="28"/>
        </w:rPr>
        <w:t>Итоги тематического контроля</w:t>
      </w:r>
    </w:p>
    <w:p w:rsidR="00B81244" w:rsidRPr="00B81244" w:rsidRDefault="00B81244" w:rsidP="00B81244">
      <w:pPr>
        <w:jc w:val="center"/>
        <w:rPr>
          <w:b/>
          <w:sz w:val="28"/>
          <w:szCs w:val="28"/>
        </w:rPr>
      </w:pPr>
    </w:p>
    <w:p w:rsidR="00B81244" w:rsidRPr="00533BDC" w:rsidRDefault="00B81244" w:rsidP="00B81244">
      <w:pPr>
        <w:rPr>
          <w:i/>
          <w:sz w:val="28"/>
          <w:szCs w:val="28"/>
        </w:rPr>
      </w:pPr>
      <w:r w:rsidRPr="00533BDC">
        <w:rPr>
          <w:i/>
          <w:sz w:val="28"/>
          <w:szCs w:val="28"/>
        </w:rPr>
        <w:t>Предметно-развивающая среда – система материальных объектов деятельности ребенка, которая в свою очередь моделирует содержание его духовного и физического развития.</w:t>
      </w:r>
    </w:p>
    <w:p w:rsidR="00B81244" w:rsidRPr="00533BDC" w:rsidRDefault="00B81244" w:rsidP="00B81244">
      <w:pPr>
        <w:rPr>
          <w:i/>
          <w:sz w:val="28"/>
          <w:szCs w:val="28"/>
        </w:rPr>
      </w:pPr>
      <w:r w:rsidRPr="00533BDC">
        <w:rPr>
          <w:i/>
          <w:sz w:val="28"/>
          <w:szCs w:val="28"/>
        </w:rPr>
        <w:t>Правильно организованная развивающая среда позволит каждому ребенку найти свое занятие по душе, поверить в свои силы и способности, научиться взаимодействовать  с педагогами и сверстниками, понимать и оценивать их чувства и поступки, а ведь именно это лежит в основе развивающего обучения.</w:t>
      </w:r>
    </w:p>
    <w:p w:rsidR="00B81244" w:rsidRPr="00533BDC" w:rsidRDefault="00B81244" w:rsidP="00B81244">
      <w:pPr>
        <w:rPr>
          <w:i/>
          <w:sz w:val="28"/>
          <w:szCs w:val="28"/>
        </w:rPr>
      </w:pPr>
      <w:r w:rsidRPr="00533BDC">
        <w:rPr>
          <w:i/>
          <w:sz w:val="28"/>
          <w:szCs w:val="28"/>
        </w:rPr>
        <w:t>Соответствие возрасту ребенка – одно из значимых условий организации предметно-развивающей среды. Связано это с тем, что материалы, сложность и доступность их содержания должны соответствовать сегодняшним закономерностям и особенностям развития детей конкретного возраста и учитывать особенности зон развития, характерные для отдельного ребенка.</w:t>
      </w:r>
    </w:p>
    <w:p w:rsidR="00B81244" w:rsidRPr="00533BDC" w:rsidRDefault="00B81244" w:rsidP="00B81244">
      <w:pPr>
        <w:rPr>
          <w:i/>
          <w:sz w:val="28"/>
          <w:szCs w:val="28"/>
        </w:rPr>
      </w:pPr>
      <w:r w:rsidRPr="00533BDC">
        <w:rPr>
          <w:i/>
          <w:sz w:val="28"/>
          <w:szCs w:val="28"/>
        </w:rPr>
        <w:t xml:space="preserve">Один из важнейших факторов развития личности ребенка – среда, в которой он живет, играет, занимается и отдыхает. Пространство, </w:t>
      </w:r>
      <w:r w:rsidRPr="00533BDC">
        <w:rPr>
          <w:i/>
          <w:sz w:val="28"/>
          <w:szCs w:val="28"/>
        </w:rPr>
        <w:lastRenderedPageBreak/>
        <w:t>организованное для детей в ДОУ, может быть как мощным стимулом их развития, так и преградой, мешающей проявить индивидуальные творческие способности.</w:t>
      </w:r>
    </w:p>
    <w:p w:rsidR="00B81244" w:rsidRPr="00533BDC" w:rsidRDefault="00B81244" w:rsidP="00B81244">
      <w:pPr>
        <w:rPr>
          <w:i/>
          <w:sz w:val="28"/>
          <w:szCs w:val="28"/>
        </w:rPr>
      </w:pPr>
      <w:r w:rsidRPr="00533BDC">
        <w:rPr>
          <w:i/>
          <w:sz w:val="28"/>
          <w:szCs w:val="28"/>
        </w:rPr>
        <w:t>Предметно-развивающая среда групп организуется таким образом, чтобы каждый ребенок смог заниматься любимым делом. Размещение оборудования по принципу нежесткого центрирования позволяет детям объединяться небольшими подгруппами по интересам.</w:t>
      </w:r>
    </w:p>
    <w:p w:rsidR="00B81244" w:rsidRDefault="00B81244" w:rsidP="00B81244">
      <w:pPr>
        <w:rPr>
          <w:i/>
          <w:sz w:val="28"/>
          <w:szCs w:val="28"/>
        </w:rPr>
      </w:pPr>
      <w:r w:rsidRPr="00533BDC">
        <w:rPr>
          <w:i/>
          <w:sz w:val="28"/>
          <w:szCs w:val="28"/>
        </w:rPr>
        <w:t>Все групповое пространство доступно детям: игрушки, дидактический материал, игры. Они знают, где взять бумагу, краски, карандаши, природный материал, костюмы и атрибуты для игр-инсценировок. Необходим уголок уединения, где можно полистать любимую книжку, рассмотреть фотографии в семейном альбоме, просто посидеть и отдохнуть от детского коллектива.</w:t>
      </w:r>
      <w:r>
        <w:rPr>
          <w:sz w:val="28"/>
          <w:szCs w:val="28"/>
        </w:rPr>
        <w:t xml:space="preserve"> </w:t>
      </w:r>
    </w:p>
    <w:p w:rsidR="00B81244" w:rsidRPr="00533BDC" w:rsidRDefault="00B81244" w:rsidP="00B81244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нашем детском сад</w:t>
      </w:r>
      <w:r w:rsidRPr="00533BDC">
        <w:rPr>
          <w:i/>
          <w:sz w:val="28"/>
          <w:szCs w:val="28"/>
        </w:rPr>
        <w:t>у эту проблему решают так называемые уголки</w:t>
      </w:r>
      <w:r>
        <w:rPr>
          <w:i/>
          <w:sz w:val="28"/>
          <w:szCs w:val="28"/>
        </w:rPr>
        <w:t xml:space="preserve"> «Семья», а для мальчиков «Гаражи» или отдельные места, выделенные ковровыми дорожками рядом со стеллажами для машин. В некоторых группах имеются в наличии </w:t>
      </w:r>
      <w:r w:rsidRPr="00533BD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«палатки», но используются они редко. На тот момент, когда я проходила по группам, такая палатка была только в гр. № 10 (Попова Т.И., Смирнова Е.В.)</w:t>
      </w:r>
    </w:p>
    <w:p w:rsidR="00B81244" w:rsidRPr="003979A4" w:rsidRDefault="00B81244" w:rsidP="00B81244">
      <w:pPr>
        <w:rPr>
          <w:i/>
        </w:rPr>
      </w:pPr>
      <w:r w:rsidRPr="003979A4">
        <w:rPr>
          <w:i/>
          <w:sz w:val="28"/>
          <w:szCs w:val="28"/>
        </w:rPr>
        <w:t xml:space="preserve">Можно предложить педагогам в своих группах использовать небольшие деревянные ширмы. Используя их, ребенок может сделать комнату для игры, таким </w:t>
      </w:r>
      <w:proofErr w:type="gramStart"/>
      <w:r w:rsidRPr="003979A4">
        <w:rPr>
          <w:i/>
          <w:sz w:val="28"/>
          <w:szCs w:val="28"/>
        </w:rPr>
        <w:t>образом</w:t>
      </w:r>
      <w:proofErr w:type="gramEnd"/>
      <w:r w:rsidRPr="003979A4">
        <w:rPr>
          <w:i/>
          <w:sz w:val="28"/>
          <w:szCs w:val="28"/>
        </w:rPr>
        <w:t xml:space="preserve">  отгораживаясь от общего пространства, создавать свой собственный мирок. Этим простым способом достигается </w:t>
      </w:r>
      <w:proofErr w:type="spellStart"/>
      <w:r w:rsidRPr="003979A4">
        <w:rPr>
          <w:i/>
          <w:sz w:val="28"/>
          <w:szCs w:val="28"/>
        </w:rPr>
        <w:t>персонифицированность</w:t>
      </w:r>
      <w:proofErr w:type="spellEnd"/>
      <w:r w:rsidRPr="003979A4">
        <w:rPr>
          <w:i/>
          <w:sz w:val="28"/>
          <w:szCs w:val="28"/>
        </w:rPr>
        <w:t xml:space="preserve"> среды, т.е. создание своего личного пространства.</w:t>
      </w:r>
      <w:r w:rsidRPr="003979A4">
        <w:rPr>
          <w:i/>
        </w:rPr>
        <w:t xml:space="preserve"> </w:t>
      </w:r>
    </w:p>
    <w:p w:rsidR="00B81244" w:rsidRDefault="00B81244" w:rsidP="00B81244">
      <w:pPr>
        <w:rPr>
          <w:sz w:val="28"/>
          <w:szCs w:val="28"/>
        </w:rPr>
      </w:pPr>
    </w:p>
    <w:p w:rsidR="00B81244" w:rsidRDefault="00B81244" w:rsidP="00B81244">
      <w:pPr>
        <w:rPr>
          <w:sz w:val="28"/>
          <w:szCs w:val="28"/>
        </w:rPr>
      </w:pPr>
      <w:r>
        <w:rPr>
          <w:sz w:val="28"/>
          <w:szCs w:val="28"/>
        </w:rPr>
        <w:t>Необходимо помнить:</w:t>
      </w:r>
    </w:p>
    <w:p w:rsidR="00B81244" w:rsidRDefault="00B81244" w:rsidP="00B8124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Среда должна выполнять образовательную, развивающую, воспитывающую, стимулирующую, организованную, коммуникативную функции, но самое главное – она должна работать на развитие самостоятельности и самодеятельности ребенка.</w:t>
      </w:r>
    </w:p>
    <w:p w:rsidR="00B81244" w:rsidRDefault="00B81244" w:rsidP="00B8124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Необходимо гибкое и вариативное использование пространства. Среда должна служить удовлетворению потребностей и интересов ребенка.</w:t>
      </w:r>
    </w:p>
    <w:p w:rsidR="00B81244" w:rsidRDefault="00B81244" w:rsidP="00B8124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Дизайн детского сада ориентирован на безопасность и возраст детей.</w:t>
      </w:r>
    </w:p>
    <w:p w:rsidR="00B81244" w:rsidRDefault="00B81244" w:rsidP="00B8124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Элементы декора должны быть легко сменяемыми.</w:t>
      </w:r>
    </w:p>
    <w:p w:rsidR="00B81244" w:rsidRDefault="00B81244" w:rsidP="00B8124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 каждой группе должно быть предусмотрено место для экспериментальной деятельности.</w:t>
      </w:r>
    </w:p>
    <w:p w:rsidR="00B81244" w:rsidRDefault="00B81244" w:rsidP="00B8124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Организуя предметную среду в групповом помещении, необходимо учитывать закономерности психического развития детей, показатели их здоровья, психофизические и коммуникативные особенности, уровень общего и речевого развития, а также показатели </w:t>
      </w:r>
      <w:proofErr w:type="spellStart"/>
      <w:r>
        <w:rPr>
          <w:sz w:val="28"/>
          <w:szCs w:val="28"/>
        </w:rPr>
        <w:t>эмоционально-потребностной</w:t>
      </w:r>
      <w:proofErr w:type="spellEnd"/>
      <w:r>
        <w:rPr>
          <w:sz w:val="28"/>
          <w:szCs w:val="28"/>
        </w:rPr>
        <w:t xml:space="preserve"> сферы.</w:t>
      </w:r>
    </w:p>
    <w:p w:rsidR="00B81244" w:rsidRDefault="00B81244" w:rsidP="00B8124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Пространство группового помещения должно быть </w:t>
      </w:r>
      <w:proofErr w:type="spellStart"/>
      <w:r>
        <w:rPr>
          <w:sz w:val="28"/>
          <w:szCs w:val="28"/>
        </w:rPr>
        <w:t>полифункционально</w:t>
      </w:r>
      <w:proofErr w:type="spellEnd"/>
      <w:r>
        <w:rPr>
          <w:sz w:val="28"/>
          <w:szCs w:val="28"/>
        </w:rPr>
        <w:t>.</w:t>
      </w:r>
    </w:p>
    <w:p w:rsidR="00B81244" w:rsidRDefault="00B81244" w:rsidP="00B8124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Цветовая палитра должна быть представлена теплыми пастельными тонами.</w:t>
      </w:r>
    </w:p>
    <w:p w:rsidR="00B81244" w:rsidRDefault="00B81244" w:rsidP="00B8124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При создании развивающего пространства в групповом помещении нужно учитывать ведущую роль игровой деятельности.</w:t>
      </w:r>
    </w:p>
    <w:p w:rsidR="00B81244" w:rsidRPr="004E127F" w:rsidRDefault="00B81244" w:rsidP="00B8124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Предметно-развивающая среда группы должна меняться в зависимости от возрастных особенностей детей, периода обучения, образовательной программы.</w:t>
      </w:r>
    </w:p>
    <w:p w:rsidR="00B81244" w:rsidRPr="00AB211C" w:rsidRDefault="00B81244" w:rsidP="00B81244">
      <w:pPr>
        <w:shd w:val="clear" w:color="auto" w:fill="FFFFFF"/>
        <w:spacing w:before="168"/>
        <w:rPr>
          <w:rFonts w:ascii="Georgia" w:hAnsi="Georgia"/>
          <w:color w:val="000000"/>
          <w:sz w:val="28"/>
          <w:szCs w:val="28"/>
        </w:rPr>
      </w:pPr>
      <w:r w:rsidRPr="00AB211C">
        <w:rPr>
          <w:rFonts w:ascii="Georgia" w:hAnsi="Georgia"/>
          <w:color w:val="000000"/>
          <w:sz w:val="28"/>
          <w:szCs w:val="28"/>
        </w:rPr>
        <w:t xml:space="preserve">Наш детский сад обладает разными возможностями обеспечения детей материалами указанных типов. </w:t>
      </w:r>
      <w:proofErr w:type="gramStart"/>
      <w:r w:rsidRPr="00AB211C">
        <w:rPr>
          <w:rFonts w:ascii="Georgia" w:hAnsi="Georgia"/>
          <w:color w:val="000000"/>
          <w:sz w:val="28"/>
          <w:szCs w:val="28"/>
        </w:rPr>
        <w:t>Создавая среду обитания ребенка, воспитатель решает много творческих задач: он становится дизайнером, декоратором, кукольником, портным, художником, конструктором, психологом, мастеровым и т.д.</w:t>
      </w:r>
      <w:proofErr w:type="gramEnd"/>
      <w:r w:rsidRPr="00AB211C">
        <w:rPr>
          <w:rFonts w:ascii="Georgia" w:hAnsi="Georgia"/>
          <w:color w:val="000000"/>
          <w:sz w:val="28"/>
          <w:szCs w:val="28"/>
        </w:rPr>
        <w:t xml:space="preserve"> Организованная предметная среда предполагает гармоничное соотношение материалов, окружающих ребенка в детском саду, с точки зрения их количества, разнообразия, неординарности, изменяемости и т. д.</w:t>
      </w:r>
    </w:p>
    <w:p w:rsidR="00B81244" w:rsidRPr="00AB211C" w:rsidRDefault="00B81244" w:rsidP="00B81244">
      <w:pPr>
        <w:shd w:val="clear" w:color="auto" w:fill="FFFFFF"/>
        <w:spacing w:before="168"/>
        <w:rPr>
          <w:rFonts w:ascii="Georgia" w:hAnsi="Georgia"/>
          <w:color w:val="000000"/>
          <w:sz w:val="28"/>
          <w:szCs w:val="28"/>
        </w:rPr>
      </w:pPr>
      <w:r w:rsidRPr="00AB211C">
        <w:rPr>
          <w:rFonts w:ascii="Georgia" w:hAnsi="Georgia"/>
          <w:color w:val="000000"/>
          <w:sz w:val="28"/>
          <w:szCs w:val="28"/>
        </w:rPr>
        <w:t xml:space="preserve">  Однако</w:t>
      </w:r>
      <w:proofErr w:type="gramStart"/>
      <w:r w:rsidRPr="00AB211C">
        <w:rPr>
          <w:rFonts w:ascii="Georgia" w:hAnsi="Georgia"/>
          <w:color w:val="000000"/>
          <w:sz w:val="28"/>
          <w:szCs w:val="28"/>
        </w:rPr>
        <w:t>,</w:t>
      </w:r>
      <w:proofErr w:type="gramEnd"/>
      <w:r w:rsidRPr="00AB211C">
        <w:rPr>
          <w:rFonts w:ascii="Georgia" w:hAnsi="Georgia"/>
          <w:color w:val="000000"/>
          <w:sz w:val="28"/>
          <w:szCs w:val="28"/>
        </w:rPr>
        <w:t xml:space="preserve"> размещение материала связано с трудностями пространственного характера – ограниченностью помещения детского сада, тем более что детям для проведения свободной активности необходимо не перегруженное предметами пространство. </w:t>
      </w:r>
    </w:p>
    <w:p w:rsidR="00B81244" w:rsidRPr="00AB211C" w:rsidRDefault="00B81244" w:rsidP="00B81244">
      <w:pPr>
        <w:shd w:val="clear" w:color="auto" w:fill="FFFFFF"/>
        <w:spacing w:before="168"/>
        <w:rPr>
          <w:rFonts w:ascii="Georgia" w:hAnsi="Georgia"/>
          <w:color w:val="000000"/>
          <w:sz w:val="28"/>
          <w:szCs w:val="28"/>
        </w:rPr>
      </w:pPr>
      <w:r w:rsidRPr="00AB211C">
        <w:rPr>
          <w:rFonts w:ascii="Georgia" w:hAnsi="Georgia"/>
          <w:color w:val="000000"/>
          <w:sz w:val="28"/>
          <w:szCs w:val="28"/>
        </w:rPr>
        <w:t xml:space="preserve">Мы меняем предметно – развивающую среду в зависимости от сезона, от возрастных особенностей воспитанников, периода обучения. Мы начали приобретать оборудование, с помощью которого можно легко изменить обстановку в группе: это легко передвигающиеся пластмассовые контейнеры для конструкторов, подставки для игрушек, сюжетно-ролевых игр. </w:t>
      </w:r>
    </w:p>
    <w:p w:rsidR="00B81244" w:rsidRPr="00AB211C" w:rsidRDefault="00B81244" w:rsidP="00B81244">
      <w:pPr>
        <w:shd w:val="clear" w:color="auto" w:fill="FFFFFF"/>
        <w:spacing w:before="168"/>
        <w:rPr>
          <w:rFonts w:ascii="Georgia" w:hAnsi="Georgia"/>
          <w:color w:val="000000"/>
          <w:sz w:val="28"/>
          <w:szCs w:val="28"/>
        </w:rPr>
      </w:pPr>
      <w:r w:rsidRPr="00AB211C">
        <w:rPr>
          <w:rFonts w:ascii="Georgia" w:hAnsi="Georgia"/>
          <w:color w:val="000000"/>
          <w:sz w:val="28"/>
          <w:szCs w:val="28"/>
        </w:rPr>
        <w:t xml:space="preserve">На сегодняшний день все группы детского сада, а также и раздевалки для детей оформлены к новогодним праздникам, с большим вкусом, очень разнообразно, с использованием различных материалов. </w:t>
      </w:r>
    </w:p>
    <w:p w:rsidR="00B81244" w:rsidRPr="00AB211C" w:rsidRDefault="00B81244" w:rsidP="00B81244">
      <w:pPr>
        <w:shd w:val="clear" w:color="auto" w:fill="FFFFFF"/>
        <w:spacing w:before="168"/>
        <w:rPr>
          <w:rFonts w:ascii="Georgia" w:hAnsi="Georgia"/>
          <w:color w:val="000000"/>
          <w:sz w:val="28"/>
          <w:szCs w:val="28"/>
        </w:rPr>
      </w:pPr>
      <w:r w:rsidRPr="00AB211C">
        <w:rPr>
          <w:rFonts w:ascii="Georgia" w:hAnsi="Georgia"/>
          <w:color w:val="000000"/>
          <w:sz w:val="28"/>
          <w:szCs w:val="28"/>
        </w:rPr>
        <w:t>Мы строим жизненное прост</w:t>
      </w:r>
      <w:r>
        <w:rPr>
          <w:rFonts w:ascii="Georgia" w:hAnsi="Georgia"/>
          <w:color w:val="000000"/>
          <w:sz w:val="28"/>
          <w:szCs w:val="28"/>
        </w:rPr>
        <w:t>ранство в детском саду так, что</w:t>
      </w:r>
      <w:r w:rsidRPr="00AB211C">
        <w:rPr>
          <w:rFonts w:ascii="Georgia" w:hAnsi="Georgia"/>
          <w:color w:val="000000"/>
          <w:sz w:val="28"/>
          <w:szCs w:val="28"/>
        </w:rPr>
        <w:t xml:space="preserve">бы дети в соответствии со своими интересами и желаниями в </w:t>
      </w:r>
      <w:proofErr w:type="gramStart"/>
      <w:r w:rsidRPr="00AB211C">
        <w:rPr>
          <w:rFonts w:ascii="Georgia" w:hAnsi="Georgia"/>
          <w:color w:val="000000"/>
          <w:sz w:val="28"/>
          <w:szCs w:val="28"/>
        </w:rPr>
        <w:t>одно и тоже</w:t>
      </w:r>
      <w:proofErr w:type="gramEnd"/>
      <w:r w:rsidRPr="00AB211C">
        <w:rPr>
          <w:rFonts w:ascii="Georgia" w:hAnsi="Georgia"/>
          <w:color w:val="000000"/>
          <w:sz w:val="28"/>
          <w:szCs w:val="28"/>
        </w:rPr>
        <w:t xml:space="preserve"> время свободно занимались, не мешая друг другу, разными видами деятельности. </w:t>
      </w:r>
    </w:p>
    <w:p w:rsidR="00B81244" w:rsidRPr="00AB211C" w:rsidRDefault="00B81244" w:rsidP="00B81244">
      <w:pPr>
        <w:shd w:val="clear" w:color="auto" w:fill="FFFFFF"/>
        <w:spacing w:before="168"/>
        <w:rPr>
          <w:rFonts w:ascii="Georgia" w:hAnsi="Georgia"/>
          <w:color w:val="000000"/>
          <w:sz w:val="28"/>
          <w:szCs w:val="28"/>
        </w:rPr>
      </w:pPr>
      <w:r w:rsidRPr="00AB211C">
        <w:rPr>
          <w:rFonts w:ascii="Georgia" w:hAnsi="Georgia"/>
          <w:color w:val="000000"/>
          <w:sz w:val="28"/>
          <w:szCs w:val="28"/>
        </w:rPr>
        <w:t> В каждой возрастной группе выделены центры:</w:t>
      </w:r>
    </w:p>
    <w:p w:rsidR="00B81244" w:rsidRPr="00AB211C" w:rsidRDefault="00B81244" w:rsidP="00B81244">
      <w:pPr>
        <w:shd w:val="clear" w:color="auto" w:fill="FFFFFF"/>
        <w:spacing w:before="168"/>
        <w:rPr>
          <w:rFonts w:ascii="Georgia" w:hAnsi="Georgia"/>
          <w:color w:val="000000"/>
          <w:sz w:val="28"/>
          <w:szCs w:val="28"/>
        </w:rPr>
      </w:pPr>
      <w:r w:rsidRPr="00AB211C">
        <w:rPr>
          <w:rFonts w:ascii="Georgia" w:hAnsi="Georgia"/>
          <w:color w:val="000000"/>
          <w:sz w:val="28"/>
          <w:szCs w:val="28"/>
        </w:rPr>
        <w:t>- центр сюжетно-ролевых игр</w:t>
      </w:r>
    </w:p>
    <w:p w:rsidR="00B81244" w:rsidRPr="00AB211C" w:rsidRDefault="00B81244" w:rsidP="00B81244">
      <w:pPr>
        <w:shd w:val="clear" w:color="auto" w:fill="FFFFFF"/>
        <w:spacing w:before="168"/>
        <w:rPr>
          <w:rFonts w:ascii="Georgia" w:hAnsi="Georgia"/>
          <w:color w:val="000000"/>
          <w:sz w:val="28"/>
          <w:szCs w:val="28"/>
        </w:rPr>
      </w:pPr>
      <w:r w:rsidRPr="00AB211C">
        <w:rPr>
          <w:rFonts w:ascii="Georgia" w:hAnsi="Georgia"/>
          <w:color w:val="000000"/>
          <w:sz w:val="28"/>
          <w:szCs w:val="28"/>
        </w:rPr>
        <w:t>- центр для игр со строительным материалом конструкторами, дидактическими играми</w:t>
      </w:r>
    </w:p>
    <w:p w:rsidR="00B81244" w:rsidRPr="00AB211C" w:rsidRDefault="00B81244" w:rsidP="00B81244">
      <w:pPr>
        <w:shd w:val="clear" w:color="auto" w:fill="FFFFFF"/>
        <w:spacing w:before="168"/>
        <w:rPr>
          <w:rFonts w:ascii="Georgia" w:hAnsi="Georgia"/>
          <w:color w:val="000000"/>
          <w:sz w:val="28"/>
          <w:szCs w:val="28"/>
        </w:rPr>
      </w:pPr>
      <w:r w:rsidRPr="00CF069E">
        <w:rPr>
          <w:rFonts w:ascii="Georgia" w:hAnsi="Georgia"/>
          <w:color w:val="000000"/>
          <w:sz w:val="28"/>
          <w:szCs w:val="28"/>
        </w:rPr>
        <w:t xml:space="preserve">- </w:t>
      </w:r>
      <w:r>
        <w:rPr>
          <w:rFonts w:ascii="Georgia" w:hAnsi="Georgia"/>
          <w:color w:val="000000"/>
          <w:sz w:val="28"/>
          <w:szCs w:val="28"/>
        </w:rPr>
        <w:t xml:space="preserve"> центр обучения и развития</w:t>
      </w:r>
    </w:p>
    <w:p w:rsidR="00B81244" w:rsidRPr="00AB211C" w:rsidRDefault="00B81244" w:rsidP="00B81244">
      <w:pPr>
        <w:shd w:val="clear" w:color="auto" w:fill="FFFFFF"/>
        <w:spacing w:before="168"/>
        <w:rPr>
          <w:rFonts w:ascii="Georgia" w:hAnsi="Georgia"/>
          <w:color w:val="000000"/>
          <w:sz w:val="28"/>
          <w:szCs w:val="28"/>
        </w:rPr>
      </w:pPr>
      <w:r w:rsidRPr="00AB211C">
        <w:rPr>
          <w:rFonts w:ascii="Georgia" w:hAnsi="Georgia"/>
          <w:color w:val="000000"/>
          <w:sz w:val="28"/>
          <w:szCs w:val="28"/>
        </w:rPr>
        <w:t xml:space="preserve">- </w:t>
      </w:r>
      <w:r>
        <w:rPr>
          <w:rFonts w:ascii="Georgia" w:hAnsi="Georgia"/>
          <w:color w:val="000000"/>
          <w:sz w:val="28"/>
          <w:szCs w:val="28"/>
        </w:rPr>
        <w:t xml:space="preserve"> </w:t>
      </w:r>
      <w:r w:rsidRPr="00AB211C">
        <w:rPr>
          <w:rFonts w:ascii="Georgia" w:hAnsi="Georgia"/>
          <w:color w:val="000000"/>
          <w:sz w:val="28"/>
          <w:szCs w:val="28"/>
        </w:rPr>
        <w:t>физкультурно-оздоровительный центр</w:t>
      </w:r>
    </w:p>
    <w:p w:rsidR="00B81244" w:rsidRPr="00AB211C" w:rsidRDefault="00B81244" w:rsidP="00B81244">
      <w:pPr>
        <w:shd w:val="clear" w:color="auto" w:fill="FFFFFF"/>
        <w:spacing w:before="168"/>
        <w:rPr>
          <w:rFonts w:ascii="Georgia" w:hAnsi="Georgia"/>
          <w:color w:val="000000"/>
          <w:sz w:val="28"/>
          <w:szCs w:val="28"/>
        </w:rPr>
      </w:pPr>
      <w:r w:rsidRPr="00AB211C">
        <w:rPr>
          <w:rFonts w:ascii="Georgia" w:hAnsi="Georgia"/>
          <w:color w:val="000000"/>
          <w:sz w:val="28"/>
          <w:szCs w:val="28"/>
        </w:rPr>
        <w:t xml:space="preserve">- </w:t>
      </w:r>
      <w:r>
        <w:rPr>
          <w:rFonts w:ascii="Georgia" w:hAnsi="Georgia"/>
          <w:color w:val="000000"/>
          <w:sz w:val="28"/>
          <w:szCs w:val="28"/>
        </w:rPr>
        <w:t xml:space="preserve"> </w:t>
      </w:r>
      <w:r w:rsidRPr="00AB211C">
        <w:rPr>
          <w:rFonts w:ascii="Georgia" w:hAnsi="Georgia"/>
          <w:color w:val="000000"/>
          <w:sz w:val="28"/>
          <w:szCs w:val="28"/>
        </w:rPr>
        <w:t>книжный уголок или литературный центр</w:t>
      </w:r>
    </w:p>
    <w:p w:rsidR="00B81244" w:rsidRPr="00AB211C" w:rsidRDefault="00B81244" w:rsidP="00B81244">
      <w:pPr>
        <w:shd w:val="clear" w:color="auto" w:fill="FFFFFF"/>
        <w:spacing w:before="168"/>
        <w:rPr>
          <w:rFonts w:ascii="Georgia" w:hAnsi="Georgia"/>
          <w:color w:val="000000"/>
          <w:sz w:val="28"/>
          <w:szCs w:val="28"/>
        </w:rPr>
      </w:pPr>
      <w:r w:rsidRPr="00AB211C">
        <w:rPr>
          <w:rFonts w:ascii="Georgia" w:hAnsi="Georgia"/>
          <w:color w:val="000000"/>
          <w:sz w:val="28"/>
          <w:szCs w:val="28"/>
        </w:rPr>
        <w:t>-</w:t>
      </w:r>
      <w:r>
        <w:rPr>
          <w:rFonts w:ascii="Georgia" w:hAnsi="Georgia"/>
          <w:color w:val="000000"/>
          <w:sz w:val="28"/>
          <w:szCs w:val="28"/>
        </w:rPr>
        <w:t xml:space="preserve">  </w:t>
      </w:r>
      <w:r w:rsidRPr="00AB211C">
        <w:rPr>
          <w:rFonts w:ascii="Georgia" w:hAnsi="Georgia"/>
          <w:color w:val="000000"/>
          <w:sz w:val="28"/>
          <w:szCs w:val="28"/>
        </w:rPr>
        <w:t>уголок природы или  экологический центр</w:t>
      </w:r>
    </w:p>
    <w:p w:rsidR="00B81244" w:rsidRPr="00AB211C" w:rsidRDefault="00B81244" w:rsidP="00B81244">
      <w:pPr>
        <w:shd w:val="clear" w:color="auto" w:fill="FFFFFF"/>
        <w:spacing w:before="168"/>
        <w:rPr>
          <w:rFonts w:ascii="Georgia" w:hAnsi="Georgia"/>
          <w:color w:val="000000"/>
          <w:sz w:val="28"/>
          <w:szCs w:val="28"/>
        </w:rPr>
      </w:pPr>
      <w:r w:rsidRPr="00AB211C">
        <w:rPr>
          <w:rFonts w:ascii="Georgia" w:hAnsi="Georgia"/>
          <w:color w:val="000000"/>
          <w:sz w:val="28"/>
          <w:szCs w:val="28"/>
        </w:rPr>
        <w:lastRenderedPageBreak/>
        <w:t>-</w:t>
      </w:r>
      <w:r>
        <w:rPr>
          <w:rFonts w:ascii="Georgia" w:hAnsi="Georgia"/>
          <w:color w:val="000000"/>
          <w:sz w:val="28"/>
          <w:szCs w:val="28"/>
        </w:rPr>
        <w:t xml:space="preserve"> </w:t>
      </w:r>
      <w:r w:rsidRPr="00AB211C">
        <w:rPr>
          <w:rFonts w:ascii="Georgia" w:hAnsi="Georgia"/>
          <w:color w:val="000000"/>
          <w:sz w:val="28"/>
          <w:szCs w:val="28"/>
        </w:rPr>
        <w:t xml:space="preserve"> центр художественно-творческой деятельности детей.</w:t>
      </w:r>
    </w:p>
    <w:p w:rsidR="00B81244" w:rsidRPr="00AB211C" w:rsidRDefault="00B81244" w:rsidP="00B81244">
      <w:pPr>
        <w:shd w:val="clear" w:color="auto" w:fill="FFFFFF"/>
        <w:spacing w:before="168"/>
        <w:rPr>
          <w:rFonts w:ascii="Georgia" w:hAnsi="Georgia"/>
          <w:color w:val="000000"/>
          <w:sz w:val="28"/>
          <w:szCs w:val="28"/>
        </w:rPr>
      </w:pPr>
      <w:r w:rsidRPr="00AB211C">
        <w:rPr>
          <w:rFonts w:ascii="Georgia" w:hAnsi="Georgia"/>
          <w:color w:val="000000"/>
          <w:sz w:val="28"/>
          <w:szCs w:val="28"/>
        </w:rPr>
        <w:t>Их размещение и содержание зависит от возрастных, половых и индивидуальных особенностей детей группы.</w:t>
      </w:r>
    </w:p>
    <w:p w:rsidR="00B81244" w:rsidRPr="00AB211C" w:rsidRDefault="00B81244" w:rsidP="00B81244">
      <w:pPr>
        <w:rPr>
          <w:rFonts w:ascii="Georgia" w:hAnsi="Georgia"/>
          <w:color w:val="000000"/>
          <w:sz w:val="28"/>
          <w:szCs w:val="28"/>
        </w:rPr>
      </w:pPr>
      <w:r w:rsidRPr="00AB211C">
        <w:rPr>
          <w:rFonts w:ascii="Georgia" w:hAnsi="Georgia"/>
          <w:sz w:val="28"/>
          <w:szCs w:val="28"/>
        </w:rPr>
        <w:t>Однако</w:t>
      </w:r>
      <w:proofErr w:type="gramStart"/>
      <w:r w:rsidRPr="00AB211C">
        <w:rPr>
          <w:rFonts w:ascii="Georgia" w:hAnsi="Georgia"/>
          <w:sz w:val="28"/>
          <w:szCs w:val="28"/>
        </w:rPr>
        <w:t>,</w:t>
      </w:r>
      <w:proofErr w:type="gramEnd"/>
      <w:r w:rsidRPr="00AB211C">
        <w:rPr>
          <w:rFonts w:ascii="Georgia" w:hAnsi="Georgia"/>
          <w:sz w:val="28"/>
          <w:szCs w:val="28"/>
        </w:rPr>
        <w:t xml:space="preserve"> у нас еще часто некоторые педагоги придерживаются </w:t>
      </w:r>
      <w:r w:rsidRPr="00AB211C">
        <w:rPr>
          <w:rFonts w:ascii="Georgia" w:hAnsi="Georgia"/>
          <w:color w:val="000000"/>
          <w:sz w:val="28"/>
          <w:szCs w:val="28"/>
        </w:rPr>
        <w:t>девиза "Куплено или, что часто бывает, сделано своими руками  – красиво оформлено – расставлено". Поэтому</w:t>
      </w:r>
      <w:r>
        <w:rPr>
          <w:rFonts w:ascii="Georgia" w:hAnsi="Georgia"/>
          <w:color w:val="000000"/>
          <w:sz w:val="28"/>
          <w:szCs w:val="28"/>
        </w:rPr>
        <w:t>,</w:t>
      </w:r>
      <w:r w:rsidRPr="00AB211C">
        <w:rPr>
          <w:rFonts w:ascii="Georgia" w:hAnsi="Georgia"/>
          <w:color w:val="000000"/>
          <w:sz w:val="28"/>
          <w:szCs w:val="28"/>
        </w:rPr>
        <w:t xml:space="preserve"> мы сегодня еще раз говорим о том, что все игры и игрушки должны быть в полном доступе у детей. Воспитатель лишь должен правильно научить детей ими пользоваться, т.е., музыкальные или спортивные игрушки брать с разрешения воспитателя в определенное время, чтобы во время игры не причинить вред другим окружающим детям.</w:t>
      </w:r>
    </w:p>
    <w:p w:rsidR="00B81244" w:rsidRPr="00AB211C" w:rsidRDefault="00B81244" w:rsidP="00B81244">
      <w:pPr>
        <w:rPr>
          <w:rFonts w:ascii="Georgia" w:hAnsi="Georgia"/>
          <w:sz w:val="28"/>
          <w:szCs w:val="28"/>
        </w:rPr>
      </w:pPr>
      <w:r w:rsidRPr="00AB211C">
        <w:rPr>
          <w:rFonts w:ascii="Georgia" w:hAnsi="Georgia"/>
          <w:color w:val="000000"/>
          <w:sz w:val="28"/>
          <w:szCs w:val="28"/>
        </w:rPr>
        <w:t xml:space="preserve">Еще одна тенденция прослеживается при просмотре окружающей среды в группах ДОУ. </w:t>
      </w:r>
      <w:proofErr w:type="gramStart"/>
      <w:r w:rsidRPr="00AB211C">
        <w:rPr>
          <w:rFonts w:ascii="Georgia" w:hAnsi="Georgia"/>
          <w:color w:val="000000"/>
          <w:sz w:val="28"/>
          <w:szCs w:val="28"/>
        </w:rPr>
        <w:t xml:space="preserve">Некоторая стихийность (иногда </w:t>
      </w:r>
      <w:proofErr w:type="spellStart"/>
      <w:r w:rsidRPr="00AB211C">
        <w:rPr>
          <w:rFonts w:ascii="Georgia" w:hAnsi="Georgia"/>
          <w:color w:val="000000"/>
          <w:sz w:val="28"/>
          <w:szCs w:val="28"/>
        </w:rPr>
        <w:t>однонаправленность</w:t>
      </w:r>
      <w:proofErr w:type="spellEnd"/>
      <w:r w:rsidRPr="00AB211C">
        <w:rPr>
          <w:rFonts w:ascii="Georgia" w:hAnsi="Georgia"/>
          <w:color w:val="000000"/>
          <w:sz w:val="28"/>
          <w:szCs w:val="28"/>
        </w:rPr>
        <w:t>) при отборе игровых и учебно-методических пособий, материалов, что вызвано объективными и субъективными причинами (недостаточным финансированием; отсутствием ряда качественных и разнообразных материалов; личными предпочтениями и запросами педагогов.</w:t>
      </w:r>
      <w:proofErr w:type="gramEnd"/>
      <w:r w:rsidRPr="00AB211C">
        <w:rPr>
          <w:rFonts w:ascii="Georgia" w:hAnsi="Georgia"/>
          <w:color w:val="000000"/>
          <w:sz w:val="28"/>
          <w:szCs w:val="28"/>
        </w:rPr>
        <w:t xml:space="preserve"> Необходимо тщательно продумывать, какие игрушки мы приобретаем, как с ними будут взаимодействовать дети, соответствуют ли они всем необходимым принципам развития детей и нормам.</w:t>
      </w:r>
    </w:p>
    <w:p w:rsidR="00B81244" w:rsidRPr="00AB211C" w:rsidRDefault="00B81244" w:rsidP="00B81244">
      <w:pPr>
        <w:rPr>
          <w:rFonts w:ascii="Georgia" w:hAnsi="Georgia"/>
          <w:color w:val="000000"/>
          <w:sz w:val="28"/>
          <w:szCs w:val="28"/>
        </w:rPr>
      </w:pPr>
      <w:r w:rsidRPr="00AB211C">
        <w:rPr>
          <w:rFonts w:ascii="Georgia" w:hAnsi="Georgia"/>
          <w:sz w:val="28"/>
          <w:szCs w:val="28"/>
        </w:rPr>
        <w:t>Далее обращаю ваше внимание на то, что н</w:t>
      </w:r>
      <w:r w:rsidRPr="00AB211C">
        <w:rPr>
          <w:rFonts w:ascii="Georgia" w:hAnsi="Georgia"/>
          <w:color w:val="000000"/>
          <w:sz w:val="28"/>
          <w:szCs w:val="28"/>
        </w:rPr>
        <w:t>епродуманность и нерациональная организация, создание среды не как целостного пространства, а как механической суммы зон и уголков, что дезорганизует детей, приводит к повышению тревожности и нарастанию признаков утомляемости.</w:t>
      </w:r>
    </w:p>
    <w:p w:rsidR="00B81244" w:rsidRPr="00AB211C" w:rsidRDefault="00B81244" w:rsidP="00B81244">
      <w:pPr>
        <w:shd w:val="clear" w:color="auto" w:fill="FFFFFF"/>
        <w:spacing w:before="168"/>
        <w:rPr>
          <w:rFonts w:ascii="Georgia" w:hAnsi="Georgia"/>
          <w:color w:val="000000"/>
          <w:sz w:val="28"/>
          <w:szCs w:val="28"/>
        </w:rPr>
      </w:pPr>
      <w:r w:rsidRPr="00AB211C">
        <w:rPr>
          <w:rFonts w:ascii="Georgia" w:hAnsi="Georgia"/>
          <w:color w:val="000000"/>
          <w:sz w:val="28"/>
          <w:szCs w:val="28"/>
        </w:rPr>
        <w:t xml:space="preserve">Жесткое зонирование пространства, статичность среды, что провоцирует снижение интереса дошкольников к ее освоению. Поэтому сейчас так популярны в детских садах игровые макеты, столики и небольшие </w:t>
      </w:r>
      <w:proofErr w:type="spellStart"/>
      <w:r w:rsidRPr="00AB211C">
        <w:rPr>
          <w:rFonts w:ascii="Georgia" w:hAnsi="Georgia"/>
          <w:color w:val="000000"/>
          <w:sz w:val="28"/>
          <w:szCs w:val="28"/>
        </w:rPr>
        <w:t>этажерочки</w:t>
      </w:r>
      <w:proofErr w:type="spellEnd"/>
      <w:r w:rsidRPr="00AB211C">
        <w:rPr>
          <w:rFonts w:ascii="Georgia" w:hAnsi="Georgia"/>
          <w:color w:val="000000"/>
          <w:sz w:val="28"/>
          <w:szCs w:val="28"/>
        </w:rPr>
        <w:t xml:space="preserve"> на колесиках. Эти виды игрового материала также следует при возможности вносить в жизнь группы. Так как нужно помнить, что необходимо создавать пространство, интересное современным детям, спроектированное с учетом их интересов и субкультуры.</w:t>
      </w:r>
    </w:p>
    <w:p w:rsidR="00B81244" w:rsidRPr="00AB211C" w:rsidRDefault="00B81244" w:rsidP="00B81244">
      <w:pPr>
        <w:rPr>
          <w:rFonts w:ascii="Georgia" w:hAnsi="Georgia"/>
          <w:sz w:val="28"/>
          <w:szCs w:val="28"/>
        </w:rPr>
      </w:pPr>
    </w:p>
    <w:p w:rsidR="00B81244" w:rsidRDefault="00B81244" w:rsidP="00B81244">
      <w:pPr>
        <w:rPr>
          <w:rFonts w:ascii="Georgia" w:hAnsi="Georgia"/>
          <w:sz w:val="28"/>
          <w:szCs w:val="28"/>
        </w:rPr>
      </w:pPr>
      <w:r w:rsidRPr="00AB211C">
        <w:rPr>
          <w:rFonts w:ascii="Georgia" w:hAnsi="Georgia"/>
          <w:sz w:val="28"/>
          <w:szCs w:val="28"/>
        </w:rPr>
        <w:t>Мы в этом учебном году начали работать по-новому, а именно в соответствии с Федеральными государственными требованиями. Одно из этих требований – работать с детьми в соответствии с тематическим планированием. Результаты этой работы отражаются и в работе с родителями, и в оформлении групповых помещений, в расположении игрового материала в группах детского сада.</w:t>
      </w:r>
      <w:r>
        <w:rPr>
          <w:rFonts w:ascii="Georgia" w:hAnsi="Georgia"/>
          <w:sz w:val="28"/>
          <w:szCs w:val="28"/>
        </w:rPr>
        <w:t xml:space="preserve"> В соответствии с темой, по которой работает группа, располагается и весь игровой материал в группе. Проведенные наблюдения в группах показывают, что на сегодняшний день все воспитатели понимают, что значит </w:t>
      </w:r>
      <w:r>
        <w:rPr>
          <w:rFonts w:ascii="Georgia" w:hAnsi="Georgia"/>
          <w:sz w:val="28"/>
          <w:szCs w:val="28"/>
        </w:rPr>
        <w:lastRenderedPageBreak/>
        <w:t xml:space="preserve">организовать предметно-развивающую среду в группе в соответствии с тематическим планированием. Материал по темам недели, в основном  располагается в книжном уголке. Это связано и со спецификой тематики, т.е. не всегда можно подобрать игровой материал в соответствии с определенной темой, и с недостаточным финансированием детского сада. Проще говоря, что есть по теме недели, то и выставляем. </w:t>
      </w:r>
      <w:proofErr w:type="gramStart"/>
      <w:r>
        <w:rPr>
          <w:rFonts w:ascii="Georgia" w:hAnsi="Georgia"/>
          <w:sz w:val="28"/>
          <w:szCs w:val="28"/>
        </w:rPr>
        <w:t>Также в группах присутствует дидактический материал, соответствующий тематике – дидактические игры, альбомы, папки с картинками, различные муляжи (фрукты, грибы, овощи и т.д.).</w:t>
      </w:r>
      <w:proofErr w:type="gramEnd"/>
      <w:r>
        <w:rPr>
          <w:rFonts w:ascii="Georgia" w:hAnsi="Georgia"/>
          <w:sz w:val="28"/>
          <w:szCs w:val="28"/>
        </w:rPr>
        <w:t xml:space="preserve"> Необходимо воспитателям помнить, что недостаточно просто выставить в группах весь имеющийся материал, надо спланировать и провести по нему правильную воспитательно-образовательную работу. В групповой комнате необходимо создать условия для самостоятельной двигательной активности детей: предусмотреть площадь, свободную от мебели и игрушек, обеспечить детей игрушками, побуждающими к двигательной игровой деятельности (мячи, обручи, скакалки), менять игрушки, стимулирующие двигательную активность, несколько раз в день. </w:t>
      </w:r>
    </w:p>
    <w:p w:rsidR="00B81244" w:rsidRPr="00AB211C" w:rsidRDefault="00B81244" w:rsidP="00B81244">
      <w:pPr>
        <w:shd w:val="clear" w:color="auto" w:fill="FFFFFF"/>
        <w:spacing w:before="168"/>
        <w:rPr>
          <w:rFonts w:ascii="Georgia" w:hAnsi="Georgia"/>
          <w:color w:val="000000"/>
          <w:sz w:val="28"/>
          <w:szCs w:val="28"/>
        </w:rPr>
      </w:pPr>
      <w:r w:rsidRPr="00AB211C">
        <w:rPr>
          <w:rFonts w:ascii="Georgia" w:hAnsi="Georgia"/>
          <w:color w:val="000000"/>
          <w:sz w:val="28"/>
          <w:szCs w:val="28"/>
        </w:rPr>
        <w:t xml:space="preserve">В группе должно быть не только уютно и комфортно, но и красиво. Хороший интерьер группы развивает вкус, чувство </w:t>
      </w:r>
      <w:proofErr w:type="gramStart"/>
      <w:r w:rsidRPr="00AB211C">
        <w:rPr>
          <w:rFonts w:ascii="Georgia" w:hAnsi="Georgia"/>
          <w:color w:val="000000"/>
          <w:sz w:val="28"/>
          <w:szCs w:val="28"/>
        </w:rPr>
        <w:t>прекрасного</w:t>
      </w:r>
      <w:proofErr w:type="gramEnd"/>
      <w:r w:rsidRPr="00AB211C">
        <w:rPr>
          <w:rFonts w:ascii="Georgia" w:hAnsi="Georgia"/>
          <w:color w:val="000000"/>
          <w:sz w:val="28"/>
          <w:szCs w:val="28"/>
        </w:rPr>
        <w:t xml:space="preserve">. Интерьер группы должен меняться в зависимости от растущего </w:t>
      </w:r>
      <w:proofErr w:type="spellStart"/>
      <w:r w:rsidRPr="00AB211C">
        <w:rPr>
          <w:rFonts w:ascii="Georgia" w:hAnsi="Georgia"/>
          <w:color w:val="000000"/>
          <w:sz w:val="28"/>
          <w:szCs w:val="28"/>
        </w:rPr>
        <w:t>психоэмоционального</w:t>
      </w:r>
      <w:proofErr w:type="spellEnd"/>
      <w:r w:rsidRPr="00AB211C">
        <w:rPr>
          <w:rFonts w:ascii="Georgia" w:hAnsi="Georgia"/>
          <w:color w:val="000000"/>
          <w:sz w:val="28"/>
          <w:szCs w:val="28"/>
        </w:rPr>
        <w:t xml:space="preserve"> развития детей и его физических потребностей.</w:t>
      </w:r>
    </w:p>
    <w:p w:rsidR="00B81244" w:rsidRPr="00AB211C" w:rsidRDefault="00B81244" w:rsidP="00B81244">
      <w:pPr>
        <w:shd w:val="clear" w:color="auto" w:fill="FFFFFF"/>
        <w:spacing w:before="168"/>
        <w:rPr>
          <w:rFonts w:ascii="Georgia" w:hAnsi="Georgia"/>
          <w:color w:val="000000"/>
          <w:sz w:val="28"/>
          <w:szCs w:val="28"/>
        </w:rPr>
      </w:pPr>
      <w:r w:rsidRPr="00AB211C">
        <w:rPr>
          <w:rFonts w:ascii="Georgia" w:hAnsi="Georgia"/>
          <w:color w:val="000000"/>
          <w:sz w:val="28"/>
          <w:szCs w:val="28"/>
        </w:rPr>
        <w:t>Построение предметной среды – это внешнее условие педагогического процесса, позволяющее организовать самостоятельную деятельность ребёнка, направленную на его саморазвитие под наблюдением взрослого.</w:t>
      </w:r>
    </w:p>
    <w:p w:rsidR="00FB511C" w:rsidRPr="003F363E" w:rsidRDefault="00FB511C" w:rsidP="00FB511C">
      <w:pPr>
        <w:tabs>
          <w:tab w:val="left" w:pos="1530"/>
        </w:tabs>
        <w:jc w:val="center"/>
        <w:rPr>
          <w:rFonts w:ascii="Britannic Bold" w:hAnsi="Britannic Bold"/>
          <w:sz w:val="32"/>
          <w:szCs w:val="32"/>
        </w:rPr>
      </w:pPr>
      <w:r w:rsidRPr="003F363E">
        <w:rPr>
          <w:sz w:val="32"/>
          <w:szCs w:val="32"/>
        </w:rPr>
        <w:t>Проект</w:t>
      </w:r>
      <w:r w:rsidRPr="003F363E">
        <w:rPr>
          <w:rFonts w:ascii="Britannic Bold" w:hAnsi="Britannic Bold"/>
          <w:sz w:val="32"/>
          <w:szCs w:val="32"/>
        </w:rPr>
        <w:t xml:space="preserve"> </w:t>
      </w:r>
      <w:r w:rsidRPr="003F363E">
        <w:rPr>
          <w:sz w:val="32"/>
          <w:szCs w:val="32"/>
        </w:rPr>
        <w:t>решения</w:t>
      </w:r>
    </w:p>
    <w:p w:rsidR="00FB511C" w:rsidRPr="003F363E" w:rsidRDefault="00FB511C" w:rsidP="00FB511C">
      <w:pPr>
        <w:tabs>
          <w:tab w:val="left" w:pos="1530"/>
        </w:tabs>
        <w:jc w:val="center"/>
        <w:rPr>
          <w:rFonts w:ascii="Britannic Bold" w:hAnsi="Britannic Bold"/>
          <w:sz w:val="32"/>
          <w:szCs w:val="32"/>
        </w:rPr>
      </w:pPr>
      <w:r w:rsidRPr="003F363E">
        <w:rPr>
          <w:sz w:val="32"/>
          <w:szCs w:val="32"/>
        </w:rPr>
        <w:t>педагогического</w:t>
      </w:r>
      <w:r w:rsidRPr="003F363E">
        <w:rPr>
          <w:rFonts w:ascii="Britannic Bold" w:hAnsi="Britannic Bold"/>
          <w:sz w:val="32"/>
          <w:szCs w:val="32"/>
        </w:rPr>
        <w:t xml:space="preserve"> </w:t>
      </w:r>
      <w:r w:rsidRPr="003F363E">
        <w:rPr>
          <w:sz w:val="32"/>
          <w:szCs w:val="32"/>
        </w:rPr>
        <w:t>совета</w:t>
      </w:r>
    </w:p>
    <w:p w:rsidR="00FB511C" w:rsidRPr="003F363E" w:rsidRDefault="00FB511C" w:rsidP="00FB511C">
      <w:pPr>
        <w:tabs>
          <w:tab w:val="left" w:pos="1530"/>
        </w:tabs>
        <w:jc w:val="center"/>
        <w:rPr>
          <w:rFonts w:ascii="Britannic Bold" w:hAnsi="Britannic Bold"/>
          <w:sz w:val="32"/>
          <w:szCs w:val="32"/>
        </w:rPr>
      </w:pPr>
    </w:p>
    <w:p w:rsidR="00FB511C" w:rsidRPr="003F363E" w:rsidRDefault="00FB511C" w:rsidP="00FB511C">
      <w:pPr>
        <w:tabs>
          <w:tab w:val="left" w:pos="1530"/>
        </w:tabs>
        <w:jc w:val="center"/>
        <w:rPr>
          <w:rFonts w:ascii="Britannic Bold" w:hAnsi="Britannic Bold"/>
          <w:b/>
          <w:i/>
          <w:sz w:val="32"/>
          <w:szCs w:val="32"/>
          <w:u w:val="single"/>
        </w:rPr>
      </w:pPr>
      <w:r w:rsidRPr="003F363E">
        <w:rPr>
          <w:rFonts w:ascii="Britannic Bold" w:hAnsi="Britannic Bold"/>
          <w:b/>
          <w:i/>
          <w:sz w:val="32"/>
          <w:szCs w:val="32"/>
          <w:u w:val="single"/>
        </w:rPr>
        <w:t>«</w:t>
      </w:r>
      <w:r w:rsidRPr="003F363E">
        <w:rPr>
          <w:b/>
          <w:i/>
          <w:sz w:val="32"/>
          <w:szCs w:val="32"/>
          <w:u w:val="single"/>
        </w:rPr>
        <w:t>Организация</w:t>
      </w:r>
      <w:r w:rsidRPr="003F363E">
        <w:rPr>
          <w:rFonts w:ascii="Britannic Bold" w:hAnsi="Britannic Bold"/>
          <w:b/>
          <w:i/>
          <w:sz w:val="32"/>
          <w:szCs w:val="32"/>
          <w:u w:val="single"/>
        </w:rPr>
        <w:t xml:space="preserve"> </w:t>
      </w:r>
      <w:r w:rsidRPr="003F363E">
        <w:rPr>
          <w:b/>
          <w:i/>
          <w:sz w:val="32"/>
          <w:szCs w:val="32"/>
          <w:u w:val="single"/>
        </w:rPr>
        <w:t>предметно</w:t>
      </w:r>
      <w:r w:rsidRPr="003F363E">
        <w:rPr>
          <w:rFonts w:ascii="Britannic Bold" w:hAnsi="Britannic Bold"/>
          <w:b/>
          <w:i/>
          <w:sz w:val="32"/>
          <w:szCs w:val="32"/>
          <w:u w:val="single"/>
        </w:rPr>
        <w:t>-</w:t>
      </w:r>
      <w:r w:rsidRPr="003F363E">
        <w:rPr>
          <w:b/>
          <w:i/>
          <w:sz w:val="32"/>
          <w:szCs w:val="32"/>
          <w:u w:val="single"/>
        </w:rPr>
        <w:t>развивающей</w:t>
      </w:r>
      <w:r w:rsidRPr="003F363E">
        <w:rPr>
          <w:rFonts w:ascii="Britannic Bold" w:hAnsi="Britannic Bold"/>
          <w:b/>
          <w:i/>
          <w:sz w:val="32"/>
          <w:szCs w:val="32"/>
          <w:u w:val="single"/>
        </w:rPr>
        <w:t xml:space="preserve"> </w:t>
      </w:r>
      <w:r w:rsidRPr="003F363E">
        <w:rPr>
          <w:b/>
          <w:i/>
          <w:sz w:val="32"/>
          <w:szCs w:val="32"/>
          <w:u w:val="single"/>
        </w:rPr>
        <w:t>среды</w:t>
      </w:r>
      <w:r w:rsidRPr="003F363E">
        <w:rPr>
          <w:rFonts w:ascii="Britannic Bold" w:hAnsi="Britannic Bold"/>
          <w:b/>
          <w:i/>
          <w:sz w:val="32"/>
          <w:szCs w:val="32"/>
          <w:u w:val="single"/>
        </w:rPr>
        <w:t xml:space="preserve"> </w:t>
      </w:r>
      <w:r w:rsidRPr="003F363E">
        <w:rPr>
          <w:b/>
          <w:i/>
          <w:sz w:val="32"/>
          <w:szCs w:val="32"/>
          <w:u w:val="single"/>
        </w:rPr>
        <w:t>в</w:t>
      </w:r>
      <w:r w:rsidRPr="003F363E">
        <w:rPr>
          <w:rFonts w:ascii="Britannic Bold" w:hAnsi="Britannic Bold"/>
          <w:b/>
          <w:i/>
          <w:sz w:val="32"/>
          <w:szCs w:val="32"/>
          <w:u w:val="single"/>
        </w:rPr>
        <w:t xml:space="preserve"> </w:t>
      </w:r>
      <w:r w:rsidRPr="003F363E">
        <w:rPr>
          <w:b/>
          <w:i/>
          <w:sz w:val="32"/>
          <w:szCs w:val="32"/>
          <w:u w:val="single"/>
        </w:rPr>
        <w:t>ДОУ</w:t>
      </w:r>
    </w:p>
    <w:p w:rsidR="00FB511C" w:rsidRPr="003F363E" w:rsidRDefault="00FB511C" w:rsidP="00FB511C">
      <w:pPr>
        <w:tabs>
          <w:tab w:val="left" w:pos="1530"/>
        </w:tabs>
        <w:jc w:val="center"/>
        <w:rPr>
          <w:rFonts w:ascii="Britannic Bold" w:hAnsi="Britannic Bold"/>
          <w:b/>
          <w:i/>
          <w:sz w:val="32"/>
          <w:szCs w:val="32"/>
          <w:u w:val="single"/>
        </w:rPr>
      </w:pPr>
      <w:r w:rsidRPr="003F363E">
        <w:rPr>
          <w:rFonts w:ascii="Britannic Bold" w:hAnsi="Britannic Bold"/>
          <w:b/>
          <w:i/>
          <w:sz w:val="32"/>
          <w:szCs w:val="32"/>
          <w:u w:val="single"/>
        </w:rPr>
        <w:t xml:space="preserve"> </w:t>
      </w:r>
      <w:r w:rsidRPr="003F363E">
        <w:rPr>
          <w:b/>
          <w:i/>
          <w:sz w:val="32"/>
          <w:szCs w:val="32"/>
          <w:u w:val="single"/>
        </w:rPr>
        <w:t>в</w:t>
      </w:r>
      <w:r w:rsidRPr="003F363E">
        <w:rPr>
          <w:rFonts w:ascii="Britannic Bold" w:hAnsi="Britannic Bold"/>
          <w:b/>
          <w:i/>
          <w:sz w:val="32"/>
          <w:szCs w:val="32"/>
          <w:u w:val="single"/>
        </w:rPr>
        <w:t xml:space="preserve"> </w:t>
      </w:r>
      <w:r w:rsidRPr="003F363E">
        <w:rPr>
          <w:b/>
          <w:i/>
          <w:sz w:val="32"/>
          <w:szCs w:val="32"/>
          <w:u w:val="single"/>
        </w:rPr>
        <w:t>соответствии</w:t>
      </w:r>
      <w:r w:rsidRPr="003F363E">
        <w:rPr>
          <w:rFonts w:ascii="Britannic Bold" w:hAnsi="Britannic Bold"/>
          <w:b/>
          <w:i/>
          <w:sz w:val="32"/>
          <w:szCs w:val="32"/>
          <w:u w:val="single"/>
        </w:rPr>
        <w:t xml:space="preserve"> </w:t>
      </w:r>
      <w:r w:rsidRPr="003F363E">
        <w:rPr>
          <w:b/>
          <w:i/>
          <w:sz w:val="32"/>
          <w:szCs w:val="32"/>
          <w:u w:val="single"/>
        </w:rPr>
        <w:t>с</w:t>
      </w:r>
      <w:r w:rsidRPr="003F363E">
        <w:rPr>
          <w:rFonts w:ascii="Britannic Bold" w:hAnsi="Britannic Bold"/>
          <w:b/>
          <w:i/>
          <w:sz w:val="32"/>
          <w:szCs w:val="32"/>
          <w:u w:val="single"/>
        </w:rPr>
        <w:t xml:space="preserve"> </w:t>
      </w:r>
      <w:r w:rsidRPr="003F363E">
        <w:rPr>
          <w:b/>
          <w:i/>
          <w:sz w:val="32"/>
          <w:szCs w:val="32"/>
          <w:u w:val="single"/>
        </w:rPr>
        <w:t>ФГТ</w:t>
      </w:r>
      <w:r w:rsidRPr="003F363E">
        <w:rPr>
          <w:rFonts w:ascii="Britannic Bold" w:hAnsi="Britannic Bold"/>
          <w:b/>
          <w:i/>
          <w:sz w:val="32"/>
          <w:szCs w:val="32"/>
          <w:u w:val="single"/>
        </w:rPr>
        <w:t>».</w:t>
      </w:r>
    </w:p>
    <w:p w:rsidR="00FB511C" w:rsidRPr="003F363E" w:rsidRDefault="00FB511C" w:rsidP="00FB511C">
      <w:pPr>
        <w:tabs>
          <w:tab w:val="left" w:pos="1530"/>
        </w:tabs>
        <w:jc w:val="center"/>
        <w:rPr>
          <w:rFonts w:ascii="Britannic Bold" w:hAnsi="Britannic Bold"/>
          <w:sz w:val="32"/>
          <w:szCs w:val="32"/>
        </w:rPr>
      </w:pPr>
    </w:p>
    <w:p w:rsidR="00FB511C" w:rsidRPr="003F363E" w:rsidRDefault="00FB511C" w:rsidP="00FB511C">
      <w:pPr>
        <w:jc w:val="center"/>
        <w:rPr>
          <w:rFonts w:ascii="Britannic Bold" w:hAnsi="Britannic Bold"/>
          <w:sz w:val="32"/>
          <w:szCs w:val="32"/>
        </w:rPr>
      </w:pPr>
      <w:r w:rsidRPr="003F363E">
        <w:rPr>
          <w:sz w:val="32"/>
          <w:szCs w:val="32"/>
        </w:rPr>
        <w:t>от</w:t>
      </w:r>
      <w:r w:rsidRPr="003F363E">
        <w:rPr>
          <w:rFonts w:ascii="Britannic Bold" w:hAnsi="Britannic Bold"/>
          <w:sz w:val="32"/>
          <w:szCs w:val="32"/>
        </w:rPr>
        <w:t xml:space="preserve"> 20 </w:t>
      </w:r>
      <w:r w:rsidRPr="003F363E">
        <w:rPr>
          <w:sz w:val="32"/>
          <w:szCs w:val="32"/>
        </w:rPr>
        <w:t>декабря</w:t>
      </w:r>
      <w:r w:rsidRPr="003F363E">
        <w:rPr>
          <w:rFonts w:ascii="Britannic Bold" w:hAnsi="Britannic Bold"/>
          <w:sz w:val="32"/>
          <w:szCs w:val="32"/>
        </w:rPr>
        <w:t xml:space="preserve"> 2012 </w:t>
      </w:r>
      <w:r w:rsidRPr="003F363E">
        <w:rPr>
          <w:sz w:val="32"/>
          <w:szCs w:val="32"/>
        </w:rPr>
        <w:t>года</w:t>
      </w:r>
    </w:p>
    <w:p w:rsidR="00FB511C" w:rsidRPr="003F363E" w:rsidRDefault="00FB511C" w:rsidP="00FB511C">
      <w:pPr>
        <w:rPr>
          <w:rFonts w:ascii="Britannic Bold" w:hAnsi="Britannic Bold"/>
          <w:sz w:val="28"/>
          <w:szCs w:val="28"/>
        </w:rPr>
      </w:pPr>
    </w:p>
    <w:p w:rsidR="00FB511C" w:rsidRPr="003F363E" w:rsidRDefault="00FB511C" w:rsidP="00FB511C">
      <w:pPr>
        <w:rPr>
          <w:rFonts w:ascii="Britannic Bold" w:hAnsi="Britannic Bold"/>
          <w:sz w:val="28"/>
          <w:szCs w:val="28"/>
        </w:rPr>
      </w:pPr>
      <w:r w:rsidRPr="003F363E">
        <w:rPr>
          <w:rFonts w:ascii="Britannic Bold" w:hAnsi="Britannic Bold"/>
          <w:sz w:val="28"/>
          <w:szCs w:val="28"/>
        </w:rPr>
        <w:t xml:space="preserve">1. </w:t>
      </w:r>
      <w:r w:rsidRPr="003F363E">
        <w:rPr>
          <w:sz w:val="28"/>
          <w:szCs w:val="28"/>
        </w:rPr>
        <w:t>В</w:t>
      </w:r>
      <w:r w:rsidRPr="003F363E">
        <w:rPr>
          <w:rFonts w:ascii="Britannic Bold" w:hAnsi="Britannic Bold"/>
          <w:sz w:val="28"/>
          <w:szCs w:val="28"/>
        </w:rPr>
        <w:t xml:space="preserve"> </w:t>
      </w:r>
      <w:r w:rsidRPr="003F363E">
        <w:rPr>
          <w:sz w:val="28"/>
          <w:szCs w:val="28"/>
        </w:rPr>
        <w:t>целях</w:t>
      </w:r>
      <w:r w:rsidRPr="003F363E">
        <w:rPr>
          <w:rFonts w:ascii="Britannic Bold" w:hAnsi="Britannic Bold"/>
          <w:sz w:val="28"/>
          <w:szCs w:val="28"/>
        </w:rPr>
        <w:t xml:space="preserve"> </w:t>
      </w:r>
      <w:r w:rsidRPr="003F363E">
        <w:rPr>
          <w:sz w:val="28"/>
          <w:szCs w:val="28"/>
        </w:rPr>
        <w:t>совершенствования</w:t>
      </w:r>
      <w:r w:rsidRPr="003F363E">
        <w:rPr>
          <w:rFonts w:ascii="Britannic Bold" w:hAnsi="Britannic Bold"/>
          <w:sz w:val="28"/>
          <w:szCs w:val="28"/>
        </w:rPr>
        <w:t xml:space="preserve"> </w:t>
      </w:r>
      <w:r w:rsidRPr="003F363E">
        <w:rPr>
          <w:sz w:val="28"/>
          <w:szCs w:val="28"/>
        </w:rPr>
        <w:t>условий</w:t>
      </w:r>
      <w:r w:rsidRPr="003F363E">
        <w:rPr>
          <w:rFonts w:ascii="Britannic Bold" w:hAnsi="Britannic Bold"/>
          <w:sz w:val="28"/>
          <w:szCs w:val="28"/>
        </w:rPr>
        <w:t xml:space="preserve"> </w:t>
      </w:r>
      <w:r w:rsidRPr="003F363E">
        <w:rPr>
          <w:sz w:val="28"/>
          <w:szCs w:val="28"/>
        </w:rPr>
        <w:t>для</w:t>
      </w:r>
      <w:r w:rsidRPr="003F363E">
        <w:rPr>
          <w:rFonts w:ascii="Britannic Bold" w:hAnsi="Britannic Bold"/>
          <w:sz w:val="28"/>
          <w:szCs w:val="28"/>
        </w:rPr>
        <w:t xml:space="preserve">  </w:t>
      </w:r>
      <w:r w:rsidRPr="003F363E">
        <w:rPr>
          <w:sz w:val="28"/>
          <w:szCs w:val="28"/>
        </w:rPr>
        <w:t>организации</w:t>
      </w:r>
      <w:r w:rsidRPr="003F363E">
        <w:rPr>
          <w:rFonts w:ascii="Britannic Bold" w:hAnsi="Britannic Bold"/>
          <w:sz w:val="28"/>
          <w:szCs w:val="28"/>
        </w:rPr>
        <w:t xml:space="preserve"> </w:t>
      </w:r>
      <w:r w:rsidRPr="003F363E">
        <w:rPr>
          <w:sz w:val="28"/>
          <w:szCs w:val="28"/>
        </w:rPr>
        <w:t>предметно</w:t>
      </w:r>
      <w:r w:rsidRPr="003F363E">
        <w:rPr>
          <w:rFonts w:ascii="Britannic Bold" w:hAnsi="Britannic Bold"/>
          <w:sz w:val="28"/>
          <w:szCs w:val="28"/>
        </w:rPr>
        <w:t>-</w:t>
      </w:r>
      <w:r w:rsidRPr="003F363E">
        <w:rPr>
          <w:sz w:val="28"/>
          <w:szCs w:val="28"/>
        </w:rPr>
        <w:t>развивающей</w:t>
      </w:r>
      <w:r w:rsidRPr="003F363E">
        <w:rPr>
          <w:rFonts w:ascii="Britannic Bold" w:hAnsi="Britannic Bold"/>
          <w:sz w:val="28"/>
          <w:szCs w:val="28"/>
        </w:rPr>
        <w:t xml:space="preserve"> </w:t>
      </w:r>
      <w:r w:rsidRPr="003F363E">
        <w:rPr>
          <w:sz w:val="28"/>
          <w:szCs w:val="28"/>
        </w:rPr>
        <w:t>среды</w:t>
      </w:r>
      <w:r w:rsidRPr="003F363E">
        <w:rPr>
          <w:rFonts w:ascii="Britannic Bold" w:hAnsi="Britannic Bold"/>
          <w:sz w:val="28"/>
          <w:szCs w:val="28"/>
        </w:rPr>
        <w:t xml:space="preserve"> </w:t>
      </w:r>
      <w:r w:rsidRPr="003F363E">
        <w:rPr>
          <w:sz w:val="28"/>
          <w:szCs w:val="28"/>
        </w:rPr>
        <w:t>в</w:t>
      </w:r>
      <w:r w:rsidRPr="003F363E">
        <w:rPr>
          <w:rFonts w:ascii="Britannic Bold" w:hAnsi="Britannic Bold"/>
          <w:sz w:val="28"/>
          <w:szCs w:val="28"/>
        </w:rPr>
        <w:t xml:space="preserve"> </w:t>
      </w:r>
      <w:r w:rsidRPr="003F363E">
        <w:rPr>
          <w:sz w:val="28"/>
          <w:szCs w:val="28"/>
        </w:rPr>
        <w:t>соответствии</w:t>
      </w:r>
      <w:r w:rsidRPr="003F363E">
        <w:rPr>
          <w:rFonts w:ascii="Britannic Bold" w:hAnsi="Britannic Bold"/>
          <w:sz w:val="28"/>
          <w:szCs w:val="28"/>
        </w:rPr>
        <w:t xml:space="preserve"> </w:t>
      </w:r>
      <w:r w:rsidRPr="003F363E">
        <w:rPr>
          <w:sz w:val="28"/>
          <w:szCs w:val="28"/>
        </w:rPr>
        <w:t>с</w:t>
      </w:r>
      <w:r w:rsidRPr="003F363E">
        <w:rPr>
          <w:rFonts w:ascii="Britannic Bold" w:hAnsi="Britannic Bold"/>
          <w:sz w:val="28"/>
          <w:szCs w:val="28"/>
        </w:rPr>
        <w:t xml:space="preserve"> </w:t>
      </w:r>
      <w:r w:rsidRPr="003F363E">
        <w:rPr>
          <w:sz w:val="28"/>
          <w:szCs w:val="28"/>
        </w:rPr>
        <w:t>современными</w:t>
      </w:r>
      <w:r w:rsidRPr="003F363E">
        <w:rPr>
          <w:rFonts w:ascii="Britannic Bold" w:hAnsi="Britannic Bold"/>
          <w:sz w:val="28"/>
          <w:szCs w:val="28"/>
        </w:rPr>
        <w:t xml:space="preserve"> </w:t>
      </w:r>
      <w:r w:rsidRPr="003F363E">
        <w:rPr>
          <w:sz w:val="28"/>
          <w:szCs w:val="28"/>
        </w:rPr>
        <w:t>требованиями</w:t>
      </w:r>
      <w:r w:rsidRPr="003F363E">
        <w:rPr>
          <w:rFonts w:ascii="Britannic Bold" w:hAnsi="Britannic Bold"/>
          <w:sz w:val="28"/>
          <w:szCs w:val="28"/>
        </w:rPr>
        <w:t xml:space="preserve"> </w:t>
      </w:r>
      <w:r w:rsidRPr="003F363E">
        <w:rPr>
          <w:sz w:val="28"/>
          <w:szCs w:val="28"/>
        </w:rPr>
        <w:t>организовать</w:t>
      </w:r>
      <w:r w:rsidRPr="003F363E">
        <w:rPr>
          <w:rFonts w:ascii="Britannic Bold" w:hAnsi="Britannic Bold"/>
          <w:sz w:val="28"/>
          <w:szCs w:val="28"/>
        </w:rPr>
        <w:t xml:space="preserve"> </w:t>
      </w:r>
      <w:r w:rsidRPr="003F363E">
        <w:rPr>
          <w:sz w:val="28"/>
          <w:szCs w:val="28"/>
        </w:rPr>
        <w:t>в</w:t>
      </w:r>
      <w:r w:rsidRPr="003F363E">
        <w:rPr>
          <w:rFonts w:ascii="Britannic Bold" w:hAnsi="Britannic Bold"/>
          <w:sz w:val="28"/>
          <w:szCs w:val="28"/>
        </w:rPr>
        <w:t xml:space="preserve"> </w:t>
      </w:r>
      <w:r w:rsidRPr="003F363E">
        <w:rPr>
          <w:sz w:val="28"/>
          <w:szCs w:val="28"/>
        </w:rPr>
        <w:t>группах</w:t>
      </w:r>
      <w:r w:rsidRPr="003F363E">
        <w:rPr>
          <w:rFonts w:ascii="Britannic Bold" w:hAnsi="Britannic Bold"/>
          <w:sz w:val="28"/>
          <w:szCs w:val="28"/>
        </w:rPr>
        <w:t xml:space="preserve">    </w:t>
      </w:r>
      <w:r w:rsidRPr="003F363E">
        <w:rPr>
          <w:sz w:val="28"/>
          <w:szCs w:val="28"/>
        </w:rPr>
        <w:t>мобильные</w:t>
      </w:r>
      <w:r w:rsidRPr="003F363E">
        <w:rPr>
          <w:rFonts w:ascii="Britannic Bold" w:hAnsi="Britannic Bold"/>
          <w:sz w:val="28"/>
          <w:szCs w:val="28"/>
        </w:rPr>
        <w:t xml:space="preserve"> </w:t>
      </w:r>
      <w:r w:rsidRPr="003F363E">
        <w:rPr>
          <w:sz w:val="28"/>
          <w:szCs w:val="28"/>
        </w:rPr>
        <w:t>игровые</w:t>
      </w:r>
      <w:r w:rsidRPr="003F363E">
        <w:rPr>
          <w:rFonts w:ascii="Britannic Bold" w:hAnsi="Britannic Bold"/>
          <w:sz w:val="28"/>
          <w:szCs w:val="28"/>
        </w:rPr>
        <w:t xml:space="preserve"> </w:t>
      </w:r>
      <w:r w:rsidRPr="003F363E">
        <w:rPr>
          <w:sz w:val="28"/>
          <w:szCs w:val="28"/>
        </w:rPr>
        <w:t>зоны</w:t>
      </w:r>
      <w:r w:rsidRPr="003F363E">
        <w:rPr>
          <w:rFonts w:ascii="Britannic Bold" w:hAnsi="Britannic Bold"/>
          <w:sz w:val="28"/>
          <w:szCs w:val="28"/>
        </w:rPr>
        <w:t xml:space="preserve"> </w:t>
      </w:r>
      <w:r w:rsidRPr="003F363E">
        <w:rPr>
          <w:sz w:val="28"/>
          <w:szCs w:val="28"/>
        </w:rPr>
        <w:t>в</w:t>
      </w:r>
      <w:r w:rsidRPr="003F363E">
        <w:rPr>
          <w:rFonts w:ascii="Britannic Bold" w:hAnsi="Britannic Bold"/>
          <w:sz w:val="28"/>
          <w:szCs w:val="28"/>
        </w:rPr>
        <w:t xml:space="preserve"> </w:t>
      </w:r>
      <w:r w:rsidRPr="003F363E">
        <w:rPr>
          <w:sz w:val="28"/>
          <w:szCs w:val="28"/>
        </w:rPr>
        <w:t>виде</w:t>
      </w:r>
      <w:r w:rsidRPr="003F363E">
        <w:rPr>
          <w:rFonts w:ascii="Britannic Bold" w:hAnsi="Britannic Bold"/>
          <w:sz w:val="28"/>
          <w:szCs w:val="28"/>
        </w:rPr>
        <w:t xml:space="preserve"> </w:t>
      </w:r>
      <w:r w:rsidRPr="003F363E">
        <w:rPr>
          <w:sz w:val="28"/>
          <w:szCs w:val="28"/>
        </w:rPr>
        <w:t>специальных</w:t>
      </w:r>
      <w:r w:rsidRPr="003F363E">
        <w:rPr>
          <w:rFonts w:ascii="Britannic Bold" w:hAnsi="Britannic Bold"/>
          <w:sz w:val="28"/>
          <w:szCs w:val="28"/>
        </w:rPr>
        <w:t xml:space="preserve"> </w:t>
      </w:r>
      <w:r w:rsidRPr="003F363E">
        <w:rPr>
          <w:sz w:val="28"/>
          <w:szCs w:val="28"/>
        </w:rPr>
        <w:t>модулей</w:t>
      </w:r>
      <w:r w:rsidRPr="003F363E">
        <w:rPr>
          <w:rFonts w:ascii="Britannic Bold" w:hAnsi="Britannic Bold"/>
          <w:sz w:val="28"/>
          <w:szCs w:val="28"/>
        </w:rPr>
        <w:t xml:space="preserve">, </w:t>
      </w:r>
      <w:r w:rsidRPr="003F363E">
        <w:rPr>
          <w:sz w:val="28"/>
          <w:szCs w:val="28"/>
        </w:rPr>
        <w:t>коробочек</w:t>
      </w:r>
      <w:r w:rsidRPr="003F363E">
        <w:rPr>
          <w:rFonts w:ascii="Britannic Bold" w:hAnsi="Britannic Bold"/>
          <w:sz w:val="28"/>
          <w:szCs w:val="28"/>
        </w:rPr>
        <w:t xml:space="preserve"> </w:t>
      </w:r>
      <w:r w:rsidRPr="003F363E">
        <w:rPr>
          <w:sz w:val="28"/>
          <w:szCs w:val="28"/>
        </w:rPr>
        <w:t>с</w:t>
      </w:r>
      <w:r w:rsidRPr="003F363E">
        <w:rPr>
          <w:rFonts w:ascii="Britannic Bold" w:hAnsi="Britannic Bold"/>
          <w:sz w:val="28"/>
          <w:szCs w:val="28"/>
        </w:rPr>
        <w:t xml:space="preserve"> </w:t>
      </w:r>
      <w:r w:rsidRPr="003F363E">
        <w:rPr>
          <w:sz w:val="28"/>
          <w:szCs w:val="28"/>
        </w:rPr>
        <w:t>дидактическим</w:t>
      </w:r>
      <w:r w:rsidRPr="003F363E">
        <w:rPr>
          <w:rFonts w:ascii="Britannic Bold" w:hAnsi="Britannic Bold"/>
          <w:sz w:val="28"/>
          <w:szCs w:val="28"/>
        </w:rPr>
        <w:t xml:space="preserve"> </w:t>
      </w:r>
      <w:r w:rsidRPr="003F363E">
        <w:rPr>
          <w:sz w:val="28"/>
          <w:szCs w:val="28"/>
        </w:rPr>
        <w:t>и</w:t>
      </w:r>
      <w:r w:rsidRPr="003F363E">
        <w:rPr>
          <w:rFonts w:ascii="Britannic Bold" w:hAnsi="Britannic Bold"/>
          <w:sz w:val="28"/>
          <w:szCs w:val="28"/>
        </w:rPr>
        <w:t xml:space="preserve"> </w:t>
      </w:r>
      <w:r w:rsidRPr="003F363E">
        <w:rPr>
          <w:sz w:val="28"/>
          <w:szCs w:val="28"/>
        </w:rPr>
        <w:t>развивающим</w:t>
      </w:r>
      <w:r w:rsidRPr="003F363E">
        <w:rPr>
          <w:rFonts w:ascii="Britannic Bold" w:hAnsi="Britannic Bold"/>
          <w:sz w:val="28"/>
          <w:szCs w:val="28"/>
        </w:rPr>
        <w:t xml:space="preserve"> </w:t>
      </w:r>
      <w:r w:rsidRPr="003F363E">
        <w:rPr>
          <w:sz w:val="28"/>
          <w:szCs w:val="28"/>
        </w:rPr>
        <w:t>материалом</w:t>
      </w:r>
      <w:r w:rsidRPr="003F363E">
        <w:rPr>
          <w:rFonts w:ascii="Britannic Bold" w:hAnsi="Britannic Bold"/>
          <w:sz w:val="28"/>
          <w:szCs w:val="28"/>
        </w:rPr>
        <w:t>.</w:t>
      </w:r>
    </w:p>
    <w:p w:rsidR="00FB511C" w:rsidRPr="003F363E" w:rsidRDefault="00FB511C" w:rsidP="00FB511C">
      <w:pPr>
        <w:rPr>
          <w:rFonts w:ascii="Britannic Bold" w:hAnsi="Britannic Bold"/>
          <w:sz w:val="28"/>
          <w:szCs w:val="28"/>
        </w:rPr>
      </w:pPr>
    </w:p>
    <w:p w:rsidR="00FB511C" w:rsidRPr="003F363E" w:rsidRDefault="00FB511C" w:rsidP="00FB511C">
      <w:pPr>
        <w:rPr>
          <w:rFonts w:ascii="Britannic Bold" w:hAnsi="Britannic Bold"/>
          <w:sz w:val="28"/>
          <w:szCs w:val="28"/>
        </w:rPr>
      </w:pPr>
      <w:r w:rsidRPr="003F363E">
        <w:rPr>
          <w:rFonts w:ascii="Britannic Bold" w:hAnsi="Britannic Bold"/>
          <w:sz w:val="28"/>
          <w:szCs w:val="28"/>
        </w:rPr>
        <w:t xml:space="preserve">2. </w:t>
      </w:r>
      <w:r w:rsidRPr="003F363E">
        <w:rPr>
          <w:sz w:val="28"/>
          <w:szCs w:val="28"/>
        </w:rPr>
        <w:t>Систематически</w:t>
      </w:r>
      <w:r w:rsidRPr="003F363E">
        <w:rPr>
          <w:rFonts w:ascii="Britannic Bold" w:hAnsi="Britannic Bold"/>
          <w:sz w:val="28"/>
          <w:szCs w:val="28"/>
        </w:rPr>
        <w:t xml:space="preserve"> </w:t>
      </w:r>
      <w:r w:rsidRPr="003F363E">
        <w:rPr>
          <w:sz w:val="28"/>
          <w:szCs w:val="28"/>
        </w:rPr>
        <w:t>планировать</w:t>
      </w:r>
      <w:r w:rsidRPr="003F363E">
        <w:rPr>
          <w:rFonts w:ascii="Britannic Bold" w:hAnsi="Britannic Bold"/>
          <w:sz w:val="28"/>
          <w:szCs w:val="28"/>
        </w:rPr>
        <w:t xml:space="preserve"> </w:t>
      </w:r>
      <w:r w:rsidRPr="003F363E">
        <w:rPr>
          <w:sz w:val="28"/>
          <w:szCs w:val="28"/>
        </w:rPr>
        <w:t>работу</w:t>
      </w:r>
      <w:r w:rsidRPr="003F363E">
        <w:rPr>
          <w:rFonts w:ascii="Britannic Bold" w:hAnsi="Britannic Bold"/>
          <w:sz w:val="28"/>
          <w:szCs w:val="28"/>
        </w:rPr>
        <w:t xml:space="preserve"> </w:t>
      </w:r>
      <w:r w:rsidRPr="003F363E">
        <w:rPr>
          <w:sz w:val="28"/>
          <w:szCs w:val="28"/>
        </w:rPr>
        <w:t>по</w:t>
      </w:r>
      <w:r w:rsidRPr="003F363E">
        <w:rPr>
          <w:rFonts w:ascii="Britannic Bold" w:hAnsi="Britannic Bold"/>
          <w:sz w:val="28"/>
          <w:szCs w:val="28"/>
        </w:rPr>
        <w:t xml:space="preserve"> </w:t>
      </w:r>
      <w:r w:rsidRPr="003F363E">
        <w:rPr>
          <w:sz w:val="28"/>
          <w:szCs w:val="28"/>
        </w:rPr>
        <w:t>организации</w:t>
      </w:r>
      <w:r w:rsidRPr="003F363E">
        <w:rPr>
          <w:rFonts w:ascii="Britannic Bold" w:hAnsi="Britannic Bold"/>
          <w:sz w:val="28"/>
          <w:szCs w:val="28"/>
        </w:rPr>
        <w:t xml:space="preserve"> </w:t>
      </w:r>
      <w:r w:rsidRPr="003F363E">
        <w:rPr>
          <w:sz w:val="28"/>
          <w:szCs w:val="28"/>
        </w:rPr>
        <w:t>предметно</w:t>
      </w:r>
      <w:r w:rsidRPr="003F363E">
        <w:rPr>
          <w:rFonts w:ascii="Britannic Bold" w:hAnsi="Britannic Bold"/>
          <w:sz w:val="28"/>
          <w:szCs w:val="28"/>
        </w:rPr>
        <w:t>-</w:t>
      </w:r>
      <w:r w:rsidRPr="003F363E">
        <w:rPr>
          <w:sz w:val="28"/>
          <w:szCs w:val="28"/>
        </w:rPr>
        <w:t>развивающей</w:t>
      </w:r>
      <w:r w:rsidRPr="003F363E">
        <w:rPr>
          <w:rFonts w:ascii="Britannic Bold" w:hAnsi="Britannic Bold"/>
          <w:sz w:val="28"/>
          <w:szCs w:val="28"/>
        </w:rPr>
        <w:t xml:space="preserve"> </w:t>
      </w:r>
      <w:r w:rsidRPr="003F363E">
        <w:rPr>
          <w:sz w:val="28"/>
          <w:szCs w:val="28"/>
        </w:rPr>
        <w:t>среды</w:t>
      </w:r>
      <w:r w:rsidRPr="003F363E">
        <w:rPr>
          <w:rFonts w:ascii="Britannic Bold" w:hAnsi="Britannic Bold"/>
          <w:sz w:val="28"/>
          <w:szCs w:val="28"/>
        </w:rPr>
        <w:t xml:space="preserve"> </w:t>
      </w:r>
      <w:r w:rsidRPr="003F363E">
        <w:rPr>
          <w:sz w:val="28"/>
          <w:szCs w:val="28"/>
        </w:rPr>
        <w:t>в</w:t>
      </w:r>
      <w:r w:rsidRPr="003F363E">
        <w:rPr>
          <w:rFonts w:ascii="Britannic Bold" w:hAnsi="Britannic Bold"/>
          <w:sz w:val="28"/>
          <w:szCs w:val="28"/>
        </w:rPr>
        <w:t xml:space="preserve"> </w:t>
      </w:r>
      <w:r w:rsidRPr="003F363E">
        <w:rPr>
          <w:sz w:val="28"/>
          <w:szCs w:val="28"/>
        </w:rPr>
        <w:t>группах</w:t>
      </w:r>
      <w:r w:rsidRPr="003F363E">
        <w:rPr>
          <w:rFonts w:ascii="Britannic Bold" w:hAnsi="Britannic Bold"/>
          <w:sz w:val="28"/>
          <w:szCs w:val="28"/>
        </w:rPr>
        <w:t xml:space="preserve"> </w:t>
      </w:r>
      <w:r w:rsidRPr="003F363E">
        <w:rPr>
          <w:sz w:val="28"/>
          <w:szCs w:val="28"/>
        </w:rPr>
        <w:t>и</w:t>
      </w:r>
      <w:r w:rsidRPr="003F363E">
        <w:rPr>
          <w:rFonts w:ascii="Britannic Bold" w:hAnsi="Britannic Bold"/>
          <w:sz w:val="28"/>
          <w:szCs w:val="28"/>
        </w:rPr>
        <w:t xml:space="preserve"> </w:t>
      </w:r>
      <w:r w:rsidRPr="003F363E">
        <w:rPr>
          <w:sz w:val="28"/>
          <w:szCs w:val="28"/>
        </w:rPr>
        <w:t>раздевалках</w:t>
      </w:r>
      <w:r w:rsidRPr="003F363E">
        <w:rPr>
          <w:rFonts w:ascii="Britannic Bold" w:hAnsi="Britannic Bold"/>
          <w:sz w:val="28"/>
          <w:szCs w:val="28"/>
        </w:rPr>
        <w:t>.</w:t>
      </w:r>
    </w:p>
    <w:p w:rsidR="00FB511C" w:rsidRPr="003F363E" w:rsidRDefault="00FB511C" w:rsidP="00FB511C">
      <w:pPr>
        <w:rPr>
          <w:rFonts w:ascii="Britannic Bold" w:hAnsi="Britannic Bold"/>
          <w:sz w:val="28"/>
          <w:szCs w:val="28"/>
        </w:rPr>
      </w:pPr>
    </w:p>
    <w:p w:rsidR="00FB511C" w:rsidRPr="003F363E" w:rsidRDefault="00FB511C" w:rsidP="00FB511C">
      <w:pPr>
        <w:spacing w:before="100" w:beforeAutospacing="1" w:after="100" w:afterAutospacing="1"/>
        <w:rPr>
          <w:rFonts w:ascii="Britannic Bold" w:hAnsi="Britannic Bold"/>
          <w:sz w:val="28"/>
          <w:szCs w:val="28"/>
        </w:rPr>
      </w:pPr>
      <w:r w:rsidRPr="003F363E">
        <w:rPr>
          <w:rFonts w:ascii="Britannic Bold" w:hAnsi="Britannic Bold"/>
          <w:color w:val="000000"/>
          <w:sz w:val="28"/>
          <w:szCs w:val="28"/>
        </w:rPr>
        <w:lastRenderedPageBreak/>
        <w:t xml:space="preserve">3. </w:t>
      </w:r>
      <w:r w:rsidRPr="003F363E">
        <w:rPr>
          <w:color w:val="000000"/>
          <w:sz w:val="28"/>
          <w:szCs w:val="28"/>
        </w:rPr>
        <w:t>Устранить</w:t>
      </w:r>
      <w:r w:rsidRPr="003F363E">
        <w:rPr>
          <w:rFonts w:ascii="Britannic Bold" w:hAnsi="Britannic Bold"/>
          <w:color w:val="000000"/>
          <w:sz w:val="28"/>
          <w:szCs w:val="28"/>
        </w:rPr>
        <w:t xml:space="preserve"> </w:t>
      </w:r>
      <w:r w:rsidRPr="003F363E">
        <w:rPr>
          <w:color w:val="000000"/>
          <w:sz w:val="28"/>
          <w:szCs w:val="28"/>
        </w:rPr>
        <w:t>недостатки</w:t>
      </w:r>
      <w:r w:rsidRPr="003F363E">
        <w:rPr>
          <w:rFonts w:ascii="Britannic Bold" w:hAnsi="Britannic Bold"/>
          <w:color w:val="000000"/>
          <w:sz w:val="28"/>
          <w:szCs w:val="28"/>
        </w:rPr>
        <w:t xml:space="preserve"> </w:t>
      </w:r>
      <w:r w:rsidRPr="003F363E">
        <w:rPr>
          <w:color w:val="000000"/>
          <w:sz w:val="28"/>
          <w:szCs w:val="28"/>
        </w:rPr>
        <w:t>в</w:t>
      </w:r>
      <w:r w:rsidRPr="003F363E">
        <w:rPr>
          <w:rFonts w:ascii="Britannic Bold" w:hAnsi="Britannic Bold"/>
          <w:color w:val="000000"/>
          <w:sz w:val="28"/>
          <w:szCs w:val="28"/>
        </w:rPr>
        <w:t xml:space="preserve"> </w:t>
      </w:r>
      <w:r w:rsidRPr="003F363E">
        <w:rPr>
          <w:color w:val="000000"/>
          <w:sz w:val="28"/>
          <w:szCs w:val="28"/>
        </w:rPr>
        <w:t>организации</w:t>
      </w:r>
      <w:r w:rsidRPr="003F363E">
        <w:rPr>
          <w:rFonts w:ascii="Britannic Bold" w:hAnsi="Britannic Bold"/>
          <w:color w:val="000000"/>
          <w:sz w:val="28"/>
          <w:szCs w:val="28"/>
        </w:rPr>
        <w:t xml:space="preserve"> </w:t>
      </w:r>
      <w:r w:rsidRPr="003F363E">
        <w:rPr>
          <w:color w:val="000000"/>
          <w:sz w:val="28"/>
          <w:szCs w:val="28"/>
        </w:rPr>
        <w:t>предметно</w:t>
      </w:r>
      <w:r w:rsidRPr="003F363E">
        <w:rPr>
          <w:rFonts w:ascii="Britannic Bold" w:hAnsi="Britannic Bold"/>
          <w:color w:val="000000"/>
          <w:sz w:val="28"/>
          <w:szCs w:val="28"/>
        </w:rPr>
        <w:t>-</w:t>
      </w:r>
      <w:r w:rsidRPr="003F363E">
        <w:rPr>
          <w:color w:val="000000"/>
          <w:sz w:val="28"/>
          <w:szCs w:val="28"/>
        </w:rPr>
        <w:t>развивающей</w:t>
      </w:r>
      <w:r w:rsidRPr="003F363E">
        <w:rPr>
          <w:rFonts w:ascii="Britannic Bold" w:hAnsi="Britannic Bold"/>
          <w:color w:val="000000"/>
          <w:sz w:val="28"/>
          <w:szCs w:val="28"/>
        </w:rPr>
        <w:t xml:space="preserve"> </w:t>
      </w:r>
      <w:r w:rsidRPr="003F363E">
        <w:rPr>
          <w:color w:val="000000"/>
          <w:sz w:val="28"/>
          <w:szCs w:val="28"/>
        </w:rPr>
        <w:t>среде</w:t>
      </w:r>
      <w:r w:rsidRPr="003F363E">
        <w:rPr>
          <w:rFonts w:ascii="Britannic Bold" w:hAnsi="Britannic Bold"/>
          <w:color w:val="000000"/>
          <w:sz w:val="28"/>
          <w:szCs w:val="28"/>
        </w:rPr>
        <w:t xml:space="preserve"> </w:t>
      </w:r>
      <w:r w:rsidRPr="003F363E">
        <w:rPr>
          <w:color w:val="000000"/>
          <w:sz w:val="28"/>
          <w:szCs w:val="28"/>
        </w:rPr>
        <w:t>в</w:t>
      </w:r>
      <w:r w:rsidRPr="003F363E">
        <w:rPr>
          <w:rFonts w:ascii="Britannic Bold" w:hAnsi="Britannic Bold"/>
          <w:color w:val="000000"/>
          <w:sz w:val="28"/>
          <w:szCs w:val="28"/>
        </w:rPr>
        <w:t xml:space="preserve"> </w:t>
      </w:r>
      <w:r w:rsidRPr="003F363E">
        <w:rPr>
          <w:color w:val="000000"/>
          <w:sz w:val="28"/>
          <w:szCs w:val="28"/>
        </w:rPr>
        <w:t>группах</w:t>
      </w:r>
      <w:r w:rsidRPr="003F363E">
        <w:rPr>
          <w:rFonts w:ascii="Britannic Bold" w:hAnsi="Britannic Bold"/>
          <w:color w:val="000000"/>
          <w:sz w:val="28"/>
          <w:szCs w:val="28"/>
        </w:rPr>
        <w:t xml:space="preserve"> </w:t>
      </w:r>
      <w:r w:rsidRPr="003F363E">
        <w:rPr>
          <w:color w:val="000000"/>
          <w:sz w:val="28"/>
          <w:szCs w:val="28"/>
        </w:rPr>
        <w:t>ДОУ</w:t>
      </w:r>
      <w:r w:rsidRPr="003F363E">
        <w:rPr>
          <w:rFonts w:ascii="Britannic Bold" w:hAnsi="Britannic Bold"/>
          <w:color w:val="000000"/>
          <w:sz w:val="28"/>
          <w:szCs w:val="28"/>
        </w:rPr>
        <w:t xml:space="preserve"> (</w:t>
      </w:r>
      <w:r w:rsidRPr="003F363E">
        <w:rPr>
          <w:color w:val="000000"/>
          <w:sz w:val="28"/>
          <w:szCs w:val="28"/>
        </w:rPr>
        <w:t>по</w:t>
      </w:r>
      <w:r w:rsidRPr="003F363E">
        <w:rPr>
          <w:rFonts w:ascii="Britannic Bold" w:hAnsi="Britannic Bold"/>
          <w:color w:val="000000"/>
          <w:sz w:val="28"/>
          <w:szCs w:val="28"/>
        </w:rPr>
        <w:t xml:space="preserve"> </w:t>
      </w:r>
      <w:r w:rsidRPr="003F363E">
        <w:rPr>
          <w:color w:val="000000"/>
          <w:sz w:val="28"/>
          <w:szCs w:val="28"/>
        </w:rPr>
        <w:t>результатам</w:t>
      </w:r>
      <w:r w:rsidRPr="003F363E">
        <w:rPr>
          <w:rFonts w:ascii="Britannic Bold" w:hAnsi="Britannic Bold"/>
          <w:color w:val="000000"/>
          <w:sz w:val="28"/>
          <w:szCs w:val="28"/>
        </w:rPr>
        <w:t xml:space="preserve"> </w:t>
      </w:r>
      <w:r w:rsidRPr="003F363E">
        <w:rPr>
          <w:color w:val="000000"/>
          <w:sz w:val="28"/>
          <w:szCs w:val="28"/>
        </w:rPr>
        <w:t>тематического</w:t>
      </w:r>
      <w:r w:rsidRPr="003F363E">
        <w:rPr>
          <w:rFonts w:ascii="Britannic Bold" w:hAnsi="Britannic Bold"/>
          <w:color w:val="000000"/>
          <w:sz w:val="28"/>
          <w:szCs w:val="28"/>
        </w:rPr>
        <w:t xml:space="preserve"> </w:t>
      </w:r>
      <w:r w:rsidRPr="003F363E">
        <w:rPr>
          <w:color w:val="000000"/>
          <w:sz w:val="28"/>
          <w:szCs w:val="28"/>
        </w:rPr>
        <w:t>контроля</w:t>
      </w:r>
      <w:r w:rsidRPr="003F363E">
        <w:rPr>
          <w:rFonts w:ascii="Britannic Bold" w:hAnsi="Britannic Bold"/>
          <w:color w:val="000000"/>
          <w:sz w:val="28"/>
          <w:szCs w:val="28"/>
        </w:rPr>
        <w:t xml:space="preserve"> </w:t>
      </w:r>
      <w:r w:rsidRPr="003F363E">
        <w:rPr>
          <w:color w:val="000000"/>
          <w:sz w:val="28"/>
          <w:szCs w:val="28"/>
        </w:rPr>
        <w:t>и</w:t>
      </w:r>
      <w:r w:rsidRPr="003F363E">
        <w:rPr>
          <w:rFonts w:ascii="Britannic Bold" w:hAnsi="Britannic Bold"/>
          <w:color w:val="000000"/>
          <w:sz w:val="28"/>
          <w:szCs w:val="28"/>
        </w:rPr>
        <w:t xml:space="preserve"> </w:t>
      </w:r>
      <w:r w:rsidRPr="003F363E">
        <w:rPr>
          <w:color w:val="000000"/>
          <w:sz w:val="28"/>
          <w:szCs w:val="28"/>
        </w:rPr>
        <w:t>самоанализа</w:t>
      </w:r>
      <w:r w:rsidRPr="003F363E">
        <w:rPr>
          <w:rFonts w:ascii="Britannic Bold" w:hAnsi="Britannic Bold"/>
          <w:color w:val="000000"/>
          <w:sz w:val="28"/>
          <w:szCs w:val="28"/>
        </w:rPr>
        <w:t xml:space="preserve"> </w:t>
      </w:r>
      <w:r w:rsidRPr="003F363E">
        <w:rPr>
          <w:color w:val="000000"/>
          <w:sz w:val="28"/>
          <w:szCs w:val="28"/>
        </w:rPr>
        <w:t>педагогов</w:t>
      </w:r>
      <w:r w:rsidRPr="003F363E">
        <w:rPr>
          <w:rFonts w:ascii="Britannic Bold" w:hAnsi="Britannic Bold"/>
          <w:color w:val="000000"/>
          <w:sz w:val="28"/>
          <w:szCs w:val="28"/>
        </w:rPr>
        <w:t>);</w:t>
      </w:r>
    </w:p>
    <w:p w:rsidR="00FB511C" w:rsidRPr="003F363E" w:rsidRDefault="00FB511C" w:rsidP="00FB511C">
      <w:pPr>
        <w:spacing w:before="100" w:beforeAutospacing="1" w:after="100" w:afterAutospacing="1"/>
        <w:rPr>
          <w:rFonts w:ascii="Britannic Bold" w:hAnsi="Britannic Bold"/>
          <w:sz w:val="28"/>
          <w:szCs w:val="28"/>
        </w:rPr>
      </w:pPr>
      <w:r w:rsidRPr="003F363E">
        <w:rPr>
          <w:rFonts w:ascii="Britannic Bold" w:hAnsi="Britannic Bold"/>
          <w:color w:val="000000"/>
          <w:sz w:val="28"/>
          <w:szCs w:val="28"/>
        </w:rPr>
        <w:t xml:space="preserve">4. </w:t>
      </w:r>
      <w:r w:rsidRPr="003F363E">
        <w:rPr>
          <w:color w:val="000000"/>
          <w:sz w:val="28"/>
          <w:szCs w:val="28"/>
        </w:rPr>
        <w:t>Оформить</w:t>
      </w:r>
      <w:r w:rsidRPr="003F363E">
        <w:rPr>
          <w:rFonts w:ascii="Britannic Bold" w:hAnsi="Britannic Bold"/>
          <w:color w:val="000000"/>
          <w:sz w:val="28"/>
          <w:szCs w:val="28"/>
        </w:rPr>
        <w:t xml:space="preserve"> </w:t>
      </w:r>
      <w:r w:rsidRPr="003F363E">
        <w:rPr>
          <w:color w:val="000000"/>
          <w:sz w:val="28"/>
          <w:szCs w:val="28"/>
        </w:rPr>
        <w:t>и</w:t>
      </w:r>
      <w:r w:rsidRPr="003F363E">
        <w:rPr>
          <w:rFonts w:ascii="Britannic Bold" w:hAnsi="Britannic Bold"/>
          <w:color w:val="000000"/>
          <w:sz w:val="28"/>
          <w:szCs w:val="28"/>
        </w:rPr>
        <w:t xml:space="preserve"> </w:t>
      </w:r>
      <w:r w:rsidRPr="003F363E">
        <w:rPr>
          <w:color w:val="000000"/>
          <w:sz w:val="28"/>
          <w:szCs w:val="28"/>
        </w:rPr>
        <w:t>подготовить</w:t>
      </w:r>
      <w:r w:rsidRPr="003F363E">
        <w:rPr>
          <w:rFonts w:ascii="Britannic Bold" w:hAnsi="Britannic Bold"/>
          <w:color w:val="000000"/>
          <w:sz w:val="28"/>
          <w:szCs w:val="28"/>
        </w:rPr>
        <w:t xml:space="preserve"> </w:t>
      </w:r>
      <w:r w:rsidRPr="003F363E">
        <w:rPr>
          <w:color w:val="000000"/>
          <w:sz w:val="28"/>
          <w:szCs w:val="28"/>
        </w:rPr>
        <w:t>для</w:t>
      </w:r>
      <w:r w:rsidRPr="003F363E">
        <w:rPr>
          <w:rFonts w:ascii="Britannic Bold" w:hAnsi="Britannic Bold"/>
          <w:color w:val="000000"/>
          <w:sz w:val="28"/>
          <w:szCs w:val="28"/>
        </w:rPr>
        <w:t xml:space="preserve"> </w:t>
      </w:r>
      <w:r w:rsidRPr="003F363E">
        <w:rPr>
          <w:color w:val="000000"/>
          <w:sz w:val="28"/>
          <w:szCs w:val="28"/>
        </w:rPr>
        <w:t>функционирования</w:t>
      </w:r>
      <w:r w:rsidRPr="003F363E">
        <w:rPr>
          <w:rFonts w:ascii="Britannic Bold" w:hAnsi="Britannic Bold"/>
          <w:color w:val="000000"/>
          <w:sz w:val="28"/>
          <w:szCs w:val="28"/>
        </w:rPr>
        <w:t xml:space="preserve"> </w:t>
      </w:r>
      <w:r w:rsidRPr="003F363E">
        <w:rPr>
          <w:color w:val="000000"/>
          <w:sz w:val="28"/>
          <w:szCs w:val="28"/>
        </w:rPr>
        <w:t>изостудию</w:t>
      </w:r>
      <w:r w:rsidRPr="003F363E">
        <w:rPr>
          <w:rFonts w:ascii="Britannic Bold" w:hAnsi="Britannic Bold"/>
          <w:color w:val="000000"/>
          <w:sz w:val="28"/>
          <w:szCs w:val="28"/>
        </w:rPr>
        <w:t xml:space="preserve"> </w:t>
      </w:r>
      <w:r w:rsidRPr="003F363E">
        <w:rPr>
          <w:color w:val="000000"/>
          <w:sz w:val="28"/>
          <w:szCs w:val="28"/>
        </w:rPr>
        <w:t>и</w:t>
      </w:r>
      <w:r w:rsidRPr="003F363E">
        <w:rPr>
          <w:rFonts w:ascii="Britannic Bold" w:hAnsi="Britannic Bold"/>
          <w:color w:val="000000"/>
          <w:sz w:val="28"/>
          <w:szCs w:val="28"/>
        </w:rPr>
        <w:t xml:space="preserve"> </w:t>
      </w:r>
      <w:r w:rsidRPr="003F363E">
        <w:rPr>
          <w:color w:val="000000"/>
          <w:sz w:val="28"/>
          <w:szCs w:val="28"/>
        </w:rPr>
        <w:t>экологическую</w:t>
      </w:r>
      <w:r w:rsidRPr="003F363E">
        <w:rPr>
          <w:rFonts w:ascii="Britannic Bold" w:hAnsi="Britannic Bold"/>
          <w:color w:val="000000"/>
          <w:sz w:val="28"/>
          <w:szCs w:val="28"/>
        </w:rPr>
        <w:t xml:space="preserve"> </w:t>
      </w:r>
      <w:r w:rsidRPr="003F363E">
        <w:rPr>
          <w:color w:val="000000"/>
          <w:sz w:val="28"/>
          <w:szCs w:val="28"/>
        </w:rPr>
        <w:t>комнату</w:t>
      </w:r>
      <w:r w:rsidRPr="003F363E">
        <w:rPr>
          <w:rFonts w:ascii="Britannic Bold" w:hAnsi="Britannic Bold"/>
          <w:color w:val="000000"/>
          <w:sz w:val="28"/>
          <w:szCs w:val="28"/>
        </w:rPr>
        <w:t>.</w:t>
      </w:r>
    </w:p>
    <w:p w:rsidR="00FB511C" w:rsidRPr="003F363E" w:rsidRDefault="00FB511C" w:rsidP="00FB511C">
      <w:pPr>
        <w:rPr>
          <w:rFonts w:ascii="Britannic Bold" w:hAnsi="Britannic Bold"/>
          <w:sz w:val="28"/>
          <w:szCs w:val="28"/>
        </w:rPr>
      </w:pPr>
    </w:p>
    <w:p w:rsidR="00FB511C" w:rsidRPr="006B7BFE" w:rsidRDefault="00FB511C" w:rsidP="00FB511C">
      <w:pPr>
        <w:spacing w:before="100" w:beforeAutospacing="1" w:after="100" w:afterAutospacing="1"/>
        <w:jc w:val="center"/>
      </w:pPr>
      <w:r w:rsidRPr="006B7BFE">
        <w:rPr>
          <w:b/>
          <w:bCs/>
          <w:color w:val="000000"/>
        </w:rPr>
        <w:t>Протокол самоанализа состояния предметно-развивающей среды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6"/>
        <w:gridCol w:w="2448"/>
        <w:gridCol w:w="2462"/>
        <w:gridCol w:w="2355"/>
      </w:tblGrid>
      <w:tr w:rsidR="00FB511C" w:rsidRPr="00DB2F9C" w:rsidTr="00FB511C">
        <w:tc>
          <w:tcPr>
            <w:tcW w:w="2985" w:type="dxa"/>
          </w:tcPr>
          <w:p w:rsidR="00FB511C" w:rsidRPr="006B7BFE" w:rsidRDefault="00FB511C" w:rsidP="00FB511C">
            <w:pPr>
              <w:spacing w:before="100" w:beforeAutospacing="1" w:after="100" w:afterAutospacing="1"/>
              <w:jc w:val="center"/>
            </w:pPr>
            <w:r w:rsidRPr="00FB511C">
              <w:rPr>
                <w:b/>
                <w:bCs/>
                <w:color w:val="000000"/>
              </w:rPr>
              <w:t>№ группы, возраст детей</w:t>
            </w:r>
          </w:p>
        </w:tc>
        <w:tc>
          <w:tcPr>
            <w:tcW w:w="2985" w:type="dxa"/>
          </w:tcPr>
          <w:p w:rsidR="00FB511C" w:rsidRPr="006B7BFE" w:rsidRDefault="00FB511C" w:rsidP="00FB511C">
            <w:pPr>
              <w:spacing w:before="100" w:beforeAutospacing="1" w:after="100" w:afterAutospacing="1"/>
              <w:jc w:val="center"/>
            </w:pPr>
            <w:r w:rsidRPr="00FB511C">
              <w:rPr>
                <w:b/>
                <w:bCs/>
                <w:color w:val="000000"/>
              </w:rPr>
              <w:t xml:space="preserve">Количество </w:t>
            </w:r>
          </w:p>
          <w:p w:rsidR="00FB511C" w:rsidRPr="006B7BFE" w:rsidRDefault="00FB511C" w:rsidP="00FB511C">
            <w:pPr>
              <w:spacing w:before="100" w:beforeAutospacing="1" w:after="100" w:afterAutospacing="1"/>
              <w:jc w:val="center"/>
            </w:pPr>
            <w:r w:rsidRPr="00FB511C">
              <w:rPr>
                <w:b/>
                <w:bCs/>
                <w:color w:val="000000"/>
              </w:rPr>
              <w:t>детей</w:t>
            </w:r>
          </w:p>
        </w:tc>
        <w:tc>
          <w:tcPr>
            <w:tcW w:w="2985" w:type="dxa"/>
          </w:tcPr>
          <w:p w:rsidR="00FB511C" w:rsidRPr="006B7BFE" w:rsidRDefault="00FB511C" w:rsidP="00FB511C">
            <w:pPr>
              <w:spacing w:before="100" w:beforeAutospacing="1" w:after="100" w:afterAutospacing="1"/>
              <w:jc w:val="center"/>
            </w:pPr>
            <w:r w:rsidRPr="00FB511C">
              <w:rPr>
                <w:b/>
                <w:bCs/>
                <w:color w:val="000000"/>
              </w:rPr>
              <w:t>Дата</w:t>
            </w:r>
          </w:p>
          <w:p w:rsidR="00FB511C" w:rsidRPr="006B7BFE" w:rsidRDefault="00FB511C" w:rsidP="00FB511C">
            <w:pPr>
              <w:spacing w:before="100" w:beforeAutospacing="1" w:after="100" w:afterAutospacing="1"/>
              <w:jc w:val="center"/>
            </w:pPr>
            <w:r w:rsidRPr="00FB511C">
              <w:rPr>
                <w:b/>
                <w:bCs/>
                <w:color w:val="000000"/>
              </w:rPr>
              <w:t> заполнения</w:t>
            </w:r>
          </w:p>
        </w:tc>
        <w:tc>
          <w:tcPr>
            <w:tcW w:w="2985" w:type="dxa"/>
          </w:tcPr>
          <w:p w:rsidR="00FB511C" w:rsidRPr="006B7BFE" w:rsidRDefault="00FB511C" w:rsidP="00FB511C">
            <w:pPr>
              <w:spacing w:before="100" w:beforeAutospacing="1" w:after="100" w:afterAutospacing="1"/>
              <w:jc w:val="center"/>
            </w:pPr>
            <w:r w:rsidRPr="00FB511C">
              <w:rPr>
                <w:b/>
                <w:bCs/>
                <w:color w:val="000000"/>
              </w:rPr>
              <w:t>Эксперт</w:t>
            </w:r>
          </w:p>
          <w:p w:rsidR="00FB511C" w:rsidRPr="006B7BFE" w:rsidRDefault="00FB511C" w:rsidP="00FB511C">
            <w:pPr>
              <w:spacing w:before="100" w:beforeAutospacing="1" w:after="100" w:afterAutospacing="1"/>
              <w:jc w:val="center"/>
            </w:pPr>
            <w:r w:rsidRPr="00FB511C">
              <w:rPr>
                <w:b/>
                <w:bCs/>
                <w:color w:val="000000"/>
              </w:rPr>
              <w:t>(ФИО педагога)</w:t>
            </w:r>
          </w:p>
        </w:tc>
      </w:tr>
      <w:tr w:rsidR="00FB511C" w:rsidRPr="00DB2F9C" w:rsidTr="00FB511C">
        <w:tc>
          <w:tcPr>
            <w:tcW w:w="2985" w:type="dxa"/>
          </w:tcPr>
          <w:p w:rsidR="00FB511C" w:rsidRPr="006B7BFE" w:rsidRDefault="00FB511C" w:rsidP="00924C68"/>
        </w:tc>
        <w:tc>
          <w:tcPr>
            <w:tcW w:w="2985" w:type="dxa"/>
          </w:tcPr>
          <w:p w:rsidR="00FB511C" w:rsidRPr="006B7BFE" w:rsidRDefault="00FB511C" w:rsidP="00924C68"/>
        </w:tc>
        <w:tc>
          <w:tcPr>
            <w:tcW w:w="2985" w:type="dxa"/>
          </w:tcPr>
          <w:p w:rsidR="00FB511C" w:rsidRPr="006B7BFE" w:rsidRDefault="00FB511C" w:rsidP="00924C68"/>
        </w:tc>
        <w:tc>
          <w:tcPr>
            <w:tcW w:w="2985" w:type="dxa"/>
          </w:tcPr>
          <w:p w:rsidR="00FB511C" w:rsidRPr="006B7BFE" w:rsidRDefault="00FB511C" w:rsidP="00924C68"/>
        </w:tc>
      </w:tr>
    </w:tbl>
    <w:p w:rsidR="00FB511C" w:rsidRPr="006B7BFE" w:rsidRDefault="00FB511C" w:rsidP="00FB511C">
      <w:pPr>
        <w:spacing w:before="100" w:beforeAutospacing="1" w:after="100" w:afterAutospacing="1"/>
      </w:pPr>
      <w:r w:rsidRPr="006B7BFE">
        <w:rPr>
          <w:i/>
          <w:iCs/>
          <w:color w:val="000000"/>
          <w:u w:val="single"/>
        </w:rPr>
        <w:t xml:space="preserve">Инструкция: </w:t>
      </w:r>
      <w:r w:rsidRPr="006B7BFE">
        <w:rPr>
          <w:color w:val="000000"/>
        </w:rPr>
        <w:t>В таблице представлены классы объектов предметно-развивающей среды. Сделайте соответствующую бальную пометку по каждому параметру в одной из клеток строки. 3 балла – если объект присутствует в хорошем состоянии, 2 балла – объект есть, но его состояние требует реставрации или его необходимо поменять, 1 бал</w:t>
      </w:r>
      <w:proofErr w:type="gramStart"/>
      <w:r w:rsidRPr="006B7BFE">
        <w:rPr>
          <w:color w:val="000000"/>
        </w:rPr>
        <w:t>л-</w:t>
      </w:r>
      <w:proofErr w:type="gramEnd"/>
      <w:r w:rsidRPr="006B7BFE">
        <w:rPr>
          <w:color w:val="000000"/>
        </w:rPr>
        <w:t xml:space="preserve"> объект присутствует частично и его состояние оставляет желать лучшего, 0 баллов – объект отсутствует.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2"/>
        <w:gridCol w:w="5629"/>
        <w:gridCol w:w="920"/>
        <w:gridCol w:w="790"/>
        <w:gridCol w:w="790"/>
        <w:gridCol w:w="870"/>
      </w:tblGrid>
      <w:tr w:rsidR="00FB511C" w:rsidRPr="00DB2F9C" w:rsidTr="00FB511C">
        <w:tc>
          <w:tcPr>
            <w:tcW w:w="630" w:type="dxa"/>
          </w:tcPr>
          <w:p w:rsidR="00FB511C" w:rsidRPr="006B7BFE" w:rsidRDefault="00FB511C" w:rsidP="00924C68">
            <w:r w:rsidRPr="00FB511C">
              <w:rPr>
                <w:b/>
                <w:bCs/>
                <w:color w:val="000000"/>
              </w:rPr>
              <w:t>№</w:t>
            </w:r>
          </w:p>
        </w:tc>
        <w:tc>
          <w:tcPr>
            <w:tcW w:w="6930" w:type="dxa"/>
          </w:tcPr>
          <w:p w:rsidR="00FB511C" w:rsidRPr="006B7BFE" w:rsidRDefault="00FB511C" w:rsidP="00FB511C">
            <w:pPr>
              <w:spacing w:before="100" w:beforeAutospacing="1" w:after="100" w:afterAutospacing="1"/>
              <w:jc w:val="center"/>
            </w:pPr>
            <w:r w:rsidRPr="00FB511C">
              <w:rPr>
                <w:b/>
                <w:bCs/>
                <w:color w:val="000000"/>
              </w:rPr>
              <w:t>Классы объектов</w:t>
            </w:r>
          </w:p>
        </w:tc>
        <w:tc>
          <w:tcPr>
            <w:tcW w:w="1215" w:type="dxa"/>
          </w:tcPr>
          <w:p w:rsidR="00FB511C" w:rsidRPr="006B7BFE" w:rsidRDefault="00FB511C" w:rsidP="00FB511C">
            <w:pPr>
              <w:spacing w:before="100" w:beforeAutospacing="1" w:after="100" w:afterAutospacing="1"/>
              <w:jc w:val="center"/>
            </w:pPr>
            <w:r w:rsidRPr="00FB511C">
              <w:rPr>
                <w:b/>
                <w:bCs/>
                <w:color w:val="000000"/>
              </w:rPr>
              <w:t>3</w:t>
            </w:r>
          </w:p>
        </w:tc>
        <w:tc>
          <w:tcPr>
            <w:tcW w:w="1020" w:type="dxa"/>
          </w:tcPr>
          <w:p w:rsidR="00FB511C" w:rsidRPr="006B7BFE" w:rsidRDefault="00FB511C" w:rsidP="00FB511C">
            <w:pPr>
              <w:spacing w:before="100" w:beforeAutospacing="1" w:after="100" w:afterAutospacing="1"/>
              <w:jc w:val="center"/>
            </w:pPr>
            <w:r w:rsidRPr="00FB511C">
              <w:rPr>
                <w:b/>
                <w:bCs/>
                <w:color w:val="000000"/>
              </w:rPr>
              <w:t>2</w:t>
            </w:r>
          </w:p>
        </w:tc>
        <w:tc>
          <w:tcPr>
            <w:tcW w:w="1020" w:type="dxa"/>
          </w:tcPr>
          <w:p w:rsidR="00FB511C" w:rsidRPr="006B7BFE" w:rsidRDefault="00FB511C" w:rsidP="00FB511C">
            <w:pPr>
              <w:spacing w:before="100" w:beforeAutospacing="1" w:after="100" w:afterAutospacing="1"/>
              <w:jc w:val="center"/>
            </w:pPr>
            <w:r w:rsidRPr="00FB511C">
              <w:rPr>
                <w:b/>
                <w:bCs/>
                <w:color w:val="000000"/>
              </w:rPr>
              <w:t>1</w:t>
            </w:r>
          </w:p>
        </w:tc>
        <w:tc>
          <w:tcPr>
            <w:tcW w:w="1140" w:type="dxa"/>
          </w:tcPr>
          <w:p w:rsidR="00FB511C" w:rsidRPr="006B7BFE" w:rsidRDefault="00FB511C" w:rsidP="00FB511C">
            <w:pPr>
              <w:spacing w:before="100" w:beforeAutospacing="1" w:after="100" w:afterAutospacing="1"/>
              <w:jc w:val="center"/>
            </w:pPr>
            <w:r w:rsidRPr="00FB511C">
              <w:rPr>
                <w:b/>
                <w:bCs/>
                <w:color w:val="000000"/>
              </w:rPr>
              <w:t>0</w:t>
            </w:r>
          </w:p>
        </w:tc>
      </w:tr>
      <w:tr w:rsidR="00FB511C" w:rsidRPr="00DB2F9C" w:rsidTr="00FB511C">
        <w:tc>
          <w:tcPr>
            <w:tcW w:w="630" w:type="dxa"/>
          </w:tcPr>
          <w:p w:rsidR="00FB511C" w:rsidRPr="006B7BFE" w:rsidRDefault="00FB511C" w:rsidP="00924C68">
            <w:r w:rsidRPr="00FB511C">
              <w:rPr>
                <w:b/>
                <w:bCs/>
                <w:color w:val="000000"/>
              </w:rPr>
              <w:t>1.</w:t>
            </w:r>
          </w:p>
        </w:tc>
        <w:tc>
          <w:tcPr>
            <w:tcW w:w="6930" w:type="dxa"/>
          </w:tcPr>
          <w:p w:rsidR="00FB511C" w:rsidRPr="006B7BFE" w:rsidRDefault="00FB511C" w:rsidP="00924C68">
            <w:r w:rsidRPr="00FB511C">
              <w:rPr>
                <w:b/>
                <w:bCs/>
                <w:color w:val="000000"/>
              </w:rPr>
              <w:t>Художественно-эстетическое развитие</w:t>
            </w:r>
            <w:r w:rsidRPr="006B7BFE">
              <w:t xml:space="preserve"> </w:t>
            </w:r>
          </w:p>
          <w:p w:rsidR="00FB511C" w:rsidRPr="006B7BFE" w:rsidRDefault="00FB511C" w:rsidP="00FB511C">
            <w:pPr>
              <w:spacing w:before="100" w:beforeAutospacing="1" w:after="100" w:afterAutospacing="1"/>
            </w:pPr>
            <w:r w:rsidRPr="00FB511C">
              <w:rPr>
                <w:i/>
                <w:iCs/>
                <w:color w:val="000000"/>
                <w:u w:val="single"/>
              </w:rPr>
              <w:t xml:space="preserve">Уголок по </w:t>
            </w:r>
            <w:proofErr w:type="spellStart"/>
            <w:r w:rsidRPr="00FB511C">
              <w:rPr>
                <w:i/>
                <w:iCs/>
                <w:color w:val="000000"/>
                <w:u w:val="single"/>
              </w:rPr>
              <w:t>изодеятельности</w:t>
            </w:r>
            <w:proofErr w:type="spellEnd"/>
          </w:p>
          <w:p w:rsidR="00FB511C" w:rsidRPr="006B7BFE" w:rsidRDefault="00FB511C" w:rsidP="00FB511C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FB511C">
              <w:rPr>
                <w:color w:val="000000"/>
              </w:rPr>
              <w:t>Альбомы, цветная бумага, картон, кисти, клей, ножницы, пластилин, книжки-раскраски.</w:t>
            </w:r>
          </w:p>
          <w:p w:rsidR="00FB511C" w:rsidRPr="006B7BFE" w:rsidRDefault="00FB511C" w:rsidP="00FB511C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FB511C">
              <w:rPr>
                <w:color w:val="000000"/>
              </w:rPr>
              <w:t>Разнообразные средства изобразительной деятельности (лекала, трафареты, средства для нетрадиционного рисования и ручного художественного труда)</w:t>
            </w:r>
          </w:p>
          <w:p w:rsidR="00FB511C" w:rsidRPr="006B7BFE" w:rsidRDefault="00FB511C" w:rsidP="00FB511C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FB511C">
              <w:rPr>
                <w:color w:val="000000"/>
              </w:rPr>
              <w:t>Эстетическое оформление</w:t>
            </w:r>
          </w:p>
          <w:p w:rsidR="00FB511C" w:rsidRPr="006B7BFE" w:rsidRDefault="00FB511C" w:rsidP="00FB511C">
            <w:pPr>
              <w:spacing w:before="100" w:beforeAutospacing="1" w:after="100" w:afterAutospacing="1"/>
            </w:pPr>
            <w:r w:rsidRPr="00FB511C">
              <w:rPr>
                <w:i/>
                <w:iCs/>
                <w:color w:val="000000"/>
                <w:u w:val="single"/>
              </w:rPr>
              <w:t>Стена творчества</w:t>
            </w:r>
          </w:p>
          <w:p w:rsidR="00FB511C" w:rsidRPr="006B7BFE" w:rsidRDefault="00FB511C" w:rsidP="00FB511C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 w:rsidRPr="00FB511C">
              <w:rPr>
                <w:color w:val="000000"/>
              </w:rPr>
              <w:t xml:space="preserve">Наличие детских и </w:t>
            </w:r>
            <w:proofErr w:type="spellStart"/>
            <w:r w:rsidRPr="00FB511C">
              <w:rPr>
                <w:color w:val="000000"/>
              </w:rPr>
              <w:t>родительско-детских</w:t>
            </w:r>
            <w:proofErr w:type="spellEnd"/>
            <w:r w:rsidRPr="00FB511C">
              <w:rPr>
                <w:color w:val="000000"/>
              </w:rPr>
              <w:t xml:space="preserve"> творческих работ.</w:t>
            </w:r>
          </w:p>
          <w:p w:rsidR="00FB511C" w:rsidRPr="006B7BFE" w:rsidRDefault="00FB511C" w:rsidP="00FB511C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 w:rsidRPr="00FB511C">
              <w:rPr>
                <w:color w:val="000000"/>
              </w:rPr>
              <w:t>Эстетическое оформление</w:t>
            </w:r>
          </w:p>
          <w:p w:rsidR="00FB511C" w:rsidRPr="006B7BFE" w:rsidRDefault="00FB511C" w:rsidP="00FB511C">
            <w:pPr>
              <w:spacing w:before="100" w:beforeAutospacing="1" w:after="100" w:afterAutospacing="1"/>
            </w:pPr>
            <w:r w:rsidRPr="00FB511C">
              <w:rPr>
                <w:i/>
                <w:iCs/>
                <w:color w:val="000000"/>
                <w:u w:val="single"/>
              </w:rPr>
              <w:t xml:space="preserve">Уголок </w:t>
            </w:r>
            <w:proofErr w:type="spellStart"/>
            <w:r w:rsidRPr="00FB511C">
              <w:rPr>
                <w:i/>
                <w:iCs/>
                <w:color w:val="000000"/>
                <w:u w:val="single"/>
              </w:rPr>
              <w:t>ряжения</w:t>
            </w:r>
            <w:proofErr w:type="spellEnd"/>
          </w:p>
          <w:p w:rsidR="00FB511C" w:rsidRPr="006B7BFE" w:rsidRDefault="00FB511C" w:rsidP="00FB511C">
            <w:pPr>
              <w:spacing w:before="100" w:beforeAutospacing="1" w:after="100" w:afterAutospacing="1"/>
            </w:pPr>
            <w:r w:rsidRPr="00FB511C">
              <w:rPr>
                <w:i/>
                <w:iCs/>
                <w:color w:val="000000"/>
                <w:u w:val="single"/>
              </w:rPr>
              <w:t>Уголок музыкальных инструментов</w:t>
            </w:r>
          </w:p>
        </w:tc>
        <w:tc>
          <w:tcPr>
            <w:tcW w:w="1215" w:type="dxa"/>
          </w:tcPr>
          <w:p w:rsidR="00FB511C" w:rsidRPr="006B7BFE" w:rsidRDefault="00FB511C" w:rsidP="00924C68"/>
        </w:tc>
        <w:tc>
          <w:tcPr>
            <w:tcW w:w="1020" w:type="dxa"/>
          </w:tcPr>
          <w:p w:rsidR="00FB511C" w:rsidRPr="006B7BFE" w:rsidRDefault="00FB511C" w:rsidP="00924C68"/>
        </w:tc>
        <w:tc>
          <w:tcPr>
            <w:tcW w:w="1020" w:type="dxa"/>
          </w:tcPr>
          <w:p w:rsidR="00FB511C" w:rsidRPr="006B7BFE" w:rsidRDefault="00FB511C" w:rsidP="00924C68"/>
        </w:tc>
        <w:tc>
          <w:tcPr>
            <w:tcW w:w="1140" w:type="dxa"/>
          </w:tcPr>
          <w:p w:rsidR="00FB511C" w:rsidRPr="006B7BFE" w:rsidRDefault="00FB511C" w:rsidP="00924C68"/>
        </w:tc>
      </w:tr>
      <w:tr w:rsidR="00FB511C" w:rsidRPr="00DB2F9C" w:rsidTr="00FB511C">
        <w:tc>
          <w:tcPr>
            <w:tcW w:w="630" w:type="dxa"/>
          </w:tcPr>
          <w:p w:rsidR="00FB511C" w:rsidRPr="006B7BFE" w:rsidRDefault="00FB511C" w:rsidP="00924C68">
            <w:r w:rsidRPr="00FB511C">
              <w:rPr>
                <w:b/>
                <w:bCs/>
                <w:color w:val="000000"/>
              </w:rPr>
              <w:t>2.</w:t>
            </w:r>
          </w:p>
        </w:tc>
        <w:tc>
          <w:tcPr>
            <w:tcW w:w="6930" w:type="dxa"/>
          </w:tcPr>
          <w:p w:rsidR="00FB511C" w:rsidRPr="006B7BFE" w:rsidRDefault="00FB511C" w:rsidP="00924C68">
            <w:r w:rsidRPr="00FB511C">
              <w:rPr>
                <w:b/>
                <w:bCs/>
                <w:color w:val="000000"/>
              </w:rPr>
              <w:t>Социально-личностное развитие</w:t>
            </w:r>
            <w:r w:rsidRPr="006B7BFE">
              <w:t xml:space="preserve"> </w:t>
            </w:r>
          </w:p>
          <w:p w:rsidR="00FB511C" w:rsidRPr="006B7BFE" w:rsidRDefault="00FB511C" w:rsidP="00FB511C">
            <w:pPr>
              <w:spacing w:before="100" w:beforeAutospacing="1" w:after="100" w:afterAutospacing="1"/>
            </w:pPr>
            <w:r w:rsidRPr="00FB511C">
              <w:rPr>
                <w:i/>
                <w:iCs/>
                <w:color w:val="000000"/>
                <w:u w:val="single"/>
              </w:rPr>
              <w:t>Уголок детской субкультуры</w:t>
            </w:r>
          </w:p>
          <w:p w:rsidR="00FB511C" w:rsidRPr="006B7BFE" w:rsidRDefault="00FB511C" w:rsidP="00FB511C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 w:rsidRPr="00FB511C">
              <w:rPr>
                <w:color w:val="000000"/>
              </w:rPr>
              <w:t>Мини-музей</w:t>
            </w:r>
          </w:p>
          <w:p w:rsidR="00FB511C" w:rsidRPr="006B7BFE" w:rsidRDefault="00FB511C" w:rsidP="00FB511C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 w:rsidRPr="00FB511C">
              <w:rPr>
                <w:color w:val="000000"/>
              </w:rPr>
              <w:lastRenderedPageBreak/>
              <w:t>Детские коллекции</w:t>
            </w:r>
          </w:p>
          <w:p w:rsidR="00FB511C" w:rsidRPr="006B7BFE" w:rsidRDefault="00FB511C" w:rsidP="00FB511C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 w:rsidRPr="00FB511C">
              <w:rPr>
                <w:color w:val="000000"/>
              </w:rPr>
              <w:t>Эстетическое оформление</w:t>
            </w:r>
          </w:p>
          <w:p w:rsidR="00FB511C" w:rsidRPr="006B7BFE" w:rsidRDefault="00FB511C" w:rsidP="00FB511C">
            <w:pPr>
              <w:spacing w:before="100" w:beforeAutospacing="1" w:after="100" w:afterAutospacing="1"/>
            </w:pPr>
            <w:r w:rsidRPr="00FB511C">
              <w:rPr>
                <w:i/>
                <w:iCs/>
                <w:color w:val="000000"/>
                <w:u w:val="single"/>
              </w:rPr>
              <w:t>Сюжетно-ролевые игры</w:t>
            </w:r>
          </w:p>
          <w:p w:rsidR="00FB511C" w:rsidRPr="006B7BFE" w:rsidRDefault="00FB511C" w:rsidP="00FB511C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 w:rsidRPr="00FB511C">
              <w:rPr>
                <w:color w:val="000000"/>
              </w:rPr>
              <w:t>Больница</w:t>
            </w:r>
          </w:p>
          <w:p w:rsidR="00FB511C" w:rsidRPr="006B7BFE" w:rsidRDefault="00FB511C" w:rsidP="00FB511C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 w:rsidRPr="00FB511C">
              <w:rPr>
                <w:color w:val="000000"/>
              </w:rPr>
              <w:t>Магазин</w:t>
            </w:r>
          </w:p>
          <w:p w:rsidR="00FB511C" w:rsidRPr="006B7BFE" w:rsidRDefault="00FB511C" w:rsidP="00FB511C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 w:rsidRPr="00FB511C">
              <w:rPr>
                <w:color w:val="000000"/>
              </w:rPr>
              <w:t>Дом</w:t>
            </w:r>
          </w:p>
          <w:p w:rsidR="00FB511C" w:rsidRPr="006B7BFE" w:rsidRDefault="00FB511C" w:rsidP="00FB511C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 w:rsidRPr="00FB511C">
              <w:rPr>
                <w:color w:val="000000"/>
              </w:rPr>
              <w:t>Парикмахерская</w:t>
            </w:r>
          </w:p>
          <w:p w:rsidR="00FB511C" w:rsidRPr="006B7BFE" w:rsidRDefault="00FB511C" w:rsidP="00FB511C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 w:rsidRPr="00FB511C">
              <w:rPr>
                <w:color w:val="000000"/>
              </w:rPr>
              <w:t>Строительный материал</w:t>
            </w:r>
          </w:p>
          <w:p w:rsidR="00FB511C" w:rsidRPr="006B7BFE" w:rsidRDefault="00FB511C" w:rsidP="00FB511C">
            <w:pPr>
              <w:spacing w:before="100" w:beforeAutospacing="1" w:after="100" w:afterAutospacing="1"/>
            </w:pPr>
            <w:r w:rsidRPr="00FB511C">
              <w:rPr>
                <w:i/>
                <w:iCs/>
                <w:color w:val="000000"/>
                <w:u w:val="single"/>
              </w:rPr>
              <w:t>Уголок дежурства</w:t>
            </w:r>
          </w:p>
          <w:p w:rsidR="00FB511C" w:rsidRPr="006B7BFE" w:rsidRDefault="00FB511C" w:rsidP="00FB511C">
            <w:pPr>
              <w:numPr>
                <w:ilvl w:val="0"/>
                <w:numId w:val="11"/>
              </w:numPr>
              <w:spacing w:before="100" w:beforeAutospacing="1" w:after="100" w:afterAutospacing="1"/>
            </w:pPr>
            <w:r w:rsidRPr="00FB511C">
              <w:rPr>
                <w:color w:val="000000"/>
              </w:rPr>
              <w:t>«Экран дежурства»</w:t>
            </w:r>
          </w:p>
          <w:p w:rsidR="00FB511C" w:rsidRPr="006B7BFE" w:rsidRDefault="00FB511C" w:rsidP="00FB511C">
            <w:pPr>
              <w:numPr>
                <w:ilvl w:val="0"/>
                <w:numId w:val="11"/>
              </w:numPr>
              <w:spacing w:before="100" w:beforeAutospacing="1" w:after="100" w:afterAutospacing="1"/>
            </w:pPr>
            <w:r w:rsidRPr="00FB511C">
              <w:rPr>
                <w:color w:val="000000"/>
              </w:rPr>
              <w:t>Униформа дежурных</w:t>
            </w:r>
          </w:p>
          <w:p w:rsidR="00FB511C" w:rsidRPr="006B7BFE" w:rsidRDefault="00FB511C" w:rsidP="00FB511C">
            <w:pPr>
              <w:spacing w:before="100" w:beforeAutospacing="1" w:after="100" w:afterAutospacing="1"/>
            </w:pPr>
            <w:r w:rsidRPr="00FB511C">
              <w:rPr>
                <w:color w:val="000000"/>
              </w:rPr>
              <w:t>Эстетическое оформление</w:t>
            </w:r>
          </w:p>
        </w:tc>
        <w:tc>
          <w:tcPr>
            <w:tcW w:w="1215" w:type="dxa"/>
          </w:tcPr>
          <w:p w:rsidR="00FB511C" w:rsidRPr="006B7BFE" w:rsidRDefault="00FB511C" w:rsidP="00924C68"/>
        </w:tc>
        <w:tc>
          <w:tcPr>
            <w:tcW w:w="1020" w:type="dxa"/>
          </w:tcPr>
          <w:p w:rsidR="00FB511C" w:rsidRPr="006B7BFE" w:rsidRDefault="00FB511C" w:rsidP="00924C68"/>
        </w:tc>
        <w:tc>
          <w:tcPr>
            <w:tcW w:w="1020" w:type="dxa"/>
          </w:tcPr>
          <w:p w:rsidR="00FB511C" w:rsidRPr="006B7BFE" w:rsidRDefault="00FB511C" w:rsidP="00924C68"/>
        </w:tc>
        <w:tc>
          <w:tcPr>
            <w:tcW w:w="1140" w:type="dxa"/>
          </w:tcPr>
          <w:p w:rsidR="00FB511C" w:rsidRPr="006B7BFE" w:rsidRDefault="00FB511C" w:rsidP="00924C68"/>
        </w:tc>
      </w:tr>
      <w:tr w:rsidR="00FB511C" w:rsidRPr="00DB2F9C" w:rsidTr="00FB511C">
        <w:tc>
          <w:tcPr>
            <w:tcW w:w="630" w:type="dxa"/>
          </w:tcPr>
          <w:p w:rsidR="00FB511C" w:rsidRPr="006B7BFE" w:rsidRDefault="00FB511C" w:rsidP="00924C68">
            <w:r w:rsidRPr="00FB511C">
              <w:rPr>
                <w:b/>
                <w:bCs/>
                <w:color w:val="000000"/>
              </w:rPr>
              <w:t>3.</w:t>
            </w:r>
          </w:p>
        </w:tc>
        <w:tc>
          <w:tcPr>
            <w:tcW w:w="6930" w:type="dxa"/>
          </w:tcPr>
          <w:p w:rsidR="00FB511C" w:rsidRPr="006B7BFE" w:rsidRDefault="00FB511C" w:rsidP="00924C68">
            <w:r w:rsidRPr="00FB511C">
              <w:rPr>
                <w:b/>
                <w:bCs/>
                <w:color w:val="000000"/>
              </w:rPr>
              <w:t>Физкультурно-оздоровительное развитие</w:t>
            </w:r>
            <w:r w:rsidRPr="006B7BFE">
              <w:t xml:space="preserve"> </w:t>
            </w:r>
          </w:p>
          <w:p w:rsidR="00FB511C" w:rsidRPr="006B7BFE" w:rsidRDefault="00FB511C" w:rsidP="00FB511C">
            <w:pPr>
              <w:spacing w:before="100" w:beforeAutospacing="1" w:after="100" w:afterAutospacing="1"/>
            </w:pPr>
            <w:r w:rsidRPr="00FB511C">
              <w:rPr>
                <w:i/>
                <w:iCs/>
                <w:color w:val="000000"/>
                <w:u w:val="single"/>
              </w:rPr>
              <w:t>Уголок двигательной активности</w:t>
            </w:r>
          </w:p>
          <w:p w:rsidR="00FB511C" w:rsidRPr="006B7BFE" w:rsidRDefault="00FB511C" w:rsidP="00FB511C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 w:rsidRPr="00FB511C">
              <w:rPr>
                <w:color w:val="000000"/>
              </w:rPr>
              <w:t>Спортивный инвентарь</w:t>
            </w:r>
          </w:p>
          <w:p w:rsidR="00FB511C" w:rsidRPr="006B7BFE" w:rsidRDefault="00FB511C" w:rsidP="00FB511C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 w:rsidRPr="00FB511C">
              <w:rPr>
                <w:color w:val="000000"/>
              </w:rPr>
              <w:t>Картотека подвижных игр</w:t>
            </w:r>
          </w:p>
          <w:p w:rsidR="00FB511C" w:rsidRPr="006B7BFE" w:rsidRDefault="00FB511C" w:rsidP="00FB511C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 w:rsidRPr="00FB511C">
              <w:rPr>
                <w:color w:val="000000"/>
              </w:rPr>
              <w:t>Эстетическое оформление</w:t>
            </w:r>
          </w:p>
          <w:p w:rsidR="00FB511C" w:rsidRPr="006B7BFE" w:rsidRDefault="00FB511C" w:rsidP="00FB511C">
            <w:pPr>
              <w:spacing w:before="100" w:beforeAutospacing="1" w:after="100" w:afterAutospacing="1"/>
            </w:pPr>
            <w:proofErr w:type="spellStart"/>
            <w:r w:rsidRPr="00FB511C">
              <w:rPr>
                <w:i/>
                <w:iCs/>
                <w:color w:val="000000"/>
                <w:u w:val="single"/>
              </w:rPr>
              <w:t>Фитобар</w:t>
            </w:r>
            <w:proofErr w:type="spellEnd"/>
          </w:p>
          <w:p w:rsidR="00FB511C" w:rsidRPr="006B7BFE" w:rsidRDefault="00FB511C" w:rsidP="00FB511C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 w:rsidRPr="00FB511C">
              <w:rPr>
                <w:color w:val="000000"/>
              </w:rPr>
              <w:t>Наличие индивидуальных стаканчиков</w:t>
            </w:r>
          </w:p>
          <w:p w:rsidR="00FB511C" w:rsidRPr="006B7BFE" w:rsidRDefault="00FB511C" w:rsidP="00FB511C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 w:rsidRPr="00FB511C">
              <w:rPr>
                <w:color w:val="000000"/>
              </w:rPr>
              <w:t>Графин (кувшин)</w:t>
            </w:r>
          </w:p>
          <w:p w:rsidR="00FB511C" w:rsidRPr="006B7BFE" w:rsidRDefault="00FB511C" w:rsidP="00FB511C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 w:rsidRPr="00FB511C">
              <w:rPr>
                <w:color w:val="000000"/>
              </w:rPr>
              <w:t>Сборы лекарственных трав</w:t>
            </w:r>
          </w:p>
          <w:p w:rsidR="00FB511C" w:rsidRPr="006B7BFE" w:rsidRDefault="00FB511C" w:rsidP="00FB511C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 w:rsidRPr="00FB511C">
              <w:rPr>
                <w:color w:val="000000"/>
              </w:rPr>
              <w:t>Эстетическое оформление</w:t>
            </w:r>
          </w:p>
          <w:p w:rsidR="00FB511C" w:rsidRPr="006B7BFE" w:rsidRDefault="00FB511C" w:rsidP="00FB511C">
            <w:pPr>
              <w:spacing w:before="100" w:beforeAutospacing="1" w:after="100" w:afterAutospacing="1"/>
            </w:pPr>
            <w:r w:rsidRPr="00FB511C">
              <w:rPr>
                <w:i/>
                <w:iCs/>
                <w:color w:val="000000"/>
                <w:u w:val="single"/>
              </w:rPr>
              <w:t>Уголок уединения (психологической разгрузки)</w:t>
            </w:r>
          </w:p>
        </w:tc>
        <w:tc>
          <w:tcPr>
            <w:tcW w:w="1215" w:type="dxa"/>
          </w:tcPr>
          <w:p w:rsidR="00FB511C" w:rsidRPr="006B7BFE" w:rsidRDefault="00FB511C" w:rsidP="00924C68"/>
        </w:tc>
        <w:tc>
          <w:tcPr>
            <w:tcW w:w="1020" w:type="dxa"/>
          </w:tcPr>
          <w:p w:rsidR="00FB511C" w:rsidRPr="006B7BFE" w:rsidRDefault="00FB511C" w:rsidP="00924C68"/>
        </w:tc>
        <w:tc>
          <w:tcPr>
            <w:tcW w:w="1020" w:type="dxa"/>
          </w:tcPr>
          <w:p w:rsidR="00FB511C" w:rsidRPr="006B7BFE" w:rsidRDefault="00FB511C" w:rsidP="00924C68"/>
        </w:tc>
        <w:tc>
          <w:tcPr>
            <w:tcW w:w="1140" w:type="dxa"/>
          </w:tcPr>
          <w:p w:rsidR="00FB511C" w:rsidRPr="006B7BFE" w:rsidRDefault="00FB511C" w:rsidP="00924C68"/>
        </w:tc>
      </w:tr>
      <w:tr w:rsidR="00FB511C" w:rsidRPr="00DB2F9C" w:rsidTr="00FB511C">
        <w:tc>
          <w:tcPr>
            <w:tcW w:w="630" w:type="dxa"/>
          </w:tcPr>
          <w:p w:rsidR="00FB511C" w:rsidRPr="006B7BFE" w:rsidRDefault="00FB511C" w:rsidP="00924C68">
            <w:r w:rsidRPr="00FB511C">
              <w:rPr>
                <w:b/>
                <w:bCs/>
                <w:color w:val="000000"/>
              </w:rPr>
              <w:t>4.</w:t>
            </w:r>
          </w:p>
        </w:tc>
        <w:tc>
          <w:tcPr>
            <w:tcW w:w="6930" w:type="dxa"/>
          </w:tcPr>
          <w:p w:rsidR="00FB511C" w:rsidRPr="006B7BFE" w:rsidRDefault="00FB511C" w:rsidP="00924C68">
            <w:r w:rsidRPr="00FB511C">
              <w:rPr>
                <w:b/>
                <w:bCs/>
                <w:color w:val="000000"/>
              </w:rPr>
              <w:t>Познавательно-речевое развитие</w:t>
            </w:r>
            <w:r w:rsidRPr="006B7BFE">
              <w:t xml:space="preserve"> </w:t>
            </w:r>
          </w:p>
          <w:p w:rsidR="00FB511C" w:rsidRPr="006B7BFE" w:rsidRDefault="00FB511C" w:rsidP="00FB511C">
            <w:pPr>
              <w:spacing w:before="100" w:beforeAutospacing="1" w:after="100" w:afterAutospacing="1"/>
            </w:pPr>
            <w:r w:rsidRPr="00FB511C">
              <w:rPr>
                <w:i/>
                <w:iCs/>
                <w:color w:val="000000"/>
                <w:u w:val="single"/>
              </w:rPr>
              <w:t>Уголок книги</w:t>
            </w:r>
          </w:p>
          <w:p w:rsidR="00FB511C" w:rsidRPr="006B7BFE" w:rsidRDefault="00FB511C" w:rsidP="00FB511C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 w:rsidRPr="00FB511C">
              <w:rPr>
                <w:color w:val="000000"/>
              </w:rPr>
              <w:t>Художественные произведения различных жанров.</w:t>
            </w:r>
          </w:p>
          <w:p w:rsidR="00FB511C" w:rsidRPr="006B7BFE" w:rsidRDefault="00FB511C" w:rsidP="00FB511C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 w:rsidRPr="00FB511C">
              <w:rPr>
                <w:color w:val="000000"/>
              </w:rPr>
              <w:t>Картотека рекомендуемой литературы для детского чтения.</w:t>
            </w:r>
          </w:p>
          <w:p w:rsidR="00FB511C" w:rsidRPr="006B7BFE" w:rsidRDefault="00FB511C" w:rsidP="00FB511C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 w:rsidRPr="00FB511C">
              <w:rPr>
                <w:color w:val="000000"/>
              </w:rPr>
              <w:t>Эстетическое оформление</w:t>
            </w:r>
          </w:p>
          <w:p w:rsidR="00FB511C" w:rsidRPr="006B7BFE" w:rsidRDefault="00FB511C" w:rsidP="00FB511C">
            <w:pPr>
              <w:spacing w:before="100" w:beforeAutospacing="1" w:after="100" w:afterAutospacing="1"/>
            </w:pPr>
            <w:r w:rsidRPr="00FB511C">
              <w:rPr>
                <w:i/>
                <w:iCs/>
                <w:color w:val="000000"/>
                <w:u w:val="single"/>
              </w:rPr>
              <w:t>Уголок природы</w:t>
            </w:r>
          </w:p>
          <w:p w:rsidR="00FB511C" w:rsidRPr="006B7BFE" w:rsidRDefault="00FB511C" w:rsidP="00FB511C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 w:rsidRPr="00FB511C">
              <w:rPr>
                <w:color w:val="000000"/>
              </w:rPr>
              <w:t>Растения</w:t>
            </w:r>
          </w:p>
          <w:p w:rsidR="00FB511C" w:rsidRPr="006B7BFE" w:rsidRDefault="00FB511C" w:rsidP="00FB511C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 w:rsidRPr="00FB511C">
              <w:rPr>
                <w:color w:val="000000"/>
              </w:rPr>
              <w:t>Питомцы (птицы, рыбы, животные)</w:t>
            </w:r>
          </w:p>
          <w:p w:rsidR="00FB511C" w:rsidRPr="006B7BFE" w:rsidRDefault="00FB511C" w:rsidP="00FB511C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 w:rsidRPr="00FB511C">
              <w:rPr>
                <w:color w:val="000000"/>
              </w:rPr>
              <w:t>Наглядность (плакаты, планшеты, тематические альбомы, календарь погоды и т.д.)</w:t>
            </w:r>
          </w:p>
          <w:p w:rsidR="00FB511C" w:rsidRPr="006B7BFE" w:rsidRDefault="00FB511C" w:rsidP="00FB511C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proofErr w:type="gramStart"/>
            <w:r w:rsidRPr="00FB511C">
              <w:rPr>
                <w:color w:val="000000"/>
              </w:rPr>
              <w:t>Природный материал (мох, камни, почва, шишки, гербарий.</w:t>
            </w:r>
            <w:proofErr w:type="gramEnd"/>
          </w:p>
          <w:p w:rsidR="00FB511C" w:rsidRPr="006B7BFE" w:rsidRDefault="00FB511C" w:rsidP="00FB511C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 w:rsidRPr="00FB511C">
              <w:rPr>
                <w:color w:val="000000"/>
              </w:rPr>
              <w:lastRenderedPageBreak/>
              <w:t>Инструментарий для детского экспериментирования</w:t>
            </w:r>
          </w:p>
          <w:p w:rsidR="00FB511C" w:rsidRPr="006B7BFE" w:rsidRDefault="00FB511C" w:rsidP="00FB511C">
            <w:pPr>
              <w:spacing w:before="100" w:beforeAutospacing="1" w:after="100" w:afterAutospacing="1"/>
            </w:pPr>
            <w:r w:rsidRPr="006B7BFE">
              <w:t> </w:t>
            </w:r>
          </w:p>
        </w:tc>
        <w:tc>
          <w:tcPr>
            <w:tcW w:w="1215" w:type="dxa"/>
          </w:tcPr>
          <w:p w:rsidR="00FB511C" w:rsidRPr="006B7BFE" w:rsidRDefault="00FB511C" w:rsidP="00924C68"/>
        </w:tc>
        <w:tc>
          <w:tcPr>
            <w:tcW w:w="1020" w:type="dxa"/>
          </w:tcPr>
          <w:p w:rsidR="00FB511C" w:rsidRPr="006B7BFE" w:rsidRDefault="00FB511C" w:rsidP="00924C68"/>
        </w:tc>
        <w:tc>
          <w:tcPr>
            <w:tcW w:w="1020" w:type="dxa"/>
          </w:tcPr>
          <w:p w:rsidR="00FB511C" w:rsidRPr="006B7BFE" w:rsidRDefault="00FB511C" w:rsidP="00924C68"/>
        </w:tc>
        <w:tc>
          <w:tcPr>
            <w:tcW w:w="1140" w:type="dxa"/>
          </w:tcPr>
          <w:p w:rsidR="00FB511C" w:rsidRPr="006B7BFE" w:rsidRDefault="00FB511C" w:rsidP="00924C68"/>
        </w:tc>
      </w:tr>
      <w:tr w:rsidR="00FB511C" w:rsidRPr="00DB2F9C" w:rsidTr="00FB511C">
        <w:tc>
          <w:tcPr>
            <w:tcW w:w="630" w:type="dxa"/>
          </w:tcPr>
          <w:p w:rsidR="00FB511C" w:rsidRPr="006B7BFE" w:rsidRDefault="00FB511C" w:rsidP="00924C68">
            <w:r w:rsidRPr="00FB511C">
              <w:rPr>
                <w:b/>
                <w:bCs/>
                <w:color w:val="000000"/>
              </w:rPr>
              <w:t>5.</w:t>
            </w:r>
          </w:p>
        </w:tc>
        <w:tc>
          <w:tcPr>
            <w:tcW w:w="6930" w:type="dxa"/>
          </w:tcPr>
          <w:p w:rsidR="00FB511C" w:rsidRPr="006B7BFE" w:rsidRDefault="00FB511C" w:rsidP="00924C68">
            <w:r w:rsidRPr="00FB511C">
              <w:rPr>
                <w:b/>
                <w:bCs/>
                <w:color w:val="000000"/>
              </w:rPr>
              <w:t>Интеллектуальное развитие</w:t>
            </w:r>
            <w:r w:rsidRPr="006B7BFE">
              <w:t xml:space="preserve"> </w:t>
            </w:r>
          </w:p>
          <w:p w:rsidR="00FB511C" w:rsidRPr="006B7BFE" w:rsidRDefault="00FB511C" w:rsidP="00FB511C">
            <w:pPr>
              <w:spacing w:before="100" w:beforeAutospacing="1" w:after="100" w:afterAutospacing="1"/>
            </w:pPr>
            <w:r w:rsidRPr="00FB511C">
              <w:rPr>
                <w:i/>
                <w:iCs/>
                <w:color w:val="000000"/>
                <w:u w:val="single"/>
              </w:rPr>
              <w:t>Сенсорный уголок</w:t>
            </w:r>
          </w:p>
          <w:p w:rsidR="00FB511C" w:rsidRPr="006B7BFE" w:rsidRDefault="00FB511C" w:rsidP="00FB511C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r w:rsidRPr="00FB511C">
              <w:rPr>
                <w:color w:val="000000"/>
              </w:rPr>
              <w:t>Наличие наглядного и дидактического материала</w:t>
            </w:r>
          </w:p>
          <w:p w:rsidR="00FB511C" w:rsidRPr="006B7BFE" w:rsidRDefault="00FB511C" w:rsidP="00FB511C">
            <w:pPr>
              <w:spacing w:before="100" w:beforeAutospacing="1" w:after="100" w:afterAutospacing="1"/>
            </w:pPr>
            <w:r w:rsidRPr="00FB511C">
              <w:rPr>
                <w:i/>
                <w:iCs/>
                <w:color w:val="000000"/>
                <w:u w:val="single"/>
              </w:rPr>
              <w:t xml:space="preserve">Уголок логики, математики </w:t>
            </w:r>
          </w:p>
          <w:p w:rsidR="00FB511C" w:rsidRPr="006B7BFE" w:rsidRDefault="00FB511C" w:rsidP="00FB511C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FB511C">
              <w:rPr>
                <w:color w:val="000000"/>
              </w:rPr>
              <w:t>Дидактические игры</w:t>
            </w:r>
          </w:p>
          <w:p w:rsidR="00FB511C" w:rsidRPr="006B7BFE" w:rsidRDefault="00FB511C" w:rsidP="00FB511C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FB511C">
              <w:rPr>
                <w:color w:val="000000"/>
              </w:rPr>
              <w:t>Ребусы, загадки</w:t>
            </w:r>
          </w:p>
          <w:p w:rsidR="00FB511C" w:rsidRPr="006B7BFE" w:rsidRDefault="00FB511C" w:rsidP="00FB511C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FB511C">
              <w:rPr>
                <w:color w:val="000000"/>
              </w:rPr>
              <w:t>Тематические альбомы</w:t>
            </w:r>
          </w:p>
        </w:tc>
        <w:tc>
          <w:tcPr>
            <w:tcW w:w="1215" w:type="dxa"/>
          </w:tcPr>
          <w:p w:rsidR="00FB511C" w:rsidRPr="006B7BFE" w:rsidRDefault="00FB511C" w:rsidP="00924C68"/>
        </w:tc>
        <w:tc>
          <w:tcPr>
            <w:tcW w:w="1020" w:type="dxa"/>
          </w:tcPr>
          <w:p w:rsidR="00FB511C" w:rsidRPr="006B7BFE" w:rsidRDefault="00FB511C" w:rsidP="00924C68"/>
        </w:tc>
        <w:tc>
          <w:tcPr>
            <w:tcW w:w="1020" w:type="dxa"/>
          </w:tcPr>
          <w:p w:rsidR="00FB511C" w:rsidRPr="006B7BFE" w:rsidRDefault="00FB511C" w:rsidP="00924C68"/>
        </w:tc>
        <w:tc>
          <w:tcPr>
            <w:tcW w:w="1140" w:type="dxa"/>
          </w:tcPr>
          <w:p w:rsidR="00FB511C" w:rsidRPr="006B7BFE" w:rsidRDefault="00FB511C" w:rsidP="00924C68"/>
        </w:tc>
      </w:tr>
      <w:tr w:rsidR="00FB511C" w:rsidRPr="00DB2F9C" w:rsidTr="00FB511C">
        <w:tc>
          <w:tcPr>
            <w:tcW w:w="630" w:type="dxa"/>
          </w:tcPr>
          <w:p w:rsidR="00FB511C" w:rsidRPr="006B7BFE" w:rsidRDefault="00FB511C" w:rsidP="00924C68">
            <w:r w:rsidRPr="00FB511C">
              <w:rPr>
                <w:b/>
                <w:bCs/>
                <w:color w:val="000000"/>
              </w:rPr>
              <w:t>6.</w:t>
            </w:r>
          </w:p>
        </w:tc>
        <w:tc>
          <w:tcPr>
            <w:tcW w:w="6930" w:type="dxa"/>
          </w:tcPr>
          <w:p w:rsidR="00FB511C" w:rsidRPr="006B7BFE" w:rsidRDefault="00FB511C" w:rsidP="00924C68">
            <w:r w:rsidRPr="00FB511C">
              <w:rPr>
                <w:b/>
                <w:bCs/>
                <w:color w:val="000000"/>
              </w:rPr>
              <w:t>Наличие эмблем, понятных для детей, к каждому уголку</w:t>
            </w:r>
          </w:p>
        </w:tc>
        <w:tc>
          <w:tcPr>
            <w:tcW w:w="1215" w:type="dxa"/>
          </w:tcPr>
          <w:p w:rsidR="00FB511C" w:rsidRPr="006B7BFE" w:rsidRDefault="00FB511C" w:rsidP="00924C68"/>
        </w:tc>
        <w:tc>
          <w:tcPr>
            <w:tcW w:w="1020" w:type="dxa"/>
          </w:tcPr>
          <w:p w:rsidR="00FB511C" w:rsidRPr="006B7BFE" w:rsidRDefault="00FB511C" w:rsidP="00924C68"/>
        </w:tc>
        <w:tc>
          <w:tcPr>
            <w:tcW w:w="1020" w:type="dxa"/>
          </w:tcPr>
          <w:p w:rsidR="00FB511C" w:rsidRPr="006B7BFE" w:rsidRDefault="00FB511C" w:rsidP="00924C68"/>
        </w:tc>
        <w:tc>
          <w:tcPr>
            <w:tcW w:w="1140" w:type="dxa"/>
          </w:tcPr>
          <w:p w:rsidR="00FB511C" w:rsidRPr="006B7BFE" w:rsidRDefault="00FB511C" w:rsidP="00924C68"/>
        </w:tc>
      </w:tr>
    </w:tbl>
    <w:p w:rsidR="00FB511C" w:rsidRDefault="00FB511C" w:rsidP="00FB511C">
      <w:pPr>
        <w:pBdr>
          <w:between w:val="thinThickSmallGap" w:sz="24" w:space="1" w:color="auto"/>
        </w:pBdr>
        <w:spacing w:before="100" w:beforeAutospacing="1" w:after="100" w:afterAutospacing="1" w:line="360" w:lineRule="auto"/>
        <w:jc w:val="center"/>
        <w:rPr>
          <w:b/>
          <w:bCs/>
          <w:color w:val="FF0000"/>
        </w:rPr>
      </w:pPr>
    </w:p>
    <w:p w:rsidR="00FB511C" w:rsidRDefault="00FB511C" w:rsidP="00FB511C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B81244" w:rsidRPr="00AB211C" w:rsidRDefault="00B81244" w:rsidP="00B81244">
      <w:pPr>
        <w:rPr>
          <w:rFonts w:ascii="Georgia" w:hAnsi="Georgia"/>
          <w:i/>
          <w:sz w:val="28"/>
          <w:szCs w:val="28"/>
        </w:rPr>
      </w:pPr>
    </w:p>
    <w:p w:rsidR="00B81244" w:rsidRPr="00AB211C" w:rsidRDefault="00B81244" w:rsidP="00B81244">
      <w:pPr>
        <w:rPr>
          <w:rFonts w:ascii="Georgia" w:hAnsi="Georgia"/>
          <w:i/>
          <w:sz w:val="28"/>
          <w:szCs w:val="28"/>
        </w:rPr>
      </w:pPr>
    </w:p>
    <w:p w:rsidR="00B81244" w:rsidRPr="00AB211C" w:rsidRDefault="00B81244" w:rsidP="00B81244">
      <w:pPr>
        <w:rPr>
          <w:rFonts w:ascii="Georgia" w:hAnsi="Georgia"/>
          <w:i/>
          <w:sz w:val="28"/>
          <w:szCs w:val="28"/>
        </w:rPr>
      </w:pPr>
    </w:p>
    <w:p w:rsidR="00B81244" w:rsidRPr="00AB211C" w:rsidRDefault="00B81244" w:rsidP="00B81244">
      <w:pPr>
        <w:rPr>
          <w:rFonts w:ascii="Georgia" w:hAnsi="Georgia"/>
          <w:i/>
          <w:sz w:val="28"/>
          <w:szCs w:val="28"/>
        </w:rPr>
      </w:pPr>
    </w:p>
    <w:p w:rsidR="00B81244" w:rsidRPr="00AB211C" w:rsidRDefault="00B81244" w:rsidP="00B81244">
      <w:pPr>
        <w:rPr>
          <w:rFonts w:ascii="Georgia" w:hAnsi="Georgia"/>
          <w:i/>
          <w:sz w:val="28"/>
          <w:szCs w:val="28"/>
        </w:rPr>
      </w:pPr>
    </w:p>
    <w:p w:rsidR="00B81244" w:rsidRPr="00AB211C" w:rsidRDefault="00B81244" w:rsidP="00B81244">
      <w:pPr>
        <w:rPr>
          <w:rFonts w:ascii="Georgia" w:hAnsi="Georgia"/>
          <w:i/>
          <w:sz w:val="28"/>
          <w:szCs w:val="28"/>
        </w:rPr>
      </w:pPr>
    </w:p>
    <w:p w:rsidR="00B81244" w:rsidRPr="00AB211C" w:rsidRDefault="00B81244" w:rsidP="00B81244">
      <w:pPr>
        <w:rPr>
          <w:rFonts w:ascii="Georgia" w:hAnsi="Georgia"/>
          <w:i/>
          <w:sz w:val="28"/>
          <w:szCs w:val="28"/>
        </w:rPr>
      </w:pPr>
    </w:p>
    <w:p w:rsidR="00B81244" w:rsidRPr="00AB211C" w:rsidRDefault="00B81244" w:rsidP="00B81244">
      <w:pPr>
        <w:rPr>
          <w:rFonts w:ascii="Georgia" w:hAnsi="Georgia"/>
          <w:i/>
          <w:sz w:val="28"/>
          <w:szCs w:val="28"/>
        </w:rPr>
      </w:pPr>
    </w:p>
    <w:p w:rsidR="00B81244" w:rsidRPr="00AB211C" w:rsidRDefault="00B81244" w:rsidP="00B81244">
      <w:pPr>
        <w:rPr>
          <w:rFonts w:ascii="Georgia" w:hAnsi="Georgia"/>
          <w:i/>
          <w:sz w:val="28"/>
          <w:szCs w:val="28"/>
        </w:rPr>
      </w:pPr>
    </w:p>
    <w:p w:rsidR="00B81244" w:rsidRPr="00AB211C" w:rsidRDefault="00B81244" w:rsidP="00B81244">
      <w:pPr>
        <w:rPr>
          <w:rFonts w:ascii="Georgia" w:hAnsi="Georgia"/>
          <w:i/>
          <w:sz w:val="28"/>
          <w:szCs w:val="28"/>
        </w:rPr>
      </w:pPr>
    </w:p>
    <w:p w:rsidR="00B81244" w:rsidRPr="00AB211C" w:rsidRDefault="00B81244" w:rsidP="00B81244">
      <w:pPr>
        <w:rPr>
          <w:rFonts w:ascii="Georgia" w:hAnsi="Georgia"/>
          <w:i/>
          <w:sz w:val="28"/>
          <w:szCs w:val="28"/>
        </w:rPr>
      </w:pPr>
    </w:p>
    <w:p w:rsidR="00855627" w:rsidRPr="00C11EF3" w:rsidRDefault="00855627" w:rsidP="009818BB">
      <w:pPr>
        <w:shd w:val="clear" w:color="auto" w:fill="FFFFFF"/>
        <w:spacing w:before="168"/>
        <w:rPr>
          <w:rFonts w:ascii="Georgia" w:hAnsi="Georgia"/>
          <w:color w:val="000000"/>
          <w:sz w:val="28"/>
          <w:szCs w:val="28"/>
        </w:rPr>
      </w:pPr>
    </w:p>
    <w:sectPr w:rsidR="00855627" w:rsidRPr="00C11EF3" w:rsidSect="002D6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25F9"/>
    <w:multiLevelType w:val="multilevel"/>
    <w:tmpl w:val="DB8C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83CDC"/>
    <w:multiLevelType w:val="multilevel"/>
    <w:tmpl w:val="E5CC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86D9C"/>
    <w:multiLevelType w:val="multilevel"/>
    <w:tmpl w:val="9ABA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D5537"/>
    <w:multiLevelType w:val="multilevel"/>
    <w:tmpl w:val="C91A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BC2914"/>
    <w:multiLevelType w:val="hybridMultilevel"/>
    <w:tmpl w:val="3306D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03548"/>
    <w:multiLevelType w:val="multilevel"/>
    <w:tmpl w:val="733C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343055"/>
    <w:multiLevelType w:val="hybridMultilevel"/>
    <w:tmpl w:val="CD5CD84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F157E9"/>
    <w:multiLevelType w:val="multilevel"/>
    <w:tmpl w:val="788A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8D376D"/>
    <w:multiLevelType w:val="multilevel"/>
    <w:tmpl w:val="43FE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9164F3"/>
    <w:multiLevelType w:val="multilevel"/>
    <w:tmpl w:val="FF6C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790CC1"/>
    <w:multiLevelType w:val="multilevel"/>
    <w:tmpl w:val="FC84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C6526F"/>
    <w:multiLevelType w:val="multilevel"/>
    <w:tmpl w:val="54F6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0A200D"/>
    <w:multiLevelType w:val="multilevel"/>
    <w:tmpl w:val="7DEA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711072"/>
    <w:multiLevelType w:val="multilevel"/>
    <w:tmpl w:val="1FF2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6C13B5"/>
    <w:multiLevelType w:val="hybridMultilevel"/>
    <w:tmpl w:val="4F90D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15452D"/>
    <w:multiLevelType w:val="hybridMultilevel"/>
    <w:tmpl w:val="11B2532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714E096B"/>
    <w:multiLevelType w:val="multilevel"/>
    <w:tmpl w:val="F088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5"/>
  </w:num>
  <w:num w:numId="7">
    <w:abstractNumId w:val="1"/>
  </w:num>
  <w:num w:numId="8">
    <w:abstractNumId w:val="2"/>
  </w:num>
  <w:num w:numId="9">
    <w:abstractNumId w:val="16"/>
  </w:num>
  <w:num w:numId="10">
    <w:abstractNumId w:val="5"/>
  </w:num>
  <w:num w:numId="11">
    <w:abstractNumId w:val="10"/>
  </w:num>
  <w:num w:numId="12">
    <w:abstractNumId w:val="7"/>
  </w:num>
  <w:num w:numId="13">
    <w:abstractNumId w:val="8"/>
  </w:num>
  <w:num w:numId="14">
    <w:abstractNumId w:val="12"/>
  </w:num>
  <w:num w:numId="15">
    <w:abstractNumId w:val="0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780"/>
    <w:rsid w:val="00080F93"/>
    <w:rsid w:val="000A548C"/>
    <w:rsid w:val="00125780"/>
    <w:rsid w:val="001638C2"/>
    <w:rsid w:val="002D6792"/>
    <w:rsid w:val="003051F9"/>
    <w:rsid w:val="003B7365"/>
    <w:rsid w:val="004603E2"/>
    <w:rsid w:val="004A7ACE"/>
    <w:rsid w:val="00624598"/>
    <w:rsid w:val="006C3422"/>
    <w:rsid w:val="00844696"/>
    <w:rsid w:val="00855627"/>
    <w:rsid w:val="008D253D"/>
    <w:rsid w:val="008E4A53"/>
    <w:rsid w:val="00916D26"/>
    <w:rsid w:val="009818BB"/>
    <w:rsid w:val="00B20453"/>
    <w:rsid w:val="00B81244"/>
    <w:rsid w:val="00C11EF3"/>
    <w:rsid w:val="00D462D9"/>
    <w:rsid w:val="00ED34AE"/>
    <w:rsid w:val="00EE06FF"/>
    <w:rsid w:val="00EF72CB"/>
    <w:rsid w:val="00FB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25780"/>
    <w:rPr>
      <w:rFonts w:cs="Times New Roman"/>
      <w:color w:val="497A15"/>
      <w:u w:val="single"/>
    </w:rPr>
  </w:style>
  <w:style w:type="paragraph" w:styleId="a4">
    <w:name w:val="List Paragraph"/>
    <w:basedOn w:val="a"/>
    <w:uiPriority w:val="99"/>
    <w:qFormat/>
    <w:rsid w:val="00B20453"/>
    <w:pPr>
      <w:ind w:left="720"/>
      <w:contextualSpacing/>
    </w:pPr>
  </w:style>
  <w:style w:type="table" w:styleId="a5">
    <w:name w:val="Table Grid"/>
    <w:basedOn w:val="a1"/>
    <w:locked/>
    <w:rsid w:val="00FB5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5026B3B4A4294991109AEA28CBFB46" ma:contentTypeVersion="1" ma:contentTypeDescription="Создание документа." ma:contentTypeScope="" ma:versionID="94bedb83e1def23006803bf9ca5d05e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T4CTUPCNHN5M-983588149-106</_dlc_DocId>
    <_dlc_DocIdUrl xmlns="c71519f2-859d-46c1-a1b6-2941efed936d">
      <Url>http://xn--44-6kcadhwnl3cfdx.xn--p1ai/chuhloma/rodnik/1/Swetlana_Sorokina/_layouts/15/DocIdRedir.aspx?ID=T4CTUPCNHN5M-983588149-106</Url>
      <Description>T4CTUPCNHN5M-983588149-106</Description>
    </_dlc_DocIdUrl>
  </documentManagement>
</p:properties>
</file>

<file path=customXml/itemProps1.xml><?xml version="1.0" encoding="utf-8"?>
<ds:datastoreItem xmlns:ds="http://schemas.openxmlformats.org/officeDocument/2006/customXml" ds:itemID="{4B7A507B-B2BA-4C96-B91F-2FB4D78D8935}"/>
</file>

<file path=customXml/itemProps2.xml><?xml version="1.0" encoding="utf-8"?>
<ds:datastoreItem xmlns:ds="http://schemas.openxmlformats.org/officeDocument/2006/customXml" ds:itemID="{99CC483A-0DE0-4DF9-9853-7E5435C38CC9}"/>
</file>

<file path=customXml/itemProps3.xml><?xml version="1.0" encoding="utf-8"?>
<ds:datastoreItem xmlns:ds="http://schemas.openxmlformats.org/officeDocument/2006/customXml" ds:itemID="{040411F6-ED8E-4644-9915-EF7204F00CB1}"/>
</file>

<file path=customXml/itemProps4.xml><?xml version="1.0" encoding="utf-8"?>
<ds:datastoreItem xmlns:ds="http://schemas.openxmlformats.org/officeDocument/2006/customXml" ds:itemID="{A82CBA45-D06F-4335-B679-ECF0ECA546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2492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2012-12-16T10:57:00Z</dcterms:created>
  <dcterms:modified xsi:type="dcterms:W3CDTF">2014-02-14T19:49:00Z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0x0101005B5026B3B4A4294991109AEA28CBFB46</vt:lpwstr>
  </property>
  <property fmtid="{D5CDD505-2E9C-101B-9397-08002B2CF9AE}" pid="3" name="_dlc_DocIdItemGuid">
    <vt:lpwstr>f4dca7cf-880c-465f-bbff-c181d1fc6863</vt:lpwstr>
  </property>
</Properties>
</file>