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AC" w:rsidRPr="003F4B14" w:rsidRDefault="00CB0BAC" w:rsidP="00CB0BAC">
      <w:pPr>
        <w:ind w:right="719"/>
        <w:jc w:val="right"/>
        <w:rPr>
          <w:rFonts w:ascii="Times New Roman" w:hAnsi="Times New Roman"/>
          <w:i/>
          <w:sz w:val="28"/>
          <w:szCs w:val="28"/>
        </w:rPr>
      </w:pPr>
      <w:r w:rsidRPr="003F4B14">
        <w:rPr>
          <w:rFonts w:ascii="Times New Roman" w:hAnsi="Times New Roman"/>
          <w:i/>
          <w:sz w:val="28"/>
          <w:szCs w:val="28"/>
        </w:rPr>
        <w:t>Приложение _____</w:t>
      </w:r>
    </w:p>
    <w:p w:rsidR="00EB774F" w:rsidRDefault="00EB774F" w:rsidP="00634A82">
      <w:pPr>
        <w:spacing w:before="100" w:beforeAutospacing="1" w:after="100" w:afterAutospacing="1" w:line="240" w:lineRule="auto"/>
        <w:jc w:val="center"/>
        <w:rPr>
          <w:rFonts w:ascii="Times New Roman" w:hAnsi="Times New Roman"/>
          <w:bCs/>
          <w:sz w:val="24"/>
          <w:szCs w:val="24"/>
        </w:rPr>
      </w:pPr>
      <w:r w:rsidRPr="00AC3019">
        <w:rPr>
          <w:rFonts w:ascii="Times New Roman" w:hAnsi="Times New Roman"/>
          <w:bCs/>
          <w:sz w:val="24"/>
          <w:szCs w:val="24"/>
        </w:rPr>
        <w:t xml:space="preserve">Муниципальное казенное дошкольное образовательное учреждение </w:t>
      </w:r>
    </w:p>
    <w:p w:rsidR="00EB774F" w:rsidRDefault="00EB774F" w:rsidP="00634A82">
      <w:pPr>
        <w:spacing w:before="100" w:beforeAutospacing="1" w:after="100" w:afterAutospacing="1" w:line="240" w:lineRule="auto"/>
        <w:jc w:val="center"/>
        <w:rPr>
          <w:rFonts w:ascii="Times New Roman" w:hAnsi="Times New Roman"/>
          <w:bCs/>
          <w:sz w:val="24"/>
          <w:szCs w:val="24"/>
        </w:rPr>
      </w:pPr>
      <w:r w:rsidRPr="00AC3019">
        <w:rPr>
          <w:rFonts w:ascii="Times New Roman" w:hAnsi="Times New Roman"/>
          <w:bCs/>
          <w:sz w:val="24"/>
          <w:szCs w:val="24"/>
        </w:rPr>
        <w:t xml:space="preserve">Чухломский детский сад «№РОДНИЧОК»  </w:t>
      </w:r>
    </w:p>
    <w:p w:rsidR="00EB774F" w:rsidRPr="00AC3019" w:rsidRDefault="00EB774F" w:rsidP="00634A82">
      <w:pPr>
        <w:spacing w:before="100" w:beforeAutospacing="1" w:after="100" w:afterAutospacing="1" w:line="240" w:lineRule="auto"/>
        <w:jc w:val="center"/>
        <w:rPr>
          <w:rFonts w:ascii="Times New Roman" w:hAnsi="Times New Roman"/>
          <w:bCs/>
          <w:sz w:val="24"/>
          <w:szCs w:val="24"/>
        </w:rPr>
      </w:pPr>
      <w:r w:rsidRPr="00AC3019">
        <w:rPr>
          <w:rFonts w:ascii="Times New Roman" w:hAnsi="Times New Roman"/>
          <w:bCs/>
          <w:sz w:val="24"/>
          <w:szCs w:val="24"/>
        </w:rPr>
        <w:t>Чухломского муниципального района Костромской области</w:t>
      </w:r>
    </w:p>
    <w:p w:rsidR="00EB774F" w:rsidRDefault="003F4B14" w:rsidP="00634A82">
      <w:pPr>
        <w:spacing w:before="100" w:beforeAutospacing="1" w:after="100" w:afterAutospacing="1" w:line="240" w:lineRule="auto"/>
        <w:jc w:val="center"/>
        <w:rPr>
          <w:rFonts w:ascii="Times New Roman" w:hAnsi="Times New Roman"/>
          <w:b/>
          <w:bCs/>
          <w:sz w:val="24"/>
          <w:szCs w:val="24"/>
        </w:rPr>
      </w:pPr>
      <w:r w:rsidRPr="000A5DEA">
        <w:rPr>
          <w:rFonts w:ascii="Arial" w:hAnsi="Arial" w:cs="Arial"/>
          <w:color w:val="1A3DC1"/>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95pt;height:159.9pt" o:button="t">
            <v:imagedata r:id="rId7" r:href="rId8"/>
          </v:shape>
        </w:pict>
      </w:r>
    </w:p>
    <w:p w:rsidR="00EB774F" w:rsidRDefault="00EB774F" w:rsidP="00634A82">
      <w:pPr>
        <w:spacing w:before="100" w:beforeAutospacing="1" w:after="100" w:afterAutospacing="1" w:line="240" w:lineRule="auto"/>
        <w:jc w:val="center"/>
        <w:rPr>
          <w:rFonts w:ascii="Arial Black" w:hAnsi="Arial Black"/>
          <w:b/>
          <w:bCs/>
          <w:outline/>
          <w:color w:val="FF0000"/>
          <w:sz w:val="52"/>
          <w:szCs w:val="52"/>
        </w:rPr>
      </w:pPr>
      <w:r w:rsidRPr="00AC3019">
        <w:rPr>
          <w:rFonts w:ascii="Arial Black" w:hAnsi="Arial Black"/>
          <w:b/>
          <w:bCs/>
          <w:outline/>
          <w:color w:val="FF0000"/>
          <w:sz w:val="52"/>
          <w:szCs w:val="52"/>
        </w:rPr>
        <w:t xml:space="preserve">Консультация </w:t>
      </w:r>
    </w:p>
    <w:p w:rsidR="00EB774F" w:rsidRPr="00AC3019" w:rsidRDefault="00EB774F" w:rsidP="00634A82">
      <w:pPr>
        <w:spacing w:before="100" w:beforeAutospacing="1" w:after="100" w:afterAutospacing="1" w:line="240" w:lineRule="auto"/>
        <w:jc w:val="center"/>
        <w:rPr>
          <w:rFonts w:ascii="Arial Black" w:hAnsi="Arial Black"/>
          <w:outline/>
          <w:color w:val="FF0000"/>
          <w:sz w:val="52"/>
          <w:szCs w:val="52"/>
        </w:rPr>
      </w:pPr>
      <w:r w:rsidRPr="00AC3019">
        <w:rPr>
          <w:rFonts w:ascii="Arial Black" w:hAnsi="Arial Black"/>
          <w:b/>
          <w:bCs/>
          <w:outline/>
          <w:color w:val="FF0000"/>
          <w:sz w:val="52"/>
          <w:szCs w:val="52"/>
        </w:rPr>
        <w:t>для воспитателей</w:t>
      </w:r>
    </w:p>
    <w:p w:rsidR="00EB774F" w:rsidRPr="00AC3019" w:rsidRDefault="00EB774F" w:rsidP="00634A82">
      <w:pPr>
        <w:spacing w:before="100" w:beforeAutospacing="1" w:after="100" w:afterAutospacing="1" w:line="240" w:lineRule="auto"/>
        <w:jc w:val="center"/>
        <w:rPr>
          <w:rFonts w:ascii="Mistral" w:hAnsi="Mistral"/>
          <w:b/>
          <w:i/>
          <w:color w:val="000080"/>
          <w:sz w:val="52"/>
          <w:szCs w:val="52"/>
        </w:rPr>
      </w:pPr>
      <w:r w:rsidRPr="00AC3019">
        <w:rPr>
          <w:rFonts w:ascii="Mistral" w:hAnsi="Mistral"/>
          <w:b/>
          <w:i/>
          <w:color w:val="000080"/>
          <w:sz w:val="52"/>
          <w:szCs w:val="52"/>
        </w:rPr>
        <w:t>«Основные требования к оформлению</w:t>
      </w:r>
      <w:r>
        <w:rPr>
          <w:rFonts w:ascii="Mistral" w:hAnsi="Mistral"/>
          <w:b/>
          <w:i/>
          <w:color w:val="000080"/>
          <w:sz w:val="52"/>
          <w:szCs w:val="52"/>
        </w:rPr>
        <w:t xml:space="preserve"> центров художественно-речевого развития детей</w:t>
      </w:r>
      <w:r w:rsidRPr="00AC3019">
        <w:rPr>
          <w:rFonts w:ascii="Mistral" w:hAnsi="Mistral"/>
          <w:b/>
          <w:i/>
          <w:color w:val="000080"/>
          <w:sz w:val="52"/>
          <w:szCs w:val="52"/>
        </w:rPr>
        <w:t>.</w:t>
      </w:r>
    </w:p>
    <w:p w:rsidR="00EB774F" w:rsidRPr="00AC3019" w:rsidRDefault="00EB774F" w:rsidP="00634A82">
      <w:pPr>
        <w:spacing w:before="100" w:beforeAutospacing="1" w:after="100" w:afterAutospacing="1" w:line="240" w:lineRule="auto"/>
        <w:jc w:val="center"/>
        <w:rPr>
          <w:rFonts w:ascii="Mistral" w:hAnsi="Mistral"/>
          <w:b/>
          <w:i/>
          <w:color w:val="000080"/>
          <w:sz w:val="52"/>
          <w:szCs w:val="52"/>
        </w:rPr>
      </w:pPr>
      <w:r w:rsidRPr="00AC3019">
        <w:rPr>
          <w:rFonts w:ascii="Mistral" w:hAnsi="Mistral"/>
          <w:b/>
          <w:i/>
          <w:color w:val="000080"/>
          <w:sz w:val="52"/>
          <w:szCs w:val="52"/>
        </w:rPr>
        <w:t>Содержание книжного уголка в ДОУ»</w:t>
      </w:r>
    </w:p>
    <w:p w:rsidR="00EB774F" w:rsidRDefault="00EB774F" w:rsidP="00634A82">
      <w:pPr>
        <w:spacing w:before="100" w:beforeAutospacing="1" w:after="100" w:afterAutospacing="1" w:line="240" w:lineRule="auto"/>
        <w:ind w:left="900"/>
        <w:jc w:val="right"/>
        <w:rPr>
          <w:rFonts w:ascii="Times New Roman" w:hAnsi="Times New Roman"/>
          <w:b/>
          <w:i/>
          <w:iCs/>
          <w:sz w:val="24"/>
          <w:szCs w:val="24"/>
        </w:rPr>
      </w:pPr>
    </w:p>
    <w:p w:rsidR="00EB774F" w:rsidRDefault="00EB774F" w:rsidP="00634A82">
      <w:pPr>
        <w:spacing w:before="100" w:beforeAutospacing="1" w:after="100" w:afterAutospacing="1" w:line="240" w:lineRule="auto"/>
        <w:ind w:left="900"/>
        <w:jc w:val="right"/>
        <w:rPr>
          <w:rFonts w:ascii="Times New Roman" w:hAnsi="Times New Roman"/>
          <w:b/>
          <w:i/>
          <w:iCs/>
          <w:sz w:val="24"/>
          <w:szCs w:val="24"/>
        </w:rPr>
      </w:pPr>
    </w:p>
    <w:p w:rsidR="00EB774F" w:rsidRDefault="00EB774F" w:rsidP="00634A82">
      <w:pPr>
        <w:spacing w:before="100" w:beforeAutospacing="1" w:after="100" w:afterAutospacing="1" w:line="240" w:lineRule="auto"/>
        <w:rPr>
          <w:rFonts w:ascii="Times New Roman" w:hAnsi="Times New Roman"/>
          <w:b/>
          <w:i/>
          <w:iCs/>
          <w:sz w:val="24"/>
          <w:szCs w:val="24"/>
        </w:rPr>
      </w:pPr>
    </w:p>
    <w:p w:rsidR="00EB774F" w:rsidRDefault="00EB774F" w:rsidP="00634A82">
      <w:pPr>
        <w:spacing w:before="100" w:beforeAutospacing="1" w:after="100" w:afterAutospacing="1" w:line="240" w:lineRule="auto"/>
        <w:rPr>
          <w:rFonts w:ascii="Times New Roman" w:hAnsi="Times New Roman"/>
          <w:b/>
          <w:i/>
          <w:iCs/>
          <w:sz w:val="24"/>
          <w:szCs w:val="24"/>
        </w:rPr>
      </w:pPr>
    </w:p>
    <w:p w:rsidR="00EB774F" w:rsidRDefault="00EB774F" w:rsidP="00634A82">
      <w:pPr>
        <w:spacing w:before="100" w:beforeAutospacing="1" w:after="100" w:afterAutospacing="1" w:line="240" w:lineRule="auto"/>
        <w:ind w:left="900"/>
        <w:jc w:val="right"/>
        <w:rPr>
          <w:rFonts w:ascii="Times New Roman" w:hAnsi="Times New Roman"/>
          <w:b/>
          <w:iCs/>
          <w:sz w:val="24"/>
          <w:szCs w:val="24"/>
        </w:rPr>
      </w:pPr>
    </w:p>
    <w:p w:rsidR="00EB774F" w:rsidRPr="00AC3019" w:rsidRDefault="00EB774F" w:rsidP="00634A82">
      <w:pPr>
        <w:spacing w:before="100" w:beforeAutospacing="1" w:after="100" w:afterAutospacing="1" w:line="240" w:lineRule="auto"/>
        <w:jc w:val="right"/>
        <w:rPr>
          <w:rFonts w:ascii="Times New Roman" w:hAnsi="Times New Roman"/>
          <w:iCs/>
          <w:sz w:val="24"/>
          <w:szCs w:val="24"/>
        </w:rPr>
      </w:pPr>
      <w:r w:rsidRPr="00AC3019">
        <w:rPr>
          <w:rFonts w:ascii="Times New Roman" w:hAnsi="Times New Roman"/>
          <w:iCs/>
          <w:sz w:val="24"/>
          <w:szCs w:val="24"/>
        </w:rPr>
        <w:t>Подготовила: ст.воспитатель Сорокина С.Б.</w:t>
      </w:r>
    </w:p>
    <w:p w:rsidR="00EB774F" w:rsidRDefault="00EB774F" w:rsidP="00634A82">
      <w:pPr>
        <w:spacing w:before="100" w:beforeAutospacing="1" w:after="100" w:afterAutospacing="1" w:line="240" w:lineRule="auto"/>
        <w:jc w:val="center"/>
        <w:rPr>
          <w:rFonts w:ascii="Times New Roman" w:hAnsi="Times New Roman"/>
          <w:iCs/>
          <w:sz w:val="24"/>
          <w:szCs w:val="24"/>
        </w:rPr>
      </w:pPr>
    </w:p>
    <w:p w:rsidR="00EB774F" w:rsidRPr="00AC3019" w:rsidRDefault="00EB774F" w:rsidP="00634A82">
      <w:pPr>
        <w:spacing w:before="100" w:beforeAutospacing="1" w:after="100" w:afterAutospacing="1" w:line="240" w:lineRule="auto"/>
        <w:jc w:val="center"/>
        <w:rPr>
          <w:rFonts w:ascii="Times New Roman" w:hAnsi="Times New Roman"/>
          <w:iCs/>
          <w:sz w:val="24"/>
          <w:szCs w:val="24"/>
        </w:rPr>
      </w:pPr>
      <w:r w:rsidRPr="00AC3019">
        <w:rPr>
          <w:rFonts w:ascii="Times New Roman" w:hAnsi="Times New Roman"/>
          <w:iCs/>
          <w:sz w:val="24"/>
          <w:szCs w:val="24"/>
        </w:rPr>
        <w:t>2013-2014 уч.год</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lastRenderedPageBreak/>
        <w:t xml:space="preserve">Детские книги пишутся для воспитания, </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 xml:space="preserve">а воспитание – великое дело, </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им решается участь человека.</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Белинский В. Г.</w:t>
      </w:r>
    </w:p>
    <w:p w:rsidR="00EB774F" w:rsidRPr="00A209FF" w:rsidRDefault="00EB774F" w:rsidP="00634A82">
      <w:pPr>
        <w:spacing w:before="100" w:beforeAutospacing="1" w:after="0" w:line="360" w:lineRule="auto"/>
        <w:ind w:firstLine="708"/>
        <w:rPr>
          <w:rFonts w:ascii="Times New Roman" w:hAnsi="Times New Roman"/>
          <w:sz w:val="28"/>
          <w:szCs w:val="28"/>
        </w:rPr>
      </w:pPr>
      <w:r w:rsidRPr="00A209FF">
        <w:rPr>
          <w:rFonts w:ascii="Times New Roman" w:hAnsi="Times New Roman"/>
          <w:sz w:val="28"/>
          <w:szCs w:val="28"/>
        </w:rPr>
        <w:t>Что такое</w:t>
      </w:r>
      <w:r>
        <w:rPr>
          <w:rFonts w:ascii="Times New Roman" w:hAnsi="Times New Roman"/>
          <w:sz w:val="28"/>
          <w:szCs w:val="28"/>
        </w:rPr>
        <w:t xml:space="preserve"> центр художественно-речевого развития в ДОУ</w:t>
      </w:r>
      <w:r w:rsidRPr="00A209FF">
        <w:rPr>
          <w:rFonts w:ascii="Times New Roman" w:hAnsi="Times New Roman"/>
          <w:sz w:val="28"/>
          <w:szCs w:val="28"/>
        </w:rPr>
        <w:t>?</w:t>
      </w:r>
      <w:r>
        <w:rPr>
          <w:rFonts w:ascii="Times New Roman" w:hAnsi="Times New Roman"/>
          <w:sz w:val="28"/>
          <w:szCs w:val="28"/>
        </w:rPr>
        <w:t xml:space="preserve"> </w:t>
      </w:r>
      <w:r w:rsidRPr="00A209FF">
        <w:rPr>
          <w:rFonts w:ascii="Times New Roman" w:hAnsi="Times New Roman"/>
          <w:sz w:val="28"/>
          <w:szCs w:val="28"/>
        </w:rPr>
        <w:t>Это особое, специально выделенное и оформленное м</w:t>
      </w:r>
      <w:r>
        <w:rPr>
          <w:rFonts w:ascii="Times New Roman" w:hAnsi="Times New Roman"/>
          <w:sz w:val="28"/>
          <w:szCs w:val="28"/>
        </w:rPr>
        <w:t>есто в групповой комнате.</w:t>
      </w:r>
    </w:p>
    <w:p w:rsidR="00EB774F" w:rsidRPr="00A209FF" w:rsidRDefault="00EB774F" w:rsidP="00634A82">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Он </w:t>
      </w:r>
      <w:r w:rsidRPr="00A209FF">
        <w:rPr>
          <w:rFonts w:ascii="Times New Roman" w:hAnsi="Times New Roman"/>
          <w:sz w:val="28"/>
          <w:szCs w:val="28"/>
        </w:rPr>
        <w:t>должен быть во всех группах детского сада.</w:t>
      </w:r>
    </w:p>
    <w:p w:rsidR="00EB774F" w:rsidRPr="00A209FF" w:rsidRDefault="00EB774F" w:rsidP="00634A82">
      <w:pPr>
        <w:spacing w:before="100" w:beforeAutospacing="1" w:after="0" w:line="360" w:lineRule="auto"/>
        <w:jc w:val="both"/>
        <w:rPr>
          <w:rFonts w:ascii="Times New Roman" w:hAnsi="Times New Roman"/>
          <w:sz w:val="28"/>
          <w:szCs w:val="28"/>
        </w:rPr>
      </w:pPr>
      <w:r>
        <w:rPr>
          <w:rFonts w:ascii="Times New Roman" w:hAnsi="Times New Roman"/>
          <w:sz w:val="28"/>
          <w:szCs w:val="28"/>
        </w:rPr>
        <w:t>Для его оформления</w:t>
      </w:r>
      <w:r w:rsidRPr="00A209FF">
        <w:rPr>
          <w:rFonts w:ascii="Times New Roman" w:hAnsi="Times New Roman"/>
          <w:sz w:val="28"/>
          <w:szCs w:val="28"/>
        </w:rPr>
        <w:t xml:space="preserve">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Pr>
          <w:rFonts w:ascii="Times New Roman" w:hAnsi="Times New Roman"/>
          <w:sz w:val="28"/>
          <w:szCs w:val="28"/>
        </w:rPr>
        <w:t xml:space="preserve">Центр речевого развития </w:t>
      </w:r>
      <w:r w:rsidRPr="00A209FF">
        <w:rPr>
          <w:rFonts w:ascii="Times New Roman" w:hAnsi="Times New Roman"/>
          <w:sz w:val="28"/>
          <w:szCs w:val="28"/>
        </w:rPr>
        <w:t>должен быть уютным, привлекательным, располагающим ребенка к неторопливому сосредоточенному общению с книгой.</w:t>
      </w:r>
    </w:p>
    <w:p w:rsidR="00EB774F" w:rsidRPr="00A209FF" w:rsidRDefault="00EB774F" w:rsidP="00634A82">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Он </w:t>
      </w:r>
      <w:r w:rsidRPr="00A209FF">
        <w:rPr>
          <w:rFonts w:ascii="Times New Roman" w:hAnsi="Times New Roman"/>
          <w:sz w:val="28"/>
          <w:szCs w:val="28"/>
        </w:rPr>
        <w:t>играет существенную роль в формировании у дошкольников интереса и любви к художественной литературе.</w:t>
      </w:r>
    </w:p>
    <w:p w:rsidR="00EB774F" w:rsidRPr="00A209FF" w:rsidRDefault="00EB774F" w:rsidP="00634A82">
      <w:pPr>
        <w:spacing w:before="100"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 xml:space="preserve">В этом </w:t>
      </w:r>
      <w:r>
        <w:rPr>
          <w:rFonts w:ascii="Times New Roman" w:hAnsi="Times New Roman"/>
          <w:sz w:val="28"/>
          <w:szCs w:val="28"/>
        </w:rPr>
        <w:t xml:space="preserve">центре </w:t>
      </w:r>
      <w:r w:rsidRPr="00A209FF">
        <w:rPr>
          <w:rFonts w:ascii="Times New Roman" w:hAnsi="Times New Roman"/>
          <w:sz w:val="28"/>
          <w:szCs w:val="28"/>
        </w:rPr>
        <w:t>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r w:rsidRPr="00A209FF">
        <w:rPr>
          <w:rFonts w:ascii="Times New Roman" w:hAnsi="Times New Roman"/>
          <w:sz w:val="28"/>
          <w:szCs w:val="28"/>
        </w:rPr>
        <w:lastRenderedPageBreak/>
        <w:t>Билибина, Ю. Васнецова, В. Лебедева, В. Конашевича, Е. Чарушина и многих других.</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Кроме того, в Уголке книги воспитатель имеет возможность привить навыки культуры общения и обращения с книгой.</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Как рационально организовать уголок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 Уголок книги располагают вдали от мест игр детей, чтобы шумные игры не отвлекали ребенка от сосредоточенного общения с книгой.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 Нужно продумать правильное освещение:</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Естественное (вблизи окна) и электрическое (наличие настольной лампы, настенного бра) для вечернего чтения.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3. Существуют различные варианты оформления книжного уголка: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Полочки, открытые витрины, где хранятся книги, альбомы;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Специально выделенные столы и к ним стулья или кресла.</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Главное, чтобы ребенку было уютно, чтобы все располагало его к неторопливому, сосредоточенному общению с книгой.</w:t>
      </w:r>
    </w:p>
    <w:p w:rsidR="00EB774F" w:rsidRPr="00A209FF" w:rsidRDefault="00EB774F"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4. Подбор литературы и педагогическая работа должны соответствовать возрастным особенностям и потребностям детей.</w:t>
      </w:r>
    </w:p>
    <w:p w:rsidR="00EB774F" w:rsidRPr="00A209FF" w:rsidRDefault="00EB774F"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Младшие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знакомит детей с Уголком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Его устройством и назначением,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Приучает рассматривать книги (картинки) только там,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Сообщает правила, которые нужно соблюдать:</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брать книги только чистыми руками,</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перелистывать осторожно,</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 рвать, не мять, не использовать для игр.</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после того как посмотрел, всегда класть книгу на место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lastRenderedPageBreak/>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книжном уголке помещают издания хорошо знакомые детям, с яркими иллюстрациями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Предпочтение отдается книжкам-картинкам таким как «Колобок», «Теремок» с иллюстрациями Ю. Васнецова; «Детки в клетке» С. Маршака с рисунками Е. Чарушина; рассказы из Азбуки Л. Толстого с рис. А. Пахомова; «Путаница», «Федорино горе» и др. К. Чуковского с рис. В. Конашевича; «Цирк», «Усатый-полосатый», «Сказка о глупом мышонке» С.Маршака с рис. В Лебедева; «Что такое хорошо и что такое плохо?», «Конь-огонь» В. Маяковского с рис. А. Пахомова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EB774F" w:rsidRPr="00A209FF" w:rsidRDefault="00EB774F"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Средние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Закрепляются основные умения самостоятельно и аккуратно рассматривать книги, эти умения должны стать привычкой.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иллюстраций (костюм героя, своеобразные предметы обстановки, некоторые детали пейзажа и пр.).</w:t>
      </w:r>
    </w:p>
    <w:p w:rsidR="00EB774F" w:rsidRDefault="00EB774F" w:rsidP="00634A82">
      <w:pPr>
        <w:spacing w:before="100" w:beforeAutospacing="1" w:after="100" w:afterAutospacing="1" w:line="360" w:lineRule="auto"/>
        <w:jc w:val="both"/>
        <w:rPr>
          <w:rFonts w:ascii="Times New Roman" w:hAnsi="Times New Roman"/>
          <w:b/>
          <w:bCs/>
          <w:sz w:val="28"/>
          <w:szCs w:val="28"/>
        </w:rPr>
      </w:pPr>
    </w:p>
    <w:p w:rsidR="00EB774F" w:rsidRDefault="00EB774F" w:rsidP="00634A82">
      <w:pPr>
        <w:spacing w:before="100" w:beforeAutospacing="1" w:after="100" w:afterAutospacing="1" w:line="360" w:lineRule="auto"/>
        <w:jc w:val="both"/>
        <w:rPr>
          <w:rFonts w:ascii="Times New Roman" w:hAnsi="Times New Roman"/>
          <w:b/>
          <w:bCs/>
          <w:sz w:val="28"/>
          <w:szCs w:val="28"/>
        </w:rPr>
      </w:pP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b/>
          <w:bCs/>
          <w:sz w:val="28"/>
          <w:szCs w:val="28"/>
        </w:rPr>
        <w:lastRenderedPageBreak/>
        <w:t>Старшие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Удовлетворение многообразных интересов детей. Каждый должен найти книгу по своему желанию и вкусу.</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Поэтому на книжной витрине м</w:t>
      </w:r>
      <w:r>
        <w:rPr>
          <w:rFonts w:ascii="Times New Roman" w:hAnsi="Times New Roman"/>
          <w:sz w:val="28"/>
          <w:szCs w:val="28"/>
        </w:rPr>
        <w:t>ожно помещать одновременно 10-12</w:t>
      </w:r>
      <w:bookmarkStart w:id="0" w:name="_GoBack"/>
      <w:bookmarkEnd w:id="0"/>
      <w:r w:rsidRPr="00A209FF">
        <w:rPr>
          <w:rFonts w:ascii="Times New Roman" w:hAnsi="Times New Roman"/>
          <w:sz w:val="28"/>
          <w:szCs w:val="28"/>
        </w:rPr>
        <w:t xml:space="preserve"> разных книг.</w:t>
      </w:r>
    </w:p>
    <w:p w:rsidR="00EB774F" w:rsidRDefault="00EB774F"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Как отобрать книги, с тем, чтобы наилучшим </w:t>
      </w:r>
    </w:p>
    <w:p w:rsidR="00EB774F" w:rsidRPr="00A209FF" w:rsidRDefault="00EB774F"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образом учесть разные вкусы и интересы детей?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2-3 сказочных произведения, чтобы удовлетворить постоянный интерес к сказкам.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Бианки «Лесные Домишки», «Первая охота» с рис. Е. Чарушина и т.д.</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На витрине должны находиться произведения, с которыми в данное время детей знакомят на занятиях. Л. Толстой «Филиппок» с иллюстрациями А.Пахомова.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Веселые книги С. Маршака, С. Михалкова, А. Барто,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Каким образом происходит замена книг?</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lastRenderedPageBreak/>
        <w:t xml:space="preserve">- </w:t>
      </w:r>
      <w:r w:rsidRPr="00A209FF">
        <w:rPr>
          <w:rFonts w:ascii="Times New Roman" w:hAnsi="Times New Roman"/>
          <w:b/>
          <w:bCs/>
          <w:sz w:val="28"/>
          <w:szCs w:val="28"/>
          <w:u w:val="single"/>
        </w:rPr>
        <w:t>Как долго стоит каждая книга на витрине?</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Нужны ли тематические выставки книг?</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Нельзя определить точный срок пребывания на выставке каждой отдельной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Есть книги, перелистывать и рассматривать которые дети готовы долгое время, постоянно открывая в них новые интересные для себя вещи.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К таким книгам относятся книги художника и писателя В. Сутеева, К. Чуковского «Доктор Айболит» (прозаический вариант) с рис. В. Дувидова, зоологические альбомы, созданные Е. Чарушиным и Н. Чарушиным, и многие другие издания.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Такие книги могут и должны долго находиться в группе, доставляя детям радость ежедневного общения.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среднем срок пребывания книги в уголке книги составляет 2-2,5 недели.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старших группах устраивают тематические выставки книг.</w:t>
      </w:r>
    </w:p>
    <w:p w:rsidR="00EB774F" w:rsidRPr="00A209FF" w:rsidRDefault="00EB774F" w:rsidP="00634A82">
      <w:pPr>
        <w:spacing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EB774F" w:rsidRPr="00A209FF" w:rsidRDefault="00EB774F" w:rsidP="00634A82">
      <w:pPr>
        <w:spacing w:before="100" w:beforeAutospacing="1" w:after="100" w:afterAutospacing="1" w:line="240" w:lineRule="auto"/>
        <w:jc w:val="center"/>
        <w:rPr>
          <w:rFonts w:ascii="Times New Roman" w:hAnsi="Times New Roman"/>
          <w:b/>
          <w:bCs/>
          <w:sz w:val="28"/>
          <w:szCs w:val="28"/>
          <w:u w:val="single"/>
        </w:rPr>
      </w:pPr>
    </w:p>
    <w:p w:rsidR="00EB774F" w:rsidRDefault="00EB774F"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Правила, которые важно соблюдать </w:t>
      </w:r>
    </w:p>
    <w:p w:rsidR="00EB774F" w:rsidRPr="00A209FF" w:rsidRDefault="00EB774F"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при организации тематической выставки.</w:t>
      </w:r>
    </w:p>
    <w:p w:rsidR="00EB774F" w:rsidRPr="00A209FF"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EB774F" w:rsidRPr="00A209FF"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Необходим особый, тщательный отбор книг с точки зрения художественного оформления, внешнего состояния</w:t>
      </w:r>
    </w:p>
    <w:p w:rsidR="00EB774F" w:rsidRPr="00062379"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Выставка должна быть непродолжительной по времени. Как ни важна ее тема, как ни привлекательно ее оформление, она не должна длиться </w:t>
      </w:r>
      <w:r w:rsidRPr="00A209FF">
        <w:rPr>
          <w:rFonts w:ascii="Times New Roman" w:hAnsi="Times New Roman"/>
          <w:sz w:val="28"/>
          <w:szCs w:val="28"/>
        </w:rPr>
        <w:lastRenderedPageBreak/>
        <w:t>более 3-4-х дней, т.к. далее внимание и интерес дошкольников будет неизбежно снижаться</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Руководство.</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EB774F" w:rsidRDefault="00EB774F" w:rsidP="00634A82">
      <w:pPr>
        <w:spacing w:before="100" w:beforeAutospacing="1" w:after="100" w:afterAutospacing="1" w:line="360" w:lineRule="auto"/>
        <w:rPr>
          <w:rFonts w:ascii="Times New Roman" w:hAnsi="Times New Roman"/>
          <w:b/>
          <w:bCs/>
          <w:sz w:val="28"/>
          <w:szCs w:val="28"/>
          <w:u w:val="single"/>
        </w:rPr>
      </w:pPr>
    </w:p>
    <w:p w:rsidR="00EB774F" w:rsidRDefault="00EB774F" w:rsidP="00634A82">
      <w:pPr>
        <w:spacing w:before="100" w:beforeAutospacing="1" w:after="100" w:afterAutospacing="1" w:line="36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Приобретению знаний по литературе, </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начитанности способствуют литературные игры.</w:t>
      </w:r>
    </w:p>
    <w:p w:rsidR="00EB774F" w:rsidRPr="00A209FF" w:rsidRDefault="00EB774F" w:rsidP="00634A82">
      <w:pPr>
        <w:numPr>
          <w:ilvl w:val="0"/>
          <w:numId w:val="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Наклеив цветные иллюстрации на картон и разрезав, на несколько частей (от 2-х до 8-ми), можно сделать игру «Собери картинку».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Эта игра развивает воссоздающее воображение, заставляет проговаривать эпизод, изображенный на картинке, развивает связанную речь.</w:t>
      </w:r>
    </w:p>
    <w:p w:rsidR="00EB774F" w:rsidRPr="00A209FF" w:rsidRDefault="00EB774F" w:rsidP="00634A82">
      <w:pPr>
        <w:numPr>
          <w:ilvl w:val="0"/>
          <w:numId w:val="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этой игре развивается сообразительность, быстрота реакции, память.</w:t>
      </w:r>
    </w:p>
    <w:p w:rsidR="00EB774F" w:rsidRPr="00A209FF" w:rsidRDefault="00EB774F"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Вырезав по контуру изображения героев сказки и наклеив их на ткань, можно устроить «театр картинок».</w:t>
      </w:r>
    </w:p>
    <w:p w:rsidR="00EB774F" w:rsidRPr="00A209FF" w:rsidRDefault="00EB774F"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Можно предложить детям небольшую викторину, которая поможет определить самого начитанного среди собравшихся.</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Показывая изображения героев сказки, можно задавать следующие вопросы:</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В каких сказках встречаются заяц, волк, медведь, лиса?</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Какие сказки начинаются со слов: «Жили-были дед и баба»?</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lastRenderedPageBreak/>
        <w:t xml:space="preserve">- </w:t>
      </w:r>
      <w:r w:rsidRPr="00A209FF">
        <w:rPr>
          <w:rFonts w:ascii="Times New Roman" w:hAnsi="Times New Roman"/>
          <w:sz w:val="28"/>
          <w:szCs w:val="28"/>
        </w:rPr>
        <w:t>В каких сказках действие происходят в лесу?</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sidRPr="00A209FF">
        <w:rPr>
          <w:rFonts w:ascii="Times New Roman" w:hAnsi="Times New Roman"/>
          <w:sz w:val="28"/>
          <w:szCs w:val="28"/>
        </w:rPr>
        <w:t> </w:t>
      </w:r>
      <w:r>
        <w:rPr>
          <w:rFonts w:ascii="Times New Roman" w:hAnsi="Times New Roman"/>
          <w:sz w:val="28"/>
          <w:szCs w:val="28"/>
        </w:rPr>
        <w:t xml:space="preserve">- </w:t>
      </w:r>
      <w:r w:rsidRPr="00A209FF">
        <w:rPr>
          <w:rFonts w:ascii="Times New Roman" w:hAnsi="Times New Roman"/>
          <w:sz w:val="28"/>
          <w:szCs w:val="28"/>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EB774F" w:rsidRPr="00A209FF" w:rsidRDefault="00EB774F" w:rsidP="00634A82">
      <w:pPr>
        <w:numPr>
          <w:ilvl w:val="0"/>
          <w:numId w:val="6"/>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Из 2-х экземпляров «Колобка» (или любой другой сказки) можно сделать игры по типу «Домино», «Лото».</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Эти игры развивают внимание, умение вести себя в коллективе, выполнять правила игры, уметь проигрывать.</w:t>
      </w:r>
    </w:p>
    <w:p w:rsidR="00EB774F" w:rsidRPr="00A209FF" w:rsidRDefault="00EB774F" w:rsidP="00634A82">
      <w:pPr>
        <w:numPr>
          <w:ilvl w:val="0"/>
          <w:numId w:val="7"/>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Для игры дети делятся на две команды (участников должно быть столько же, сколько картинок к сказке). Все участники получают 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(Это могут быть как иллюстрации из старых потрепанных книжек, так и рисунки, сделанные детьми или взрослыми).</w:t>
      </w:r>
    </w:p>
    <w:p w:rsidR="00EB774F" w:rsidRPr="00A209FF" w:rsidRDefault="00EB774F" w:rsidP="00634A82">
      <w:pPr>
        <w:numPr>
          <w:ilvl w:val="0"/>
          <w:numId w:val="8"/>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Для детей, которые умеют читать, картинки можно заменить словами, написанными крупным красивым шрифтом на небольших полосках картона.</w:t>
      </w:r>
    </w:p>
    <w:p w:rsidR="00EB774F" w:rsidRPr="00A209FF" w:rsidRDefault="00EB774F"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«Зимовье зверей» - ПЕТУХ, СВИНЬЯ, БАРАН, ГУСЬ, БЫК.</w:t>
      </w:r>
    </w:p>
    <w:p w:rsidR="00EB774F" w:rsidRPr="00A209FF" w:rsidRDefault="00EB774F" w:rsidP="00634A82">
      <w:pPr>
        <w:spacing w:before="100" w:beforeAutospacing="1" w:after="100" w:afterAutospacing="1" w:line="240" w:lineRule="auto"/>
        <w:ind w:firstLine="708"/>
        <w:rPr>
          <w:rFonts w:ascii="Times New Roman" w:hAnsi="Times New Roman"/>
          <w:sz w:val="28"/>
          <w:szCs w:val="28"/>
        </w:rPr>
      </w:pPr>
      <w:r w:rsidRPr="00A209FF">
        <w:rPr>
          <w:rFonts w:ascii="Times New Roman" w:hAnsi="Times New Roman"/>
          <w:sz w:val="28"/>
          <w:szCs w:val="28"/>
        </w:rPr>
        <w:lastRenderedPageBreak/>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Вопросы: Назовите друзей этого героя (варианты: недругов, родителей, современников). Например, герой – Буратино его друзья – Пьеро, Мальвина, Артемон, др. куклы враги – Карабас, Дуремар, лиса Алиса, кот Базилио, родители – папа Карло, а может быть Алексей Толстой, придумавший эту сказку.</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На каком языке заговорил бы герой, если бы ожил? Золушка – на французском, Дюймовочка – на датском, Карлсон – на шведском, Старик Хотабыч – на русском, три поросенка – на английском.</w:t>
      </w:r>
    </w:p>
    <w:p w:rsidR="00EB774F" w:rsidRPr="00A209FF" w:rsidRDefault="00EB774F" w:rsidP="00634A82">
      <w:pPr>
        <w:numPr>
          <w:ilvl w:val="0"/>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играх можно использовать образки текста и вопросы можно варьировать.</w:t>
      </w:r>
    </w:p>
    <w:p w:rsidR="00EB774F" w:rsidRPr="00A209FF" w:rsidRDefault="00EB774F"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1.Читается отрывок.</w:t>
      </w:r>
    </w:p>
    <w:p w:rsidR="00EB774F" w:rsidRPr="00A209FF" w:rsidRDefault="00EB774F"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2.Вопросы</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Как называется это произведение? Кто его автор? Какие произведения писателя вы знаете? Назовите сказки, рассказы, стихи, где главная героиня – лягушка (медведь, лиса и т.п.).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EB774F" w:rsidRPr="00A209FF" w:rsidRDefault="00EB774F" w:rsidP="00634A82">
      <w:pPr>
        <w:numPr>
          <w:ilvl w:val="0"/>
          <w:numId w:val="10"/>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Игра «За</w:t>
      </w:r>
      <w:r w:rsidRPr="00A209FF">
        <w:rPr>
          <w:rFonts w:ascii="Times New Roman" w:hAnsi="Times New Roman"/>
          <w:sz w:val="28"/>
          <w:szCs w:val="28"/>
        </w:rPr>
        <w:t>кончи фразу».</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Взрослый из конверта или коробки достает открытку с наклеенным на неё отрывком и читает его не до конца, а дети по памяти продолжают.</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Выигрывает тот, кто первый отыщет свою «половинку».</w:t>
      </w:r>
    </w:p>
    <w:p w:rsidR="00EB774F" w:rsidRPr="00A209FF" w:rsidRDefault="00EB774F"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Литературные игровые вопросы можно объединять в тематические и создавать игры-викторины по образцу популярных телепередач «Поле чудес», «Что? Где? Когда?».</w:t>
      </w:r>
    </w:p>
    <w:p w:rsidR="00EB774F" w:rsidRPr="00A209FF" w:rsidRDefault="00EB774F"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Игры, построенные по принципу игры в «Города».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Также называем литературных героев.</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u w:val="single"/>
        </w:rPr>
        <w:t>Вариант</w:t>
      </w:r>
      <w:r w:rsidRPr="00A209FF">
        <w:rPr>
          <w:rFonts w:ascii="Times New Roman" w:hAnsi="Times New Roman"/>
          <w:sz w:val="28"/>
          <w:szCs w:val="28"/>
        </w:rPr>
        <w:t>: называть не с последней буквы, а с последнего слова.</w:t>
      </w:r>
    </w:p>
    <w:p w:rsidR="00EB774F" w:rsidRPr="00A209FF" w:rsidRDefault="00EB774F"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lastRenderedPageBreak/>
        <w:t>Игры на совершенствование дикции, произношение различных звуков – скороговорки, чистоговорки.</w:t>
      </w:r>
    </w:p>
    <w:p w:rsidR="00EB774F" w:rsidRPr="00A209FF" w:rsidRDefault="00EB774F"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развивающие память, чувство ритма и рифмы.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«Продолжи строчку» или «Угадай рифму».</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«Придумай за автора».</w:t>
      </w:r>
    </w:p>
    <w:p w:rsidR="00EB774F" w:rsidRPr="00A209FF" w:rsidRDefault="00EB774F" w:rsidP="00634A82">
      <w:pPr>
        <w:numPr>
          <w:ilvl w:val="0"/>
          <w:numId w:val="1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на воспоминание (кто больше стихов) на определенную тему.</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Например, стихи о деревьях.</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Кто прочтет это стихотворение от начала до конца?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Назови как можно больше строк из этого стихотворения.</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Загадывается какой-то персонаж, требуется по вопросам, на которые можно отвечать только «да» и «нет», отгадать, кто задуман.</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Составлять разные слова из одного слова.</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«сходство-различия».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Записываются 2 несходных между собой предмета. Предлагается объяснить, в чем сходны и чем различаются названные предметы.</w:t>
      </w:r>
    </w:p>
    <w:p w:rsidR="00EB774F" w:rsidRPr="008A2B92" w:rsidRDefault="00EB774F" w:rsidP="00634A82">
      <w:pPr>
        <w:spacing w:before="100" w:beforeAutospacing="1" w:after="100" w:afterAutospacing="1" w:line="240" w:lineRule="auto"/>
        <w:ind w:left="900"/>
        <w:jc w:val="center"/>
        <w:rPr>
          <w:rFonts w:ascii="Times New Roman" w:hAnsi="Times New Roman"/>
          <w:sz w:val="28"/>
          <w:szCs w:val="28"/>
        </w:rPr>
      </w:pPr>
      <w:r w:rsidRPr="008A2B92">
        <w:rPr>
          <w:rFonts w:ascii="Times New Roman" w:hAnsi="Times New Roman"/>
          <w:b/>
          <w:bCs/>
          <w:i/>
          <w:iCs/>
          <w:sz w:val="28"/>
          <w:szCs w:val="28"/>
        </w:rPr>
        <w:t>Рекомендации воспитателям</w:t>
      </w:r>
    </w:p>
    <w:p w:rsidR="00EB774F" w:rsidRPr="008A2B92" w:rsidRDefault="00EB774F" w:rsidP="00634A82">
      <w:pPr>
        <w:spacing w:before="100" w:beforeAutospacing="1" w:after="100" w:afterAutospacing="1" w:line="240" w:lineRule="auto"/>
        <w:ind w:left="900"/>
        <w:jc w:val="center"/>
        <w:rPr>
          <w:rFonts w:ascii="Times New Roman" w:hAnsi="Times New Roman"/>
          <w:b/>
          <w:bCs/>
          <w:i/>
          <w:iCs/>
          <w:sz w:val="28"/>
          <w:szCs w:val="28"/>
        </w:rPr>
      </w:pPr>
      <w:r w:rsidRPr="008A2B92">
        <w:rPr>
          <w:rFonts w:ascii="Times New Roman" w:hAnsi="Times New Roman"/>
          <w:b/>
          <w:bCs/>
          <w:i/>
          <w:iCs/>
          <w:sz w:val="28"/>
          <w:szCs w:val="28"/>
        </w:rPr>
        <w:t>«Основные требования к оформлению книжных уголков»</w:t>
      </w:r>
    </w:p>
    <w:p w:rsidR="00EB774F" w:rsidRPr="008A2B92" w:rsidRDefault="00EB774F" w:rsidP="00634A82">
      <w:pPr>
        <w:spacing w:before="100" w:beforeAutospacing="1" w:after="100" w:afterAutospacing="1" w:line="240" w:lineRule="auto"/>
        <w:ind w:left="900"/>
        <w:jc w:val="center"/>
        <w:rPr>
          <w:rFonts w:ascii="Times New Roman" w:hAnsi="Times New Roman"/>
          <w:sz w:val="28"/>
          <w:szCs w:val="28"/>
        </w:rPr>
      </w:pP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1.Рациональное размещение в группе.</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 xml:space="preserve">2.Соответствие возрасту, индивидуальным </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особенностям детей группы</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3.  Соответствие интересам детей.</w:t>
      </w:r>
    </w:p>
    <w:p w:rsidR="00EB774F" w:rsidRPr="008A2B92" w:rsidRDefault="00EB774F" w:rsidP="00634A82">
      <w:pPr>
        <w:spacing w:before="100" w:beforeAutospacing="1" w:after="100" w:afterAutospacing="1" w:line="240" w:lineRule="auto"/>
        <w:rPr>
          <w:rFonts w:ascii="Times New Roman" w:hAnsi="Times New Roman"/>
          <w:sz w:val="28"/>
          <w:szCs w:val="28"/>
        </w:rPr>
      </w:pPr>
      <w:r w:rsidRPr="008A2B92">
        <w:rPr>
          <w:rFonts w:ascii="Times New Roman" w:hAnsi="Times New Roman"/>
          <w:bCs/>
          <w:sz w:val="28"/>
          <w:szCs w:val="28"/>
        </w:rPr>
        <w:t>4. Постоянная сменяемость.</w:t>
      </w:r>
    </w:p>
    <w:p w:rsidR="00EB774F" w:rsidRPr="008A2B92" w:rsidRDefault="00EB774F" w:rsidP="00634A82">
      <w:pPr>
        <w:spacing w:before="100" w:beforeAutospacing="1" w:after="100" w:afterAutospacing="1" w:line="240" w:lineRule="auto"/>
        <w:rPr>
          <w:rFonts w:ascii="Times New Roman" w:hAnsi="Times New Roman"/>
          <w:sz w:val="28"/>
          <w:szCs w:val="28"/>
        </w:rPr>
      </w:pPr>
      <w:r w:rsidRPr="008A2B92">
        <w:rPr>
          <w:rFonts w:ascii="Times New Roman" w:hAnsi="Times New Roman"/>
          <w:bCs/>
          <w:sz w:val="28"/>
          <w:szCs w:val="28"/>
        </w:rPr>
        <w:t>5. Эстетическое оформление.</w:t>
      </w:r>
    </w:p>
    <w:p w:rsidR="00EB774F" w:rsidRPr="008A2B92" w:rsidRDefault="00EB774F" w:rsidP="0014203D">
      <w:pPr>
        <w:spacing w:before="100" w:beforeAutospacing="1" w:after="100" w:afterAutospacing="1" w:line="240" w:lineRule="auto"/>
        <w:rPr>
          <w:sz w:val="28"/>
          <w:szCs w:val="28"/>
        </w:rPr>
      </w:pPr>
      <w:r w:rsidRPr="008A2B92">
        <w:rPr>
          <w:rFonts w:ascii="Times New Roman" w:hAnsi="Times New Roman"/>
          <w:bCs/>
          <w:sz w:val="28"/>
          <w:szCs w:val="28"/>
        </w:rPr>
        <w:t>6. Востребованность.</w:t>
      </w:r>
    </w:p>
    <w:sectPr w:rsidR="00EB774F" w:rsidRPr="008A2B92" w:rsidSect="00484608">
      <w:footerReference w:type="even" r:id="rId9"/>
      <w:footerReference w:type="default" r:id="rId10"/>
      <w:pgSz w:w="11906" w:h="16838"/>
      <w:pgMar w:top="1134" w:right="850" w:bottom="1134" w:left="1701" w:header="708" w:footer="708" w:gutter="0"/>
      <w:pgBorders w:display="firstPage"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535" w:rsidRDefault="00CF3535">
      <w:r>
        <w:separator/>
      </w:r>
    </w:p>
  </w:endnote>
  <w:endnote w:type="continuationSeparator" w:id="0">
    <w:p w:rsidR="00CF3535" w:rsidRDefault="00CF3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4F" w:rsidRDefault="000A5DEA" w:rsidP="006E3B5C">
    <w:pPr>
      <w:pStyle w:val="a6"/>
      <w:framePr w:wrap="around" w:vAnchor="text" w:hAnchor="margin" w:xAlign="right" w:y="1"/>
      <w:rPr>
        <w:rStyle w:val="a8"/>
      </w:rPr>
    </w:pPr>
    <w:r>
      <w:rPr>
        <w:rStyle w:val="a8"/>
      </w:rPr>
      <w:fldChar w:fldCharType="begin"/>
    </w:r>
    <w:r w:rsidR="00EB774F">
      <w:rPr>
        <w:rStyle w:val="a8"/>
      </w:rPr>
      <w:instrText xml:space="preserve">PAGE  </w:instrText>
    </w:r>
    <w:r>
      <w:rPr>
        <w:rStyle w:val="a8"/>
      </w:rPr>
      <w:fldChar w:fldCharType="end"/>
    </w:r>
  </w:p>
  <w:p w:rsidR="00EB774F" w:rsidRDefault="00EB774F" w:rsidP="00AC301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4F" w:rsidRDefault="000A5DEA" w:rsidP="006E3B5C">
    <w:pPr>
      <w:pStyle w:val="a6"/>
      <w:framePr w:wrap="around" w:vAnchor="text" w:hAnchor="margin" w:xAlign="right" w:y="1"/>
      <w:rPr>
        <w:rStyle w:val="a8"/>
      </w:rPr>
    </w:pPr>
    <w:r>
      <w:rPr>
        <w:rStyle w:val="a8"/>
      </w:rPr>
      <w:fldChar w:fldCharType="begin"/>
    </w:r>
    <w:r w:rsidR="00EB774F">
      <w:rPr>
        <w:rStyle w:val="a8"/>
      </w:rPr>
      <w:instrText xml:space="preserve">PAGE  </w:instrText>
    </w:r>
    <w:r>
      <w:rPr>
        <w:rStyle w:val="a8"/>
      </w:rPr>
      <w:fldChar w:fldCharType="separate"/>
    </w:r>
    <w:r w:rsidR="003F4B14">
      <w:rPr>
        <w:rStyle w:val="a8"/>
        <w:noProof/>
      </w:rPr>
      <w:t>1</w:t>
    </w:r>
    <w:r>
      <w:rPr>
        <w:rStyle w:val="a8"/>
      </w:rPr>
      <w:fldChar w:fldCharType="end"/>
    </w:r>
  </w:p>
  <w:p w:rsidR="00EB774F" w:rsidRDefault="00EB774F" w:rsidP="00AC301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535" w:rsidRDefault="00CF3535">
      <w:r>
        <w:separator/>
      </w:r>
    </w:p>
  </w:footnote>
  <w:footnote w:type="continuationSeparator" w:id="0">
    <w:p w:rsidR="00CF3535" w:rsidRDefault="00CF3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70D"/>
    <w:multiLevelType w:val="multilevel"/>
    <w:tmpl w:val="F48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E3258"/>
    <w:multiLevelType w:val="multilevel"/>
    <w:tmpl w:val="47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E6EFF"/>
    <w:multiLevelType w:val="multilevel"/>
    <w:tmpl w:val="1B5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B1D30"/>
    <w:multiLevelType w:val="multilevel"/>
    <w:tmpl w:val="E88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3795"/>
    <w:multiLevelType w:val="multilevel"/>
    <w:tmpl w:val="219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963DD"/>
    <w:multiLevelType w:val="multilevel"/>
    <w:tmpl w:val="AB9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97044"/>
    <w:multiLevelType w:val="multilevel"/>
    <w:tmpl w:val="854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10EE8"/>
    <w:multiLevelType w:val="multilevel"/>
    <w:tmpl w:val="3BD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50DC4"/>
    <w:multiLevelType w:val="multilevel"/>
    <w:tmpl w:val="72A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E436A"/>
    <w:multiLevelType w:val="multilevel"/>
    <w:tmpl w:val="F2A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6A7A6C"/>
    <w:multiLevelType w:val="multilevel"/>
    <w:tmpl w:val="A42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1497A"/>
    <w:multiLevelType w:val="multilevel"/>
    <w:tmpl w:val="39E2F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4553A"/>
    <w:multiLevelType w:val="multilevel"/>
    <w:tmpl w:val="3CD62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5A3412A"/>
    <w:multiLevelType w:val="multilevel"/>
    <w:tmpl w:val="762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8"/>
  </w:num>
  <w:num w:numId="5">
    <w:abstractNumId w:val="5"/>
  </w:num>
  <w:num w:numId="6">
    <w:abstractNumId w:val="1"/>
  </w:num>
  <w:num w:numId="7">
    <w:abstractNumId w:val="2"/>
  </w:num>
  <w:num w:numId="8">
    <w:abstractNumId w:val="4"/>
  </w:num>
  <w:num w:numId="9">
    <w:abstractNumId w:val="11"/>
  </w:num>
  <w:num w:numId="10">
    <w:abstractNumId w:val="6"/>
  </w:num>
  <w:num w:numId="11">
    <w:abstractNumId w:val="3"/>
  </w:num>
  <w:num w:numId="12">
    <w:abstractNumId w:val="13"/>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A82"/>
    <w:rsid w:val="00062379"/>
    <w:rsid w:val="000A5DEA"/>
    <w:rsid w:val="00130741"/>
    <w:rsid w:val="0014203D"/>
    <w:rsid w:val="002A4ED8"/>
    <w:rsid w:val="003E33B3"/>
    <w:rsid w:val="003F4B14"/>
    <w:rsid w:val="00484608"/>
    <w:rsid w:val="0050429C"/>
    <w:rsid w:val="00535718"/>
    <w:rsid w:val="005B0871"/>
    <w:rsid w:val="005D079A"/>
    <w:rsid w:val="005D084D"/>
    <w:rsid w:val="005F31B7"/>
    <w:rsid w:val="00601A7C"/>
    <w:rsid w:val="00634A82"/>
    <w:rsid w:val="006E3B5C"/>
    <w:rsid w:val="006F54C7"/>
    <w:rsid w:val="007165A0"/>
    <w:rsid w:val="008421B1"/>
    <w:rsid w:val="008A2B92"/>
    <w:rsid w:val="00917480"/>
    <w:rsid w:val="00A209FF"/>
    <w:rsid w:val="00A56159"/>
    <w:rsid w:val="00AC3019"/>
    <w:rsid w:val="00B24D0E"/>
    <w:rsid w:val="00B549DF"/>
    <w:rsid w:val="00B763FC"/>
    <w:rsid w:val="00BC7C52"/>
    <w:rsid w:val="00CB0BAC"/>
    <w:rsid w:val="00CF3535"/>
    <w:rsid w:val="00D53099"/>
    <w:rsid w:val="00D57D54"/>
    <w:rsid w:val="00DE0998"/>
    <w:rsid w:val="00EB774F"/>
    <w:rsid w:val="00F14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34A82"/>
    <w:rPr>
      <w:sz w:val="22"/>
      <w:szCs w:val="22"/>
    </w:rPr>
  </w:style>
  <w:style w:type="paragraph" w:styleId="a4">
    <w:name w:val="Balloon Text"/>
    <w:basedOn w:val="a"/>
    <w:link w:val="a5"/>
    <w:uiPriority w:val="99"/>
    <w:semiHidden/>
    <w:rsid w:val="00601A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01A7C"/>
    <w:rPr>
      <w:rFonts w:ascii="Tahoma" w:hAnsi="Tahoma" w:cs="Tahoma"/>
      <w:sz w:val="16"/>
      <w:szCs w:val="16"/>
    </w:rPr>
  </w:style>
  <w:style w:type="paragraph" w:styleId="a6">
    <w:name w:val="footer"/>
    <w:basedOn w:val="a"/>
    <w:link w:val="a7"/>
    <w:uiPriority w:val="99"/>
    <w:rsid w:val="00AC3019"/>
    <w:pPr>
      <w:tabs>
        <w:tab w:val="center" w:pos="4677"/>
        <w:tab w:val="right" w:pos="9355"/>
      </w:tabs>
    </w:pPr>
  </w:style>
  <w:style w:type="character" w:customStyle="1" w:styleId="a7">
    <w:name w:val="Нижний колонтитул Знак"/>
    <w:basedOn w:val="a0"/>
    <w:link w:val="a6"/>
    <w:uiPriority w:val="99"/>
    <w:semiHidden/>
    <w:locked/>
    <w:rsid w:val="002A4ED8"/>
    <w:rPr>
      <w:rFonts w:cs="Times New Roman"/>
    </w:rPr>
  </w:style>
  <w:style w:type="character" w:styleId="a8">
    <w:name w:val="page number"/>
    <w:basedOn w:val="a0"/>
    <w:uiPriority w:val="99"/>
    <w:rsid w:val="00AC3019"/>
    <w:rPr>
      <w:rFonts w:cs="Times New Roman"/>
    </w:rPr>
  </w:style>
</w:styles>
</file>

<file path=word/webSettings.xml><?xml version="1.0" encoding="utf-8"?>
<w:webSettings xmlns:r="http://schemas.openxmlformats.org/officeDocument/2006/relationships" xmlns:w="http://schemas.openxmlformats.org/wordprocessingml/2006/main">
  <w:divs>
    <w:div w:id="1118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5-tub-ru.yandex.net/i?id=229374859-63-7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94bedb83e1def23006803bf9ca5d05e7">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T4CTUPCNHN5M-983588149-103</_dlc_DocId>
    <_dlc_DocIdUrl xmlns="c71519f2-859d-46c1-a1b6-2941efed936d">
      <Url>http://edu-sps.koiro.local/chuhloma/rodnik/1/Swetlana_Sorokina/_layouts/15/DocIdRedir.aspx?ID=T4CTUPCNHN5M-983588149-103</Url>
      <Description>T4CTUPCNHN5M-983588149-103</Description>
    </_dlc_DocIdUrl>
  </documentManagement>
</p:properties>
</file>

<file path=customXml/itemProps1.xml><?xml version="1.0" encoding="utf-8"?>
<ds:datastoreItem xmlns:ds="http://schemas.openxmlformats.org/officeDocument/2006/customXml" ds:itemID="{631B4B32-5D00-4A50-850E-A4FA14F82698}"/>
</file>

<file path=customXml/itemProps2.xml><?xml version="1.0" encoding="utf-8"?>
<ds:datastoreItem xmlns:ds="http://schemas.openxmlformats.org/officeDocument/2006/customXml" ds:itemID="{ECB01085-BED3-44BD-ABA9-ED949F3AEB60}"/>
</file>

<file path=customXml/itemProps3.xml><?xml version="1.0" encoding="utf-8"?>
<ds:datastoreItem xmlns:ds="http://schemas.openxmlformats.org/officeDocument/2006/customXml" ds:itemID="{9671ED99-8477-4A33-B474-C3C52E6FEB9B}"/>
</file>

<file path=customXml/itemProps4.xml><?xml version="1.0" encoding="utf-8"?>
<ds:datastoreItem xmlns:ds="http://schemas.openxmlformats.org/officeDocument/2006/customXml" ds:itemID="{FE233530-884D-4CB3-92EE-4A1E0545BB7B}"/>
</file>

<file path=docProps/app.xml><?xml version="1.0" encoding="utf-8"?>
<Properties xmlns="http://schemas.openxmlformats.org/officeDocument/2006/extended-properties" xmlns:vt="http://schemas.openxmlformats.org/officeDocument/2006/docPropsVTypes">
  <Template>Normal</Template>
  <TotalTime>39</TotalTime>
  <Pages>1</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Василёк</dc:creator>
  <cp:keywords/>
  <dc:description/>
  <cp:lastModifiedBy>пользователь</cp:lastModifiedBy>
  <cp:revision>15</cp:revision>
  <cp:lastPrinted>2013-09-26T06:15:00Z</cp:lastPrinted>
  <dcterms:created xsi:type="dcterms:W3CDTF">2012-12-11T10:46:00Z</dcterms:created>
  <dcterms:modified xsi:type="dcterms:W3CDTF">2014-02-08T13:52:00Z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e54aa582-3bab-4ca9-94f5-2ffc6824c2ac</vt:lpwstr>
  </property>
</Properties>
</file>