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3C" w:rsidRPr="0062033C" w:rsidRDefault="0062033C" w:rsidP="0062033C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62033C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Консультация для родителей</w:t>
      </w:r>
    </w:p>
    <w:p w:rsidR="0062033C" w:rsidRPr="0062033C" w:rsidRDefault="0062033C" w:rsidP="0062033C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62033C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«Адаптация детей 2-3 лет в ДОУ»</w:t>
      </w: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200025</wp:posOffset>
            </wp:positionV>
            <wp:extent cx="3143250" cy="3143250"/>
            <wp:effectExtent l="19050" t="0" r="0" b="0"/>
            <wp:wrapNone/>
            <wp:docPr id="3" name="Рисунок 1" descr="Описание: https://arhivurokov.ru/multiurok/a/3/1/a31d0dc643e3ec9ac08fea9055a803ad625d7835/adaptatsiia-dietiei-2-3-liet-v-dou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rhivurokov.ru/multiurok/a/3/1/a31d0dc643e3ec9ac08fea9055a803ad625d7835/adaptatsiia-dietiei-2-3-liet-v-dou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Задачи</w:t>
      </w: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. Познакомить родителей с возрастными особенностями детей раннего возраста;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. Обозначить основные проблемы, связанные с адаптацией детей к детскому саду, и наметить пути их решения.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Адаптация – это сложный процесс приспособления организма, который происходит на разных уровнях: физиологическом, психологическом, социальном.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 и особенности течения позволили классифицировать адаптацию по степени тяжести: легкая, средней тяжести, тяжелая.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При легкой адаптации поведение ребенка раннего возраста нормализуется в течение месяца. Отмечается незначительное снижение аппетита: в течение 10 дней объем съедаемой пищи достигает возрастной нормы, сон налаживается в течение 20-30 дней (иногда и раньше). Взаимоотношения с взрослыми  почти не нарушаются, двигательная активность не снижается, функциональные изменения едва выражены и нормализуются в течение 2-4 недель. В период легкой адаптации заболеваний не возникает.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 адаптации средней тяжести все нарушения в поведении ребенка выражены более ярко и являются длительными. Нарушения сна и аппетита нормализуется не раньше, чем через 20-40 дней. Речевая активность восстанавливается в </w:t>
      </w: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течение месяца, отмечается значительное снижение двигательной активности на протяжении 30-35 дней.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Тяжелая адаптация характеризуется значительной длительностью (от 2 до 6 месяцев) и тяжестью проявлений. Число таких детей относительно не велико 8-9 %. Характеризуется длительностью и тяжестью проявлений неадекватного поведения, граничащего с невротическими состояниями. Наблюдается длительное снижение аппетита (его восстановление начинается не раньше, чем на третьей неделе, иногда и позже). Длительно (в течение 30-40 дней) нарушается сон. Ребенок медленно засыпает, пробуждаясь, плачет.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Период адаптации в среднем завершается в течение 3-х месяцев. Первые признаки того, что ребенок адаптировался: хороший аппетит, спокойный сон, охотное общение с другими детьми, адекватная реакция на любое предложение воспитателя, нормальное эмоциональное состояние.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того</w:t>
      </w:r>
      <w:proofErr w:type="gramStart"/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чтобы сделать процесс адаптации менее болезненной подготовительный этап следует начинать за 1-2 месяца до приема ребенка в детский сад. В первую очередь необходимо привести в соответствие домашний распорядок дня ребенка с режимом дошкольного учреждения. В это же время необходимо обратить серьезное  внимание на формирование навыков самостоятельности. К моменту поступления в детский сад ребенок должен уметь: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- самостоятельно садиться на стул;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- самостоятельно пить из чашки;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- есть хлеб;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- пользоваться ложкой;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- после еды задвигать свой стул;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- активно участвовать в одевании, умывании.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Основной этап адаптационного периода начинается с прихода мамы с ребенком в группу детского сада. Каждый визит в детский сад длится не более часа.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Во время заключительного этапа ребенок начинает посещать группу по 2-3 часа. При первых проявлениях негативных изменений можно подержать ребенка  дома 2-3 дня, а потом привести ненадолго в детский сад.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Длительность адаптации во многом зависит от поведения родителей.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же облегчить крохе процесс адаптации?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1) Постарайтесь научить малыша самостоятельно знакомиться с другими детьми при помощи замечательных фраз: «А как тебя зовут? Можно с тобой поиграть?»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2)Учите, как правильно постоять за себя, делиться, но знать, что свое, а что – чужое, как меняться и добиваться разрешения поиграть чужой игрушкой, как попросить помощи и не быть ябедой.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3) Отправляясь, первый раз в сад, напоминайте себе, что вы сами выбрали, поэтому с ребенком ничего плохого не случится. Если вы не будете скрывать от крохи волнения, то ему передастся напряженное состояние.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4) Дома спокойно объясните малышу, что там он, как все дети, останется один, что вы непременно заберете его после обеда, сна и т.д.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5) Придя в детский сад, осмотрите раздевалку, покажите малышу шкафчик. Пока ребенок осваивается, не тормошите его, не позволяйте чужим людям подшучивать и стыдить кроху, готового заплакать.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6)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7) Пообещав ребенку забрать его в определенное время, лучше подстрахуйтесь и придите раньше. Опоздание к условленному сроку – самое худшее, что может быть в этот период.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8) В выходные дни резко не меняйте режим дня ребенка.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9) Эмоционально поддерживайте ребенка: чаще обнимайте, поглаживайте.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10) Будьте терпимее к его капризам. При явных выраженных невротических реакциях оставьте его дома.</w:t>
      </w:r>
    </w:p>
    <w:p w:rsidR="0062033C" w:rsidRPr="0062033C" w:rsidRDefault="0062033C" w:rsidP="00620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bCs/>
          <w:iCs/>
          <w:sz w:val="28"/>
          <w:szCs w:val="28"/>
        </w:rPr>
        <w:t>В каком бы возрасте ребенок не поступал в детский сад, безболезненная адаптация может быть обеспечена только подготовленностью к новым условиям.</w:t>
      </w:r>
    </w:p>
    <w:p w:rsidR="0062033C" w:rsidRP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03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033C" w:rsidRPr="0062033C" w:rsidRDefault="0062033C" w:rsidP="006203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5715</wp:posOffset>
            </wp:positionV>
            <wp:extent cx="6172200" cy="4381500"/>
            <wp:effectExtent l="19050" t="0" r="0" b="0"/>
            <wp:wrapNone/>
            <wp:docPr id="4" name="Рисунок 4" descr="Описание: https://arhivurokov.ru/multiurok/a/3/1/a31d0dc643e3ec9ac08fea9055a803ad625d7835/adaptatsiia-dietiei-2-3-liet-v-dou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arhivurokov.ru/multiurok/a/3/1/a31d0dc643e3ec9ac08fea9055a803ad625d7835/adaptatsiia-dietiei-2-3-liet-v-dou_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033C">
        <w:rPr>
          <w:rFonts w:ascii="Times New Roman" w:hAnsi="Times New Roman" w:cs="Times New Roman"/>
          <w:noProof/>
          <w:sz w:val="28"/>
          <w:szCs w:val="28"/>
        </w:rPr>
      </w:r>
      <w:r w:rsidRPr="0062033C">
        <w:rPr>
          <w:rFonts w:ascii="Times New Roman" w:hAnsi="Times New Roman" w:cs="Times New Roman"/>
          <w:sz w:val="28"/>
          <w:szCs w:val="28"/>
        </w:rPr>
        <w:pict>
          <v:rect id="AutoShape 2" o:spid="_x0000_s1026" alt="Описание: https://multiurok.ru/files/adaptatsiia-dietiei-2-3-liet-v-dou.html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9N/sTkAgAAAg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 w:rsidRPr="0062033C">
        <w:rPr>
          <w:rFonts w:ascii="Times New Roman" w:hAnsi="Times New Roman" w:cs="Times New Roman"/>
          <w:noProof/>
          <w:sz w:val="28"/>
          <w:szCs w:val="28"/>
        </w:rPr>
      </w:r>
      <w:r w:rsidRPr="0062033C">
        <w:rPr>
          <w:rFonts w:ascii="Times New Roman" w:hAnsi="Times New Roman" w:cs="Times New Roman"/>
          <w:sz w:val="28"/>
          <w:szCs w:val="28"/>
        </w:rPr>
        <w:pict>
          <v:rect id="AutoShape 4" o:spid="_x0000_s1027" alt="Описание: https://multiurok.ru/files/adaptatsiia-dietiei-2-3-liet-v-dou.html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L+8a+4gIAAAIGAAAOAAAAAAAAAAAAAAAAAC4C&#10;AABkcnMvZTJvRG9jLnhtbFBLAQItABQABgAIAAAAIQBMoOks2AAAAAMBAAAPAAAAAAAAAAAAAAAA&#10;ADwFAABkcnMvZG93bnJldi54bWxQSwUGAAAAAAQABADzAAAAQQYAAAAA&#10;" filled="f" stroked="f">
            <o:lock v:ext="edit" aspectratio="t"/>
            <w10:wrap type="none"/>
            <w10:anchorlock/>
          </v:rect>
        </w:pict>
      </w:r>
    </w:p>
    <w:p w:rsidR="0062033C" w:rsidRPr="0062033C" w:rsidRDefault="0062033C" w:rsidP="0062033C">
      <w:pPr>
        <w:rPr>
          <w:rFonts w:ascii="Times New Roman" w:hAnsi="Times New Roman" w:cs="Times New Roman"/>
          <w:sz w:val="28"/>
          <w:szCs w:val="28"/>
        </w:rPr>
      </w:pPr>
    </w:p>
    <w:p w:rsidR="00000000" w:rsidRPr="0062033C" w:rsidRDefault="009743ED">
      <w:pPr>
        <w:rPr>
          <w:rFonts w:ascii="Times New Roman" w:hAnsi="Times New Roman" w:cs="Times New Roman"/>
          <w:sz w:val="28"/>
          <w:szCs w:val="28"/>
        </w:rPr>
      </w:pPr>
    </w:p>
    <w:sectPr w:rsidR="00000000" w:rsidRPr="0062033C" w:rsidSect="009743ED">
      <w:pgSz w:w="11906" w:h="16838"/>
      <w:pgMar w:top="1440" w:right="1080" w:bottom="1440" w:left="108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033C"/>
    <w:rsid w:val="001D6C2F"/>
    <w:rsid w:val="0062033C"/>
    <w:rsid w:val="0097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T4CTUPCNHN5M-256796007-1490</_dlc_DocId>
    <_dlc_DocIdUrl xmlns="c71519f2-859d-46c1-a1b6-2941efed936d">
      <Url>http://edu-sps.koiro.local/chuhloma/rodnik/1/_layouts/15/DocIdRedir.aspx?ID=T4CTUPCNHN5M-256796007-1490</Url>
      <Description>T4CTUPCNHN5M-256796007-1490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23813C-24FA-48D6-B183-C25ED050F8DB}"/>
</file>

<file path=customXml/itemProps2.xml><?xml version="1.0" encoding="utf-8"?>
<ds:datastoreItem xmlns:ds="http://schemas.openxmlformats.org/officeDocument/2006/customXml" ds:itemID="{7679C9A5-8A17-41D3-BD29-8AC81A951988}"/>
</file>

<file path=customXml/itemProps3.xml><?xml version="1.0" encoding="utf-8"?>
<ds:datastoreItem xmlns:ds="http://schemas.openxmlformats.org/officeDocument/2006/customXml" ds:itemID="{AF4D94B0-2275-4D70-866E-98ACAF5D5859}"/>
</file>

<file path=customXml/itemProps4.xml><?xml version="1.0" encoding="utf-8"?>
<ds:datastoreItem xmlns:ds="http://schemas.openxmlformats.org/officeDocument/2006/customXml" ds:itemID="{3E5DA894-539F-4C73-9151-D4F9F7551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2019-10-25T17:34:00Z</dcterms:created>
  <dcterms:modified xsi:type="dcterms:W3CDTF">2019-10-25T17:41:00Z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3eaacfe2-8e21-4ac1-925d-39636da1ba1a</vt:lpwstr>
  </property>
</Properties>
</file>