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C7" w:rsidRPr="00406CC7" w:rsidRDefault="00917063" w:rsidP="0095155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06CC7">
        <w:rPr>
          <w:rFonts w:ascii="Times New Roman" w:hAnsi="Times New Roman" w:cs="Times New Roman"/>
          <w:b/>
          <w:i/>
          <w:sz w:val="36"/>
          <w:szCs w:val="36"/>
        </w:rPr>
        <w:t xml:space="preserve">«Особенности развития речи детей в дошкольном возрасте: </w:t>
      </w:r>
    </w:p>
    <w:p w:rsidR="00406CC7" w:rsidRPr="00406CC7" w:rsidRDefault="00917063" w:rsidP="0095155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06CC7">
        <w:rPr>
          <w:rFonts w:ascii="Times New Roman" w:hAnsi="Times New Roman" w:cs="Times New Roman"/>
          <w:b/>
          <w:i/>
          <w:sz w:val="36"/>
          <w:szCs w:val="36"/>
        </w:rPr>
        <w:t xml:space="preserve">звуковая культура речи, </w:t>
      </w:r>
    </w:p>
    <w:p w:rsidR="00917063" w:rsidRPr="00406CC7" w:rsidRDefault="00917063" w:rsidP="0095155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06CC7">
        <w:rPr>
          <w:rFonts w:ascii="Times New Roman" w:hAnsi="Times New Roman" w:cs="Times New Roman"/>
          <w:b/>
          <w:i/>
          <w:sz w:val="36"/>
          <w:szCs w:val="36"/>
        </w:rPr>
        <w:t>грамматический строй, связная речь».</w:t>
      </w:r>
    </w:p>
    <w:p w:rsidR="00917063" w:rsidRPr="00917063" w:rsidRDefault="00917063" w:rsidP="00951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063">
        <w:rPr>
          <w:rFonts w:ascii="Times New Roman" w:hAnsi="Times New Roman" w:cs="Times New Roman"/>
          <w:sz w:val="28"/>
          <w:szCs w:val="28"/>
        </w:rPr>
        <w:t xml:space="preserve">Без речевого общения невозможно полноценное развитие ребенка. Речь включает в себя несколько составляющих сторон: фонематическую (звуковая культура), лексическую, грамматический строй, связную речь.  </w:t>
      </w:r>
    </w:p>
    <w:p w:rsidR="00917063" w:rsidRPr="00406CC7" w:rsidRDefault="00951559" w:rsidP="0091706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6CC7">
        <w:rPr>
          <w:rFonts w:ascii="Times New Roman" w:hAnsi="Times New Roman" w:cs="Times New Roman"/>
          <w:i/>
          <w:sz w:val="28"/>
          <w:szCs w:val="28"/>
        </w:rPr>
        <w:tab/>
      </w:r>
      <w:r w:rsidRPr="00406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ДЕТИ 3 – 4 ЛЕТ </w:t>
      </w:r>
    </w:p>
    <w:p w:rsidR="00917063" w:rsidRPr="00917063" w:rsidRDefault="00917063" w:rsidP="00951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063">
        <w:rPr>
          <w:rFonts w:ascii="Times New Roman" w:hAnsi="Times New Roman" w:cs="Times New Roman"/>
          <w:sz w:val="28"/>
          <w:szCs w:val="28"/>
        </w:rPr>
        <w:t xml:space="preserve">В этом возрасте у ребенка возрастает внимание к звуковой стороне речи, что влияет на его произносительные умения, хотя в большинстве случаев речь детей этого возраста далеко несовершенна. Она характеризуется общей </w:t>
      </w:r>
      <w:proofErr w:type="spellStart"/>
      <w:r w:rsidRPr="00917063">
        <w:rPr>
          <w:rFonts w:ascii="Times New Roman" w:hAnsi="Times New Roman" w:cs="Times New Roman"/>
          <w:sz w:val="28"/>
          <w:szCs w:val="28"/>
        </w:rPr>
        <w:t>смягченностью</w:t>
      </w:r>
      <w:proofErr w:type="spellEnd"/>
      <w:r w:rsidRPr="00917063">
        <w:rPr>
          <w:rFonts w:ascii="Times New Roman" w:hAnsi="Times New Roman" w:cs="Times New Roman"/>
          <w:sz w:val="28"/>
          <w:szCs w:val="28"/>
        </w:rPr>
        <w:t xml:space="preserve">, многие звуки не произносятся. Но это не означает, что не следует заниматься с детьми, чтобы их речь была внятной, неторопливой и громкой (варьировать силу голоса, высоту и темп речи). Лучшим образцом служит речь взрослого. Замечания не лучший способ исправить ошибки ребенка, тем более, что они вполне естественны в этом возрасте. </w:t>
      </w:r>
    </w:p>
    <w:p w:rsidR="00917063" w:rsidRPr="00917063" w:rsidRDefault="00951559" w:rsidP="0091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>Если ребенок в возрасте 3 лет не произносит или неправильно произносит согласные звуки, особенно шипящие, свистящие, сонорные (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917063" w:rsidRPr="00917063">
        <w:rPr>
          <w:rFonts w:ascii="Times New Roman" w:hAnsi="Times New Roman" w:cs="Times New Roman"/>
          <w:sz w:val="28"/>
          <w:szCs w:val="28"/>
        </w:rPr>
        <w:t>,л</w:t>
      </w:r>
      <w:proofErr w:type="spellEnd"/>
      <w:proofErr w:type="gramEnd"/>
      <w:r w:rsidR="00917063" w:rsidRPr="00917063">
        <w:rPr>
          <w:rFonts w:ascii="Times New Roman" w:hAnsi="Times New Roman" w:cs="Times New Roman"/>
          <w:sz w:val="28"/>
          <w:szCs w:val="28"/>
        </w:rPr>
        <w:t>) – это надо воспринимать как явление вполне допустимое. Вместе с тем упражнения, направленные на их постановку у ребенка очень важны. Это звукоподражания ветру (ш - ш - ш), мотору (</w:t>
      </w:r>
      <w:proofErr w:type="gramStart"/>
      <w:r w:rsidR="00917063" w:rsidRPr="009170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17063" w:rsidRPr="00917063">
        <w:rPr>
          <w:rFonts w:ascii="Times New Roman" w:hAnsi="Times New Roman" w:cs="Times New Roman"/>
          <w:sz w:val="28"/>
          <w:szCs w:val="28"/>
        </w:rPr>
        <w:t xml:space="preserve"> – р – р ), часам (тик – так), насосу (с – с – с), водичке (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917063" w:rsidRPr="00917063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917063" w:rsidRPr="00917063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917063" w:rsidRPr="00917063">
        <w:rPr>
          <w:rFonts w:ascii="Times New Roman" w:hAnsi="Times New Roman" w:cs="Times New Roman"/>
          <w:sz w:val="28"/>
          <w:szCs w:val="28"/>
        </w:rPr>
        <w:t>) и др.</w:t>
      </w:r>
      <w:r w:rsidR="00406CC7">
        <w:rPr>
          <w:rFonts w:ascii="Times New Roman" w:hAnsi="Times New Roman" w:cs="Times New Roman"/>
          <w:sz w:val="28"/>
          <w:szCs w:val="28"/>
        </w:rPr>
        <w:t xml:space="preserve"> </w:t>
      </w:r>
      <w:r w:rsidR="00917063" w:rsidRPr="00917063">
        <w:rPr>
          <w:rFonts w:ascii="Times New Roman" w:hAnsi="Times New Roman" w:cs="Times New Roman"/>
          <w:sz w:val="28"/>
          <w:szCs w:val="28"/>
        </w:rPr>
        <w:t>Если у ребенка не воспитано внимание к звуковой стороне речи, слуховое внимание, или он не проявляет никакого интереса к ней и занятиям ею, то это может негативно сказаться на овладении им дру</w:t>
      </w:r>
      <w:r>
        <w:rPr>
          <w:rFonts w:ascii="Times New Roman" w:hAnsi="Times New Roman" w:cs="Times New Roman"/>
          <w:sz w:val="28"/>
          <w:szCs w:val="28"/>
        </w:rPr>
        <w:t xml:space="preserve">гими сторонами речи: лексикой, </w:t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грамматикой (не говоря уже о произношении и интонационной выразительности).  </w:t>
      </w:r>
    </w:p>
    <w:p w:rsidR="00917063" w:rsidRPr="00406CC7" w:rsidRDefault="00951559" w:rsidP="0091706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6CC7">
        <w:rPr>
          <w:rFonts w:ascii="Times New Roman" w:hAnsi="Times New Roman" w:cs="Times New Roman"/>
          <w:sz w:val="28"/>
          <w:szCs w:val="28"/>
        </w:rPr>
        <w:tab/>
      </w:r>
      <w:r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917063"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4 - 5 ЛЕТ  </w:t>
      </w:r>
    </w:p>
    <w:p w:rsidR="00917063" w:rsidRPr="00917063" w:rsidRDefault="00951559" w:rsidP="0091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На пятом году жизни происходят значительные изменения в речевом развитии ребенка: совершенствуется речевой слух, грамматический строй речи, развивается связная речь, обогащается словарь. Ребенок начинает точнее излагать свои мысли. Более свободно общаться со взрослыми и сверстниками.  </w:t>
      </w:r>
    </w:p>
    <w:p w:rsidR="00917063" w:rsidRPr="00917063" w:rsidRDefault="00951559" w:rsidP="0091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Основное внимание уделяется звуковой культуре и хорошей дикции. Попутно развивают фонематический слух, речевое дыхание, интонационную выразительность и темп речи. </w:t>
      </w:r>
      <w:r w:rsidR="00406CC7">
        <w:rPr>
          <w:rFonts w:ascii="Times New Roman" w:hAnsi="Times New Roman" w:cs="Times New Roman"/>
          <w:sz w:val="28"/>
          <w:szCs w:val="28"/>
        </w:rPr>
        <w:t xml:space="preserve"> </w:t>
      </w:r>
      <w:r w:rsidR="00917063" w:rsidRPr="00917063">
        <w:rPr>
          <w:rFonts w:ascii="Times New Roman" w:hAnsi="Times New Roman" w:cs="Times New Roman"/>
          <w:sz w:val="28"/>
          <w:szCs w:val="28"/>
        </w:rPr>
        <w:t>Дети в этом возрасте в большинстве своем уже четко произносят все звуки родного языка. Если ребенок нечетко произносит свистящие, шипящие и сонорные согласные звуки – нужно обратить на это внимание. Дети могут выделять звук в слове, в специально подобранном речевом материале (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17063" w:rsidRPr="00917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917063" w:rsidRPr="00917063">
        <w:rPr>
          <w:rFonts w:ascii="Times New Roman" w:hAnsi="Times New Roman" w:cs="Times New Roman"/>
          <w:sz w:val="28"/>
          <w:szCs w:val="28"/>
        </w:rPr>
        <w:t xml:space="preserve">, считалки и т.д.) </w:t>
      </w:r>
    </w:p>
    <w:p w:rsidR="00917063" w:rsidRPr="00917063" w:rsidRDefault="00951559" w:rsidP="0091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Ребенок 4 лет восприимчив к ритмико-слоговой структуре слов настолько, что может подобрать слова-друзья: овечка-печка, галка-палка. Кроме того, у детей хорошо развит голосовой аппарат, они могут менять громкость голоса (произносить громко или тихо одни и те же слова, фразы), а </w:t>
      </w:r>
      <w:r w:rsidR="00917063" w:rsidRPr="00917063">
        <w:rPr>
          <w:rFonts w:ascii="Times New Roman" w:hAnsi="Times New Roman" w:cs="Times New Roman"/>
          <w:sz w:val="28"/>
          <w:szCs w:val="28"/>
        </w:rPr>
        <w:lastRenderedPageBreak/>
        <w:t xml:space="preserve">также варьировать темп речи (говорить быстро, медленно, протяжно, выделяя голосом отдельные звуки). Дети используют интонационную выразительность чтения стихов, сказок, инсценируя их, читают по ролям, разными голосами за животных и персонажей.   </w:t>
      </w:r>
    </w:p>
    <w:p w:rsidR="00917063" w:rsidRPr="00406CC7" w:rsidRDefault="00951559" w:rsidP="0091706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C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917063"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5 - 6 ЛЕТ  </w:t>
      </w:r>
    </w:p>
    <w:p w:rsidR="00917063" w:rsidRPr="00917063" w:rsidRDefault="00951559" w:rsidP="00951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этого возраста способны четко произносить трудные звуки: шипящие, свистящие, сонорные. Дифференцируя их в речи, они закрепляют их в произношении. Если недостатки произношения носят устойчивый характер, следует обратиться к логопеду. </w:t>
      </w:r>
    </w:p>
    <w:p w:rsidR="00917063" w:rsidRPr="00917063" w:rsidRDefault="00951559" w:rsidP="00406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Отчетливая речь становится нормой для 5-летнего дошкольника в повседневной жизни, а не только во время специальных коррекционных занятий с ним. У детей совершенствуется слуховое восприятие и развивается фонематический слух. Дети могут различать определенные группы звуков, выделять из группы слов, фраз слова, в которых есть заданный звук. Этому способствует такой материал, как стихи, 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17063" w:rsidRPr="00917063">
        <w:rPr>
          <w:rFonts w:ascii="Times New Roman" w:hAnsi="Times New Roman" w:cs="Times New Roman"/>
          <w:sz w:val="28"/>
          <w:szCs w:val="28"/>
        </w:rPr>
        <w:t>, считалки. У детей 5 лет появляется критическое отношение к своей речи и речи сверстников и взрослых. Они уже знают, как согласовываются прилагательные с существительными в роде, числе; правильно используют существительные единственного и множественного числа в родительном падеже; употребляют в речи сложно</w:t>
      </w:r>
      <w:r w:rsidR="00406CC7">
        <w:rPr>
          <w:rFonts w:ascii="Times New Roman" w:hAnsi="Times New Roman" w:cs="Times New Roman"/>
          <w:sz w:val="28"/>
          <w:szCs w:val="28"/>
        </w:rPr>
        <w:t>под</w:t>
      </w:r>
      <w:r w:rsidR="00917063" w:rsidRPr="00917063">
        <w:rPr>
          <w:rFonts w:ascii="Times New Roman" w:hAnsi="Times New Roman" w:cs="Times New Roman"/>
          <w:sz w:val="28"/>
          <w:szCs w:val="28"/>
        </w:rPr>
        <w:t>чиненные предложения. Однако возможны и ошибки: «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ботинков</w:t>
      </w:r>
      <w:proofErr w:type="spellEnd"/>
      <w:r w:rsidR="00917063" w:rsidRPr="00917063">
        <w:rPr>
          <w:rFonts w:ascii="Times New Roman" w:hAnsi="Times New Roman" w:cs="Times New Roman"/>
          <w:sz w:val="28"/>
          <w:szCs w:val="28"/>
        </w:rPr>
        <w:t>» (вместо ботинок), «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тапочков</w:t>
      </w:r>
      <w:proofErr w:type="spellEnd"/>
      <w:r w:rsidR="00917063" w:rsidRPr="00917063">
        <w:rPr>
          <w:rFonts w:ascii="Times New Roman" w:hAnsi="Times New Roman" w:cs="Times New Roman"/>
          <w:sz w:val="28"/>
          <w:szCs w:val="28"/>
        </w:rPr>
        <w:t xml:space="preserve">» (вместо тапочек) и др.    </w:t>
      </w:r>
    </w:p>
    <w:p w:rsidR="00917063" w:rsidRPr="00406CC7" w:rsidRDefault="00917063" w:rsidP="00406CC7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ДЕТИ  6 - 7 ЛЕТ  (подготовительная к школе группа) </w:t>
      </w:r>
    </w:p>
    <w:p w:rsidR="00917063" w:rsidRPr="00917063" w:rsidRDefault="00951559" w:rsidP="0091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У детей этого возраста недостатки в произношении встречаются редко, лишь в отдельных случаях (в норме). Некоторые дети продолжают неправильно произносить шипящие или сонорные, реже – твердые и мягкие, звонкие и глухие согласные. С такими детьми индивидуально занимается логопед.  </w:t>
      </w:r>
    </w:p>
    <w:p w:rsidR="00917063" w:rsidRPr="00917063" w:rsidRDefault="00917063" w:rsidP="00951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063">
        <w:rPr>
          <w:rFonts w:ascii="Times New Roman" w:hAnsi="Times New Roman" w:cs="Times New Roman"/>
          <w:sz w:val="28"/>
          <w:szCs w:val="28"/>
        </w:rPr>
        <w:t xml:space="preserve"> Обычно дети 6 лет говорят внятно и четко. Ошибки бывают в правильности постановки ударения. Кроме того, с детьми, у которых обнаруживаются недостатки в умении управлять голосом, изменять темп речи, а также в овладении интонационной выразительностью, логопед организует дополнительные занятия для развития речевого слуха и внимания. </w:t>
      </w:r>
    </w:p>
    <w:p w:rsidR="00951559" w:rsidRDefault="00917063" w:rsidP="00406C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063">
        <w:rPr>
          <w:rFonts w:ascii="Times New Roman" w:hAnsi="Times New Roman" w:cs="Times New Roman"/>
          <w:sz w:val="28"/>
          <w:szCs w:val="28"/>
        </w:rPr>
        <w:t xml:space="preserve">Речь ребенка обогащается грамматическими формами и конструкциями. Дети 6 лет правильно изменяют и согласовывают слова в предложении, могут создавать трудные грамматические формы существительных, прилагательных, глаголов. Они самостоятельно образовывают слова, обозначающие человека определенной профессии, детенышей животных, предметы посуды, подбирают однокоренные слова. И самое главное, дети способны критически относиться к своим грамматическим ошибкам, они, как правило, стремятся к правильности и точности речи. </w:t>
      </w:r>
      <w:r w:rsidR="00951559">
        <w:rPr>
          <w:rFonts w:ascii="Times New Roman" w:hAnsi="Times New Roman" w:cs="Times New Roman"/>
          <w:sz w:val="28"/>
          <w:szCs w:val="28"/>
        </w:rPr>
        <w:tab/>
      </w:r>
      <w:r w:rsidRPr="00917063">
        <w:rPr>
          <w:rFonts w:ascii="Times New Roman" w:hAnsi="Times New Roman" w:cs="Times New Roman"/>
          <w:sz w:val="28"/>
          <w:szCs w:val="28"/>
        </w:rPr>
        <w:t>Если ребенок 6 лет не овладел лексикой, грамматикой родного языка, то причину недоразвития речи можно обнаружить, обратившись за помощью к специалистам (логопеду, психологу, дефектологу)</w:t>
      </w:r>
      <w:r w:rsidR="00406CC7">
        <w:rPr>
          <w:rFonts w:ascii="Times New Roman" w:hAnsi="Times New Roman" w:cs="Times New Roman"/>
          <w:sz w:val="28"/>
          <w:szCs w:val="28"/>
        </w:rPr>
        <w:t>.</w:t>
      </w:r>
    </w:p>
    <w:sectPr w:rsidR="00951559" w:rsidSect="00951559">
      <w:pgSz w:w="11906" w:h="16838"/>
      <w:pgMar w:top="1134" w:right="850" w:bottom="1134" w:left="1701" w:header="708" w:footer="708" w:gutter="0"/>
      <w:pgBorders w:offsetFrom="page">
        <w:top w:val="decoArchColor" w:sz="15" w:space="24" w:color="auto"/>
        <w:left w:val="decoArchColor" w:sz="15" w:space="24" w:color="auto"/>
        <w:bottom w:val="decoArchColor" w:sz="15" w:space="24" w:color="auto"/>
        <w:right w:val="decoArchCol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063"/>
    <w:rsid w:val="00083A3E"/>
    <w:rsid w:val="00406CC7"/>
    <w:rsid w:val="00917063"/>
    <w:rsid w:val="00951559"/>
    <w:rsid w:val="00C8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0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T4CTUPCNHN5M-256796007-3128</_dlc_DocId>
    <_dlc_DocIdUrl xmlns="c71519f2-859d-46c1-a1b6-2941efed936d">
      <Url>http://www.eduportal44.ru/chuhloma/rodnik/1/_layouts/15/DocIdRedir.aspx?ID=T4CTUPCNHN5M-256796007-3128</Url>
      <Description>T4CTUPCNHN5M-256796007-3128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6A001-E356-43E8-AD83-F8A0B0DC6E7F}"/>
</file>

<file path=customXml/itemProps2.xml><?xml version="1.0" encoding="utf-8"?>
<ds:datastoreItem xmlns:ds="http://schemas.openxmlformats.org/officeDocument/2006/customXml" ds:itemID="{5D68F058-C304-4772-8C11-EE6E7D565393}"/>
</file>

<file path=customXml/itemProps3.xml><?xml version="1.0" encoding="utf-8"?>
<ds:datastoreItem xmlns:ds="http://schemas.openxmlformats.org/officeDocument/2006/customXml" ds:itemID="{E221565C-ABD2-413F-8350-26F94103E672}"/>
</file>

<file path=customXml/itemProps4.xml><?xml version="1.0" encoding="utf-8"?>
<ds:datastoreItem xmlns:ds="http://schemas.openxmlformats.org/officeDocument/2006/customXml" ds:itemID="{EDFB0942-A722-4551-A53A-5C4232B4A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Елеа Елеа</dc:creator>
  <cp:keywords/>
  <dc:description/>
  <cp:lastModifiedBy>Пользователь</cp:lastModifiedBy>
  <cp:revision>4</cp:revision>
  <dcterms:created xsi:type="dcterms:W3CDTF">2015-12-13T18:33:00Z</dcterms:created>
  <dcterms:modified xsi:type="dcterms:W3CDTF">2018-10-29T18:20:00Z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aa1f7e6a-7518-4905-adf5-9cea4fe140f5</vt:lpwstr>
  </property>
  <property fmtid="{D5CDD505-2E9C-101B-9397-08002B2CF9AE}" pid="3" name="ContentTypeId">
    <vt:lpwstr>0x010100E4D920DBF4D4B04191863210841415BE</vt:lpwstr>
  </property>
</Properties>
</file>