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5C58AA">
        <w:rPr>
          <w:rStyle w:val="a5"/>
          <w:bCs/>
          <w:sz w:val="28"/>
          <w:szCs w:val="28"/>
        </w:rPr>
        <w:t>Консультация для родителей</w:t>
      </w:r>
    </w:p>
    <w:p w:rsidR="005C58AA" w:rsidRDefault="005C58AA" w:rsidP="005C58AA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5"/>
          <w:bCs/>
          <w:sz w:val="28"/>
          <w:szCs w:val="28"/>
        </w:rPr>
      </w:pPr>
      <w:r w:rsidRPr="005C58AA">
        <w:rPr>
          <w:rStyle w:val="a5"/>
          <w:bCs/>
          <w:sz w:val="28"/>
          <w:szCs w:val="28"/>
        </w:rPr>
        <w:t>«Как рассказать ребенку о Дне Победы»</w:t>
      </w:r>
    </w:p>
    <w:p w:rsidR="005E7BAB" w:rsidRPr="005E7BAB" w:rsidRDefault="005E7BAB" w:rsidP="005E7BA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E7BAB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современного общества. Чувство патриотизма у детей дошкольного возраста выражается через любовь </w:t>
      </w:r>
      <w:proofErr w:type="gramStart"/>
      <w:r w:rsidRPr="005E7BA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5E7BA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7BAB">
        <w:rPr>
          <w:color w:val="000000"/>
          <w:sz w:val="28"/>
          <w:szCs w:val="28"/>
          <w:shd w:val="clear" w:color="auto" w:fill="FFFFFF"/>
        </w:rPr>
        <w:t>своим</w:t>
      </w:r>
      <w:proofErr w:type="gramEnd"/>
      <w:r w:rsidRPr="005E7BAB">
        <w:rPr>
          <w:color w:val="000000"/>
          <w:sz w:val="28"/>
          <w:szCs w:val="28"/>
          <w:shd w:val="clear" w:color="auto" w:fill="FFFFFF"/>
        </w:rPr>
        <w:t xml:space="preserve"> близким, малой и большой Родине, формирует у детей готовность к ее защите, уважительное отношение к ветеранам войны, труженикам тыла и к памяти павших в сражениях, а также уважение к опыту старших, родному языку, истории, культуре.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Как </w:t>
      </w:r>
      <w:r w:rsidRPr="005C58AA">
        <w:rPr>
          <w:rStyle w:val="a4"/>
          <w:b w:val="0"/>
          <w:sz w:val="28"/>
          <w:szCs w:val="28"/>
        </w:rPr>
        <w:t>рассказать о Дне Победы</w:t>
      </w:r>
      <w:r w:rsidRPr="005C58AA">
        <w:rPr>
          <w:sz w:val="28"/>
          <w:szCs w:val="28"/>
        </w:rPr>
        <w:t>?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1. Начните с вопроса </w:t>
      </w:r>
      <w:r w:rsidRPr="005C58AA">
        <w:rPr>
          <w:rStyle w:val="a5"/>
          <w:sz w:val="28"/>
          <w:szCs w:val="28"/>
        </w:rPr>
        <w:t>«А ты знаешь, какой скоро праздник?»</w:t>
      </w:r>
      <w:r w:rsidRPr="005C58AA">
        <w:rPr>
          <w:sz w:val="28"/>
          <w:szCs w:val="28"/>
        </w:rPr>
        <w:t> Эта фраза должна заинтересовать малыша, ведь дети очень любят праздники.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2. Затем усадите его рядом, как будто собираетесь </w:t>
      </w:r>
      <w:r w:rsidRPr="005C58AA">
        <w:rPr>
          <w:rStyle w:val="a4"/>
          <w:b w:val="0"/>
          <w:sz w:val="28"/>
          <w:szCs w:val="28"/>
        </w:rPr>
        <w:t>рассказать секрет или сказку</w:t>
      </w:r>
      <w:r w:rsidRPr="005C58AA">
        <w:rPr>
          <w:sz w:val="28"/>
          <w:szCs w:val="28"/>
        </w:rPr>
        <w:t>. Заранее приобретите книгу о войне для детей с большими картинками и фотоиллюстрациями.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3. Само по себе повествование не должно быть слишком долгим, иначе </w:t>
      </w:r>
      <w:r w:rsidRPr="005C58AA">
        <w:rPr>
          <w:rStyle w:val="a4"/>
          <w:b w:val="0"/>
          <w:sz w:val="28"/>
          <w:szCs w:val="28"/>
        </w:rPr>
        <w:t>ребенку </w:t>
      </w:r>
      <w:r w:rsidRPr="005C58AA">
        <w:rPr>
          <w:sz w:val="28"/>
          <w:szCs w:val="28"/>
        </w:rPr>
        <w:t>наскучит слушать о войне, ведь в этой истории не будет ничего смешного или веселого.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4. В </w:t>
      </w:r>
      <w:r w:rsidRPr="005C58AA">
        <w:rPr>
          <w:rStyle w:val="a4"/>
          <w:b w:val="0"/>
          <w:sz w:val="28"/>
          <w:szCs w:val="28"/>
        </w:rPr>
        <w:t>рассказе</w:t>
      </w:r>
      <w:r w:rsidRPr="005C58AA">
        <w:rPr>
          <w:sz w:val="28"/>
          <w:szCs w:val="28"/>
        </w:rPr>
        <w:t> обязательно должна быть названа дата Великой </w:t>
      </w:r>
      <w:r w:rsidRPr="005C58AA">
        <w:rPr>
          <w:rStyle w:val="a4"/>
          <w:b w:val="0"/>
          <w:sz w:val="28"/>
          <w:szCs w:val="28"/>
        </w:rPr>
        <w:t>Победы</w:t>
      </w:r>
      <w:r w:rsidRPr="005C58AA">
        <w:rPr>
          <w:sz w:val="28"/>
          <w:szCs w:val="28"/>
        </w:rPr>
        <w:t>. Объясните, что когда </w:t>
      </w:r>
      <w:r w:rsidRPr="005C58AA">
        <w:rPr>
          <w:rStyle w:val="a5"/>
          <w:sz w:val="28"/>
          <w:szCs w:val="28"/>
        </w:rPr>
        <w:t>«дедушка был маленьким мальчиком, как ты»</w:t>
      </w:r>
      <w:r w:rsidRPr="005C58AA">
        <w:rPr>
          <w:sz w:val="28"/>
          <w:szCs w:val="28"/>
        </w:rPr>
        <w:t>, немецкие фашисты без предупреждения напали на нашу страну. Они хотели установить свои порядки и поэтому взрывали огромные бомбы, стреляли и забирали в плен. Но наши войска дали отпор, потому что идти на фронт было долгом каждого.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5. Объясните </w:t>
      </w:r>
      <w:r w:rsidRPr="005C58AA">
        <w:rPr>
          <w:rStyle w:val="a4"/>
          <w:b w:val="0"/>
          <w:sz w:val="28"/>
          <w:szCs w:val="28"/>
        </w:rPr>
        <w:t>ребенку</w:t>
      </w:r>
      <w:r w:rsidRPr="005C58AA">
        <w:rPr>
          <w:sz w:val="28"/>
          <w:szCs w:val="28"/>
        </w:rPr>
        <w:t> значение непонятных слов. Не забудьте добавить, что война длилась долгих 4 года, и что много солдат не вернулось домой. А 9 мая 1945 года фашистские войска были разбиты, и наступила долгожданная </w:t>
      </w:r>
      <w:r w:rsidRPr="005C58AA">
        <w:rPr>
          <w:rStyle w:val="a4"/>
          <w:b w:val="0"/>
          <w:sz w:val="28"/>
          <w:szCs w:val="28"/>
        </w:rPr>
        <w:t>победа</w:t>
      </w:r>
      <w:r w:rsidRPr="005C58AA">
        <w:rPr>
          <w:sz w:val="28"/>
          <w:szCs w:val="28"/>
        </w:rPr>
        <w:t>. В этот день все радуются тому, что теперь люди живут под мирным небом, а дети говорят ветеранам «спасибо</w:t>
      </w:r>
      <w:proofErr w:type="gramStart"/>
      <w:r w:rsidRPr="005C58AA">
        <w:rPr>
          <w:sz w:val="28"/>
          <w:szCs w:val="28"/>
        </w:rPr>
        <w:t>2</w:t>
      </w:r>
      <w:proofErr w:type="gramEnd"/>
      <w:r w:rsidRPr="005C58AA">
        <w:rPr>
          <w:sz w:val="28"/>
          <w:szCs w:val="28"/>
        </w:rPr>
        <w:t xml:space="preserve"> и дарят рисунки с праздничным салютом.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6. Чтобы заинтересовать </w:t>
      </w:r>
      <w:r w:rsidRPr="005C58AA">
        <w:rPr>
          <w:rStyle w:val="a4"/>
          <w:b w:val="0"/>
          <w:sz w:val="28"/>
          <w:szCs w:val="28"/>
        </w:rPr>
        <w:t>ребенка праздником победы</w:t>
      </w:r>
      <w:r w:rsidRPr="005C58AA">
        <w:rPr>
          <w:sz w:val="28"/>
          <w:szCs w:val="28"/>
        </w:rPr>
        <w:t>, предложите ему нарисовать в подарок ветерану праздничный рисунок или смастерить поделку.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7. Чтобы тема Великой Отечественной войны не была забыта, возвращайтесь к ней несколько раз до тех пор, пока </w:t>
      </w:r>
      <w:r w:rsidRPr="005C58AA">
        <w:rPr>
          <w:rStyle w:val="a4"/>
          <w:b w:val="0"/>
          <w:sz w:val="28"/>
          <w:szCs w:val="28"/>
        </w:rPr>
        <w:t>ребенок</w:t>
      </w:r>
      <w:r w:rsidRPr="005C58AA">
        <w:rPr>
          <w:sz w:val="28"/>
          <w:szCs w:val="28"/>
        </w:rPr>
        <w:t> не пойдет в школу и не начнет изучать историю.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8. По мере взросления добавляйте к </w:t>
      </w:r>
      <w:r w:rsidRPr="005C58AA">
        <w:rPr>
          <w:rStyle w:val="a4"/>
          <w:b w:val="0"/>
          <w:sz w:val="28"/>
          <w:szCs w:val="28"/>
        </w:rPr>
        <w:t>рассказу</w:t>
      </w:r>
      <w:r w:rsidRPr="005C58AA">
        <w:rPr>
          <w:sz w:val="28"/>
          <w:szCs w:val="28"/>
        </w:rPr>
        <w:t> больше значительных фактов, а также повествуйте о том, как воевали ваши деды и бабушки.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Наш долг – научить детей помнить и ценить День </w:t>
      </w:r>
      <w:r w:rsidRPr="005C58AA">
        <w:rPr>
          <w:rStyle w:val="a4"/>
          <w:b w:val="0"/>
          <w:sz w:val="28"/>
          <w:szCs w:val="28"/>
        </w:rPr>
        <w:t>Победы!</w:t>
      </w:r>
    </w:p>
    <w:p w:rsidR="005E7BAB" w:rsidRDefault="005E7BAB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5E7BAB" w:rsidRDefault="005E7BAB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5E7BAB" w:rsidRDefault="005E7BAB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Что мы можем для этого сделать?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Если у вас есть родные бабушки и дедушки, или просто соседский дедушка, которые жили в те суровые дни, возьмите </w:t>
      </w:r>
      <w:r w:rsidRPr="005C58AA">
        <w:rPr>
          <w:rStyle w:val="a4"/>
          <w:b w:val="0"/>
          <w:sz w:val="28"/>
          <w:szCs w:val="28"/>
        </w:rPr>
        <w:t>ребенка</w:t>
      </w:r>
      <w:r w:rsidRPr="005C58AA">
        <w:rPr>
          <w:sz w:val="28"/>
          <w:szCs w:val="28"/>
        </w:rPr>
        <w:t> и сходите поздравить их! Это доброе дело – и ветерану приятно, и урок для маленького человечка.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Если воевали ваши дедушки и бабушки, покажите их правнукам их фотографии, пожелтевшие со временем, </w:t>
      </w:r>
      <w:r w:rsidRPr="005C58AA">
        <w:rPr>
          <w:rStyle w:val="a4"/>
          <w:b w:val="0"/>
          <w:sz w:val="28"/>
          <w:szCs w:val="28"/>
        </w:rPr>
        <w:t>расскажите их историю</w:t>
      </w:r>
      <w:r w:rsidRPr="005C58AA">
        <w:rPr>
          <w:sz w:val="28"/>
          <w:szCs w:val="28"/>
        </w:rPr>
        <w:t xml:space="preserve">. Обязательно возложите цветы у могилы Неизвестного Солдата или у Вечного Огня. Объясните, что </w:t>
      </w:r>
      <w:proofErr w:type="gramStart"/>
      <w:r w:rsidRPr="005C58AA">
        <w:rPr>
          <w:sz w:val="28"/>
          <w:szCs w:val="28"/>
        </w:rPr>
        <w:t>значит</w:t>
      </w:r>
      <w:proofErr w:type="gramEnd"/>
      <w:r w:rsidRPr="005C58AA">
        <w:rPr>
          <w:sz w:val="28"/>
          <w:szCs w:val="28"/>
        </w:rPr>
        <w:t xml:space="preserve"> вечный Огонь и почему он круглый год горит.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Сделайте своими руками открытку или поделку, и тоже подарите ее участнику войны. Делая подарок своими руками, </w:t>
      </w:r>
      <w:r w:rsidRPr="005C58AA">
        <w:rPr>
          <w:rStyle w:val="a4"/>
          <w:b w:val="0"/>
          <w:sz w:val="28"/>
          <w:szCs w:val="28"/>
        </w:rPr>
        <w:t>ребенок</w:t>
      </w:r>
      <w:r w:rsidRPr="005C58AA">
        <w:rPr>
          <w:sz w:val="28"/>
          <w:szCs w:val="28"/>
        </w:rPr>
        <w:t> еще больше проникнется атмосферой праздника.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Читайте детям </w:t>
      </w:r>
      <w:r w:rsidRPr="005C58AA">
        <w:rPr>
          <w:rStyle w:val="a4"/>
          <w:b w:val="0"/>
          <w:sz w:val="28"/>
          <w:szCs w:val="28"/>
        </w:rPr>
        <w:t>рассказы и повести о войне</w:t>
      </w:r>
      <w:r w:rsidRPr="005C58AA">
        <w:rPr>
          <w:sz w:val="28"/>
          <w:szCs w:val="28"/>
        </w:rPr>
        <w:t>. Даже если </w:t>
      </w:r>
      <w:r w:rsidRPr="005C58AA">
        <w:rPr>
          <w:rStyle w:val="a4"/>
          <w:b w:val="0"/>
          <w:sz w:val="28"/>
          <w:szCs w:val="28"/>
        </w:rPr>
        <w:t>ребенок уже умеет читать</w:t>
      </w:r>
      <w:r w:rsidRPr="005C58AA">
        <w:rPr>
          <w:sz w:val="28"/>
          <w:szCs w:val="28"/>
        </w:rPr>
        <w:t>, прочитайте ему о войне сами. Делайте ударения на особо важных моментах. Иногда отрывайтесь от чтения, чтобы спросить о том, что он чувствует, как видит и понимает читаемое событие, или что, по мнению малыша, переживают в этот момент герои повествования.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Смотрите вместе фильмы о войне. Сопереживайте героям. Обсуждайте смелость и отвагу, и подчеркивайте, что подлость и жестокость –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 </w:t>
      </w:r>
      <w:r w:rsidRPr="005C58AA">
        <w:rPr>
          <w:rStyle w:val="a4"/>
          <w:b w:val="0"/>
          <w:sz w:val="28"/>
          <w:szCs w:val="28"/>
        </w:rPr>
        <w:t>ребенку</w:t>
      </w:r>
      <w:r w:rsidRPr="005C58AA">
        <w:rPr>
          <w:sz w:val="28"/>
          <w:szCs w:val="28"/>
        </w:rPr>
        <w:t>, а заодно немного </w:t>
      </w:r>
      <w:r w:rsidRPr="005C58AA">
        <w:rPr>
          <w:rStyle w:val="a4"/>
          <w:b w:val="0"/>
          <w:sz w:val="28"/>
          <w:szCs w:val="28"/>
        </w:rPr>
        <w:t>рассказать</w:t>
      </w:r>
      <w:r w:rsidRPr="005C58AA">
        <w:rPr>
          <w:sz w:val="28"/>
          <w:szCs w:val="28"/>
        </w:rPr>
        <w:t> о том или ином орудии.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Девочкам можно </w:t>
      </w:r>
      <w:r w:rsidRPr="005C58AA">
        <w:rPr>
          <w:rStyle w:val="a4"/>
          <w:b w:val="0"/>
          <w:sz w:val="28"/>
          <w:szCs w:val="28"/>
        </w:rPr>
        <w:t>рассказать</w:t>
      </w:r>
      <w:r w:rsidRPr="005C58AA">
        <w:rPr>
          <w:sz w:val="28"/>
          <w:szCs w:val="28"/>
        </w:rPr>
        <w:t> о геройских подвигах врачей и жен, которые выживали в трудных условиях, да еще и детей воспитывали и партизанам помогали.</w:t>
      </w:r>
    </w:p>
    <w:p w:rsidR="005C58AA" w:rsidRPr="005C58AA" w:rsidRDefault="005C58AA" w:rsidP="005C58AA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5C58AA">
        <w:rPr>
          <w:sz w:val="28"/>
          <w:szCs w:val="28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свободу.</w:t>
      </w:r>
    </w:p>
    <w:p w:rsidR="00331AFA" w:rsidRPr="005C58AA" w:rsidRDefault="00331AFA">
      <w:pPr>
        <w:rPr>
          <w:rFonts w:ascii="Times New Roman" w:hAnsi="Times New Roman" w:cs="Times New Roman"/>
          <w:sz w:val="28"/>
          <w:szCs w:val="28"/>
        </w:rPr>
      </w:pPr>
    </w:p>
    <w:sectPr w:rsidR="00331AFA" w:rsidRPr="005C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AA"/>
    <w:rsid w:val="00331AFA"/>
    <w:rsid w:val="005C58AA"/>
    <w:rsid w:val="005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8AA"/>
    <w:rPr>
      <w:b/>
      <w:bCs/>
    </w:rPr>
  </w:style>
  <w:style w:type="character" w:styleId="a5">
    <w:name w:val="Emphasis"/>
    <w:basedOn w:val="a0"/>
    <w:uiPriority w:val="20"/>
    <w:qFormat/>
    <w:rsid w:val="005C58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T4CTUPCNHN5M-256796007-4044</_dlc_DocId>
    <_dlc_DocIdUrl xmlns="c71519f2-859d-46c1-a1b6-2941efed936d">
      <Url>https://www.eduportal44.ru/chuhloma/rodnik/1/_layouts/15/DocIdRedir.aspx?ID=T4CTUPCNHN5M-256796007-4044</Url>
      <Description>T4CTUPCNHN5M-256796007-4044</Description>
    </_dlc_DocIdUrl>
  </documentManagement>
</p:properties>
</file>

<file path=customXml/itemProps1.xml><?xml version="1.0" encoding="utf-8"?>
<ds:datastoreItem xmlns:ds="http://schemas.openxmlformats.org/officeDocument/2006/customXml" ds:itemID="{B6F28BFD-EC8A-4D4E-869F-2C08DDD9BDE2}"/>
</file>

<file path=customXml/itemProps2.xml><?xml version="1.0" encoding="utf-8"?>
<ds:datastoreItem xmlns:ds="http://schemas.openxmlformats.org/officeDocument/2006/customXml" ds:itemID="{B0E8040F-E4A3-4F71-B870-D9A542AD784B}"/>
</file>

<file path=customXml/itemProps3.xml><?xml version="1.0" encoding="utf-8"?>
<ds:datastoreItem xmlns:ds="http://schemas.openxmlformats.org/officeDocument/2006/customXml" ds:itemID="{1DF55DE4-8311-4DCA-86AD-863600AA6ACB}"/>
</file>

<file path=customXml/itemProps4.xml><?xml version="1.0" encoding="utf-8"?>
<ds:datastoreItem xmlns:ds="http://schemas.openxmlformats.org/officeDocument/2006/customXml" ds:itemID="{15DE964D-5A53-41FD-89D2-F9220E527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2020-04-24T12:11:00Z</dcterms:created>
  <dcterms:modified xsi:type="dcterms:W3CDTF">2020-04-24T12:14:00Z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5d22fbe4-e14d-464b-b165-a1134b4106b8</vt:lpwstr>
  </property>
</Properties>
</file>