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20E" w:rsidRDefault="003E020E" w:rsidP="00B35C0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казённое дошкольное образовательное учреждение </w:t>
      </w:r>
      <w:proofErr w:type="spellStart"/>
      <w:r>
        <w:rPr>
          <w:rFonts w:ascii="Times New Roman" w:hAnsi="Times New Roman"/>
          <w:sz w:val="28"/>
          <w:szCs w:val="28"/>
        </w:rPr>
        <w:t>Чухломский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«Родничок» </w:t>
      </w:r>
    </w:p>
    <w:p w:rsidR="003E020E" w:rsidRDefault="003E020E" w:rsidP="00B35C0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Чухломского муниципального района Костромской области</w:t>
      </w:r>
    </w:p>
    <w:p w:rsidR="003E020E" w:rsidRDefault="003E020E" w:rsidP="00B35C0C"/>
    <w:p w:rsidR="003E020E" w:rsidRDefault="003E020E" w:rsidP="00B35C0C"/>
    <w:p w:rsidR="003E020E" w:rsidRDefault="003E020E" w:rsidP="00B35C0C"/>
    <w:p w:rsidR="003E020E" w:rsidRPr="00D775D7" w:rsidRDefault="003E020E" w:rsidP="00B35C0C">
      <w:pPr>
        <w:jc w:val="center"/>
        <w:rPr>
          <w:rFonts w:ascii="Times New Roman" w:hAnsi="Times New Roman"/>
          <w:sz w:val="28"/>
          <w:szCs w:val="28"/>
        </w:rPr>
      </w:pPr>
      <w:r w:rsidRPr="00D775D7">
        <w:rPr>
          <w:rFonts w:ascii="Times New Roman" w:hAnsi="Times New Roman"/>
          <w:sz w:val="28"/>
          <w:szCs w:val="28"/>
        </w:rPr>
        <w:t>ПРОЕКТ</w:t>
      </w:r>
    </w:p>
    <w:p w:rsidR="003E020E" w:rsidRDefault="007B6687" w:rsidP="00B35C0C">
      <w:pPr>
        <w:jc w:val="center"/>
        <w:rPr>
          <w:rFonts w:ascii="Times New Roman" w:hAnsi="Times New Roman"/>
          <w:sz w:val="72"/>
          <w:szCs w:val="72"/>
        </w:rPr>
      </w:pPr>
      <w:r w:rsidRPr="007B6687">
        <w:rPr>
          <w:rFonts w:ascii="Times New Roman" w:hAnsi="Times New Roman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4.25pt;height:69pt" fillcolor="#0070c0">
            <v:shadow color="#868686"/>
            <v:textpath style="font-family:&quot;Arial Black&quot;;v-text-kern:t" trim="t" fitpath="t" string="В игры со звуками играю"/>
          </v:shape>
        </w:pict>
      </w:r>
    </w:p>
    <w:p w:rsidR="003E020E" w:rsidRDefault="007B6687" w:rsidP="00B35C0C">
      <w:pPr>
        <w:jc w:val="center"/>
        <w:rPr>
          <w:rFonts w:ascii="Times New Roman" w:hAnsi="Times New Roman"/>
          <w:sz w:val="72"/>
          <w:szCs w:val="72"/>
        </w:rPr>
      </w:pPr>
      <w:r w:rsidRPr="007B6687">
        <w:rPr>
          <w:rFonts w:ascii="Times New Roman" w:hAnsi="Times New Roman"/>
          <w:sz w:val="72"/>
          <w:szCs w:val="72"/>
        </w:rPr>
        <w:pict>
          <v:shape id="_x0000_i1026" type="#_x0000_t136" style="width:439.5pt;height:60.75pt" fillcolor="#ea1616">
            <v:shadow color="#868686"/>
            <v:textpath style="font-family:&quot;Arial Black&quot;;v-text-kern:t" trim="t" fitpath="t" string="лучше их запоминаю"/>
          </v:shape>
        </w:pict>
      </w:r>
    </w:p>
    <w:p w:rsidR="003E020E" w:rsidRPr="00AB342F" w:rsidRDefault="003E020E" w:rsidP="00B35C0C"/>
    <w:p w:rsidR="003E020E" w:rsidRDefault="003E020E" w:rsidP="00B35C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3E020E" w:rsidRDefault="003E020E" w:rsidP="00B35C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Разработала и провела: Смирнова Е. В.                                       </w:t>
      </w:r>
    </w:p>
    <w:p w:rsidR="003E020E" w:rsidRDefault="003E020E" w:rsidP="00B35C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Подготовительная группа                 </w:t>
      </w:r>
    </w:p>
    <w:p w:rsidR="003E020E" w:rsidRDefault="003E020E" w:rsidP="00B35C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</w:t>
      </w:r>
      <w:r w:rsidR="005C4170" w:rsidRPr="007B6687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9" o:spid="_x0000_i1027" type="#_x0000_t75" style="width:223.5pt;height:223.5pt;visibility:visible">
            <v:imagedata r:id="rId5" o:title=""/>
          </v:shape>
        </w:pict>
      </w:r>
    </w:p>
    <w:p w:rsidR="003E020E" w:rsidRDefault="003E020E" w:rsidP="00B35C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3E020E" w:rsidRPr="009F3011" w:rsidRDefault="003E020E" w:rsidP="00B35C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2017 –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8"/>
            <w:szCs w:val="28"/>
          </w:rPr>
          <w:t>2018 г</w:t>
        </w:r>
      </w:smartTag>
      <w:r>
        <w:rPr>
          <w:rFonts w:ascii="Times New Roman" w:hAnsi="Times New Roman"/>
          <w:sz w:val="28"/>
          <w:szCs w:val="28"/>
        </w:rPr>
        <w:t>.</w:t>
      </w:r>
      <w:r w:rsidRPr="007209EE">
        <w:rPr>
          <w:rFonts w:ascii="Times New Roman" w:hAnsi="Times New Roman"/>
          <w:sz w:val="72"/>
          <w:szCs w:val="72"/>
        </w:rPr>
        <w:t xml:space="preserve">        </w:t>
      </w:r>
    </w:p>
    <w:p w:rsidR="003E020E" w:rsidRDefault="003E020E" w:rsidP="009259C6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259C6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педагогического проекта. </w:t>
      </w:r>
    </w:p>
    <w:p w:rsidR="003E020E" w:rsidRPr="009259C6" w:rsidRDefault="003E020E" w:rsidP="009259C6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E020E" w:rsidRDefault="003E020E" w:rsidP="009259C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259C6">
        <w:rPr>
          <w:rFonts w:ascii="Times New Roman" w:hAnsi="Times New Roman"/>
          <w:b/>
          <w:color w:val="000000"/>
          <w:sz w:val="28"/>
          <w:szCs w:val="28"/>
        </w:rPr>
        <w:t xml:space="preserve">Вид проекта: </w:t>
      </w:r>
      <w:r w:rsidRPr="009259C6">
        <w:rPr>
          <w:rFonts w:ascii="Times New Roman" w:hAnsi="Times New Roman"/>
          <w:color w:val="000000"/>
          <w:sz w:val="28"/>
          <w:szCs w:val="28"/>
        </w:rPr>
        <w:t>творческо-игровой.</w:t>
      </w:r>
    </w:p>
    <w:p w:rsidR="003E020E" w:rsidRPr="009259C6" w:rsidRDefault="003E020E" w:rsidP="009259C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020E" w:rsidRDefault="003E020E" w:rsidP="009259C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259C6">
        <w:rPr>
          <w:rFonts w:ascii="Times New Roman" w:hAnsi="Times New Roman"/>
          <w:b/>
          <w:color w:val="000000"/>
          <w:sz w:val="28"/>
          <w:szCs w:val="28"/>
        </w:rPr>
        <w:t>Тип проекта:</w:t>
      </w:r>
      <w:r w:rsidR="005C4170">
        <w:rPr>
          <w:rFonts w:ascii="Times New Roman" w:hAnsi="Times New Roman"/>
          <w:color w:val="000000"/>
          <w:sz w:val="28"/>
          <w:szCs w:val="28"/>
        </w:rPr>
        <w:t xml:space="preserve"> краткосрочный (2 недели</w:t>
      </w:r>
      <w:r w:rsidRPr="009259C6">
        <w:rPr>
          <w:rFonts w:ascii="Times New Roman" w:hAnsi="Times New Roman"/>
          <w:color w:val="000000"/>
          <w:sz w:val="28"/>
          <w:szCs w:val="28"/>
        </w:rPr>
        <w:t>).</w:t>
      </w:r>
    </w:p>
    <w:p w:rsidR="003E020E" w:rsidRPr="009259C6" w:rsidRDefault="003E020E" w:rsidP="009259C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020E" w:rsidRDefault="003E020E" w:rsidP="009259C6">
      <w:pPr>
        <w:pStyle w:val="a6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259C6">
        <w:rPr>
          <w:b/>
          <w:color w:val="000000"/>
          <w:sz w:val="28"/>
          <w:szCs w:val="28"/>
        </w:rPr>
        <w:t>Участники проекта:</w:t>
      </w:r>
      <w:r w:rsidRPr="009259C6">
        <w:rPr>
          <w:color w:val="000000"/>
          <w:sz w:val="28"/>
          <w:szCs w:val="28"/>
        </w:rPr>
        <w:t xml:space="preserve"> воспитатели, дети подготовительной группы, родители.</w:t>
      </w:r>
    </w:p>
    <w:p w:rsidR="003E020E" w:rsidRDefault="003E020E" w:rsidP="009259C6">
      <w:pPr>
        <w:pStyle w:val="a6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345722">
        <w:rPr>
          <w:b/>
          <w:color w:val="000000"/>
          <w:sz w:val="28"/>
          <w:szCs w:val="28"/>
        </w:rPr>
        <w:t>Интеграция образовательных областей</w:t>
      </w:r>
      <w:r>
        <w:rPr>
          <w:color w:val="000000"/>
          <w:sz w:val="28"/>
          <w:szCs w:val="28"/>
        </w:rPr>
        <w:t xml:space="preserve">: </w:t>
      </w:r>
      <w:r w:rsidR="00296941">
        <w:rPr>
          <w:color w:val="000000"/>
          <w:sz w:val="28"/>
          <w:szCs w:val="28"/>
        </w:rPr>
        <w:t>речевое развитие, социально-коммуникативное развитие.</w:t>
      </w:r>
    </w:p>
    <w:p w:rsidR="003E020E" w:rsidRPr="009259C6" w:rsidRDefault="003E020E" w:rsidP="009259C6">
      <w:pPr>
        <w:pStyle w:val="a6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490E21" w:rsidRPr="00490E21" w:rsidRDefault="003E020E" w:rsidP="00490E21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0E21">
        <w:rPr>
          <w:rFonts w:ascii="Times New Roman" w:hAnsi="Times New Roman"/>
          <w:b/>
          <w:color w:val="000000"/>
          <w:sz w:val="28"/>
          <w:szCs w:val="28"/>
        </w:rPr>
        <w:t>Проблема:</w:t>
      </w:r>
      <w:r w:rsidR="002B14F8">
        <w:rPr>
          <w:rFonts w:ascii="Times New Roman" w:hAnsi="Times New Roman"/>
          <w:sz w:val="28"/>
          <w:szCs w:val="28"/>
        </w:rPr>
        <w:t xml:space="preserve"> Р</w:t>
      </w:r>
      <w:r w:rsidR="00490E21" w:rsidRPr="00490E21">
        <w:rPr>
          <w:rFonts w:ascii="Times New Roman" w:hAnsi="Times New Roman"/>
          <w:sz w:val="28"/>
          <w:szCs w:val="28"/>
        </w:rPr>
        <w:t>ечевое развитие – это показатель и уровня интеллекта</w:t>
      </w:r>
      <w:r w:rsidR="002B14F8">
        <w:rPr>
          <w:rFonts w:ascii="Times New Roman" w:hAnsi="Times New Roman"/>
          <w:sz w:val="28"/>
          <w:szCs w:val="28"/>
        </w:rPr>
        <w:t>, и уровня культуры. О</w:t>
      </w:r>
      <w:r w:rsidR="00490E21" w:rsidRPr="00490E21">
        <w:rPr>
          <w:rFonts w:ascii="Times New Roman" w:hAnsi="Times New Roman"/>
          <w:sz w:val="28"/>
          <w:szCs w:val="28"/>
        </w:rPr>
        <w:t>т того насколько развита речь ребёнка, напрямую зависят его успехи не только в освоении грамоты, но и в обучении в целом.</w:t>
      </w:r>
    </w:p>
    <w:p w:rsidR="003E020E" w:rsidRPr="009259C6" w:rsidRDefault="00490E21" w:rsidP="00490E2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3E020E" w:rsidRPr="009259C6">
        <w:rPr>
          <w:rFonts w:ascii="Times New Roman" w:hAnsi="Times New Roman"/>
          <w:b/>
          <w:color w:val="000000"/>
          <w:sz w:val="28"/>
          <w:szCs w:val="28"/>
        </w:rPr>
        <w:t>Цель проекта:</w:t>
      </w:r>
    </w:p>
    <w:p w:rsidR="003E020E" w:rsidRPr="00296941" w:rsidRDefault="003E020E" w:rsidP="009259C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96941">
        <w:rPr>
          <w:rFonts w:ascii="Times New Roman" w:hAnsi="Times New Roman"/>
          <w:sz w:val="28"/>
          <w:szCs w:val="28"/>
        </w:rPr>
        <w:t xml:space="preserve">Повышение мотивации воспитанников к изучению </w:t>
      </w:r>
      <w:proofErr w:type="gramStart"/>
      <w:r w:rsidRPr="00296941">
        <w:rPr>
          <w:rFonts w:ascii="Times New Roman" w:hAnsi="Times New Roman"/>
          <w:bCs/>
          <w:sz w:val="28"/>
          <w:szCs w:val="28"/>
        </w:rPr>
        <w:t>звуко</w:t>
      </w:r>
      <w:r w:rsidRPr="00296941">
        <w:rPr>
          <w:rFonts w:ascii="Times New Roman" w:hAnsi="Times New Roman"/>
          <w:sz w:val="28"/>
          <w:szCs w:val="28"/>
        </w:rPr>
        <w:t>-буквенного</w:t>
      </w:r>
      <w:proofErr w:type="gramEnd"/>
      <w:r w:rsidRPr="00296941">
        <w:rPr>
          <w:rFonts w:ascii="Times New Roman" w:hAnsi="Times New Roman"/>
          <w:sz w:val="28"/>
          <w:szCs w:val="28"/>
        </w:rPr>
        <w:t xml:space="preserve"> состава слова путём использования наглядно-дидактического материала.</w:t>
      </w:r>
    </w:p>
    <w:p w:rsidR="003E020E" w:rsidRPr="00296941" w:rsidRDefault="003E020E" w:rsidP="009259C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3E020E" w:rsidRPr="00296941" w:rsidRDefault="003E020E" w:rsidP="009259C6">
      <w:pPr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296941">
        <w:rPr>
          <w:rFonts w:ascii="Times New Roman" w:hAnsi="Times New Roman"/>
          <w:b/>
          <w:sz w:val="28"/>
          <w:szCs w:val="28"/>
        </w:rPr>
        <w:t>Задачи:</w:t>
      </w:r>
      <w:r w:rsidRPr="00296941">
        <w:rPr>
          <w:rFonts w:ascii="Times New Roman" w:hAnsi="Times New Roman"/>
          <w:sz w:val="28"/>
          <w:szCs w:val="28"/>
        </w:rPr>
        <w:t> </w:t>
      </w:r>
      <w:r w:rsidRPr="00296941">
        <w:rPr>
          <w:rFonts w:ascii="Arial" w:hAnsi="Arial" w:cs="Arial"/>
          <w:sz w:val="28"/>
          <w:szCs w:val="28"/>
        </w:rPr>
        <w:t xml:space="preserve">   </w:t>
      </w:r>
    </w:p>
    <w:p w:rsidR="003E020E" w:rsidRPr="00296941" w:rsidRDefault="003E020E" w:rsidP="009259C6">
      <w:pPr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296941">
        <w:rPr>
          <w:rFonts w:ascii="Times New Roman" w:hAnsi="Times New Roman"/>
          <w:sz w:val="28"/>
          <w:szCs w:val="28"/>
        </w:rPr>
        <w:t>- Повысить интерес детей к фонематическому восприятию через игровую деятельность.</w:t>
      </w:r>
      <w:r w:rsidRPr="00296941">
        <w:rPr>
          <w:rFonts w:ascii="Arial" w:hAnsi="Arial" w:cs="Arial"/>
          <w:sz w:val="28"/>
          <w:szCs w:val="28"/>
        </w:rPr>
        <w:t xml:space="preserve">  </w:t>
      </w:r>
    </w:p>
    <w:p w:rsidR="003E020E" w:rsidRPr="00296941" w:rsidRDefault="003E020E" w:rsidP="009259C6">
      <w:pPr>
        <w:tabs>
          <w:tab w:val="left" w:pos="284"/>
        </w:tabs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296941">
        <w:rPr>
          <w:rFonts w:ascii="Times New Roman" w:hAnsi="Times New Roman"/>
          <w:sz w:val="28"/>
          <w:szCs w:val="28"/>
        </w:rPr>
        <w:t>- Расширить словарный запас, обогатить активный словарь.</w:t>
      </w:r>
      <w:r w:rsidRPr="00296941">
        <w:rPr>
          <w:rFonts w:ascii="Arial" w:hAnsi="Arial" w:cs="Arial"/>
          <w:sz w:val="28"/>
          <w:szCs w:val="28"/>
        </w:rPr>
        <w:t xml:space="preserve">  </w:t>
      </w:r>
    </w:p>
    <w:p w:rsidR="003E020E" w:rsidRPr="00296941" w:rsidRDefault="003E020E" w:rsidP="009259C6">
      <w:pPr>
        <w:tabs>
          <w:tab w:val="left" w:pos="284"/>
        </w:tabs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296941">
        <w:rPr>
          <w:rFonts w:ascii="Times New Roman" w:hAnsi="Times New Roman"/>
          <w:sz w:val="28"/>
          <w:szCs w:val="28"/>
        </w:rPr>
        <w:t>- Развивать мелкую моторику.</w:t>
      </w:r>
      <w:r w:rsidRPr="00296941">
        <w:rPr>
          <w:rFonts w:ascii="Arial" w:hAnsi="Arial" w:cs="Arial"/>
          <w:sz w:val="28"/>
          <w:szCs w:val="28"/>
        </w:rPr>
        <w:t xml:space="preserve">  </w:t>
      </w:r>
    </w:p>
    <w:p w:rsidR="003E020E" w:rsidRPr="00296941" w:rsidRDefault="003E020E" w:rsidP="009259C6">
      <w:pPr>
        <w:tabs>
          <w:tab w:val="left" w:pos="284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941">
        <w:rPr>
          <w:rFonts w:ascii="Times New Roman" w:hAnsi="Times New Roman"/>
          <w:sz w:val="28"/>
          <w:szCs w:val="28"/>
        </w:rPr>
        <w:t>- Формировать у детей фонематический слух.</w:t>
      </w:r>
    </w:p>
    <w:p w:rsidR="003E020E" w:rsidRPr="00296941" w:rsidRDefault="003E020E" w:rsidP="009259C6">
      <w:pPr>
        <w:tabs>
          <w:tab w:val="left" w:pos="284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941">
        <w:rPr>
          <w:rFonts w:ascii="Times New Roman" w:hAnsi="Times New Roman"/>
          <w:sz w:val="28"/>
          <w:szCs w:val="28"/>
        </w:rPr>
        <w:t xml:space="preserve">- Развивать у детей фонематическое восприятие и навыки </w:t>
      </w:r>
      <w:r w:rsidRPr="00296941">
        <w:rPr>
          <w:rFonts w:ascii="Times New Roman" w:hAnsi="Times New Roman"/>
          <w:bCs/>
          <w:sz w:val="28"/>
          <w:szCs w:val="28"/>
        </w:rPr>
        <w:t>звукового</w:t>
      </w:r>
      <w:r w:rsidRPr="00296941">
        <w:rPr>
          <w:rFonts w:ascii="Times New Roman" w:hAnsi="Times New Roman"/>
          <w:sz w:val="28"/>
          <w:szCs w:val="28"/>
        </w:rPr>
        <w:t xml:space="preserve"> анализа и синтеза через осознание </w:t>
      </w:r>
      <w:r w:rsidRPr="00296941">
        <w:rPr>
          <w:rFonts w:ascii="Times New Roman" w:hAnsi="Times New Roman"/>
          <w:bCs/>
          <w:sz w:val="28"/>
          <w:szCs w:val="28"/>
        </w:rPr>
        <w:t>звукового строя языка</w:t>
      </w:r>
      <w:r w:rsidRPr="00296941">
        <w:rPr>
          <w:rFonts w:ascii="Times New Roman" w:hAnsi="Times New Roman"/>
          <w:sz w:val="28"/>
          <w:szCs w:val="28"/>
        </w:rPr>
        <w:t>.</w:t>
      </w:r>
    </w:p>
    <w:p w:rsidR="003E020E" w:rsidRPr="00296941" w:rsidRDefault="003E020E" w:rsidP="009259C6">
      <w:pPr>
        <w:tabs>
          <w:tab w:val="left" w:pos="284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941">
        <w:rPr>
          <w:rFonts w:ascii="Times New Roman" w:hAnsi="Times New Roman"/>
          <w:sz w:val="28"/>
          <w:szCs w:val="28"/>
        </w:rPr>
        <w:t xml:space="preserve">- Формировать представление о соотношении между </w:t>
      </w:r>
      <w:r w:rsidRPr="00296941">
        <w:rPr>
          <w:rFonts w:ascii="Times New Roman" w:hAnsi="Times New Roman"/>
          <w:bCs/>
          <w:sz w:val="28"/>
          <w:szCs w:val="28"/>
        </w:rPr>
        <w:t>звуками и буквами</w:t>
      </w:r>
      <w:r w:rsidRPr="00296941">
        <w:rPr>
          <w:rFonts w:ascii="Times New Roman" w:hAnsi="Times New Roman"/>
          <w:sz w:val="28"/>
          <w:szCs w:val="28"/>
        </w:rPr>
        <w:t xml:space="preserve">. </w:t>
      </w:r>
    </w:p>
    <w:p w:rsidR="003E020E" w:rsidRPr="00296941" w:rsidRDefault="003E020E" w:rsidP="009259C6">
      <w:pPr>
        <w:tabs>
          <w:tab w:val="left" w:pos="284"/>
        </w:tabs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296941">
        <w:rPr>
          <w:rFonts w:ascii="Times New Roman" w:hAnsi="Times New Roman"/>
          <w:sz w:val="28"/>
          <w:szCs w:val="28"/>
        </w:rPr>
        <w:t xml:space="preserve">- Повысить компетентность родителей о фонематическом восприятии. </w:t>
      </w:r>
    </w:p>
    <w:p w:rsidR="003E020E" w:rsidRDefault="003E020E" w:rsidP="009259C6">
      <w:pPr>
        <w:pStyle w:val="a6"/>
        <w:spacing w:before="0" w:beforeAutospacing="0" w:after="0" w:afterAutospacing="0"/>
        <w:ind w:firstLine="540"/>
        <w:jc w:val="both"/>
        <w:rPr>
          <w:b/>
          <w:color w:val="000000"/>
          <w:sz w:val="28"/>
          <w:szCs w:val="28"/>
        </w:rPr>
      </w:pPr>
    </w:p>
    <w:p w:rsidR="003E020E" w:rsidRPr="009259C6" w:rsidRDefault="003E020E" w:rsidP="009259C6">
      <w:pPr>
        <w:pStyle w:val="a6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259C6">
        <w:rPr>
          <w:b/>
          <w:color w:val="000000"/>
          <w:sz w:val="28"/>
          <w:szCs w:val="28"/>
        </w:rPr>
        <w:t>Актуальность:</w:t>
      </w:r>
      <w:r w:rsidRPr="009259C6">
        <w:rPr>
          <w:color w:val="000000"/>
          <w:sz w:val="28"/>
          <w:szCs w:val="28"/>
        </w:rPr>
        <w:t> </w:t>
      </w:r>
    </w:p>
    <w:p w:rsidR="003E020E" w:rsidRPr="00296941" w:rsidRDefault="003E020E" w:rsidP="009259C6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96941">
        <w:rPr>
          <w:sz w:val="28"/>
          <w:szCs w:val="28"/>
        </w:rPr>
        <w:t>В последние годы многие учителя начальных классов отмечают большой рост детей с нарушением письма и чтения. На наш взгляд, это связано с</w:t>
      </w:r>
      <w:r w:rsidR="005475C8" w:rsidRPr="00296941">
        <w:rPr>
          <w:sz w:val="28"/>
          <w:szCs w:val="28"/>
        </w:rPr>
        <w:t xml:space="preserve"> не сформированностью </w:t>
      </w:r>
      <w:r w:rsidRPr="00296941">
        <w:rPr>
          <w:sz w:val="28"/>
          <w:szCs w:val="28"/>
        </w:rPr>
        <w:t xml:space="preserve">фонематического восприятия и слуха у детей дошкольного возраста. В связи с этим, мы считаем, что большое внимание необходимо уделять формированию </w:t>
      </w:r>
      <w:r w:rsidRPr="00296941">
        <w:rPr>
          <w:rStyle w:val="a9"/>
          <w:b w:val="0"/>
          <w:sz w:val="28"/>
          <w:szCs w:val="28"/>
        </w:rPr>
        <w:t>звуковой</w:t>
      </w:r>
      <w:r w:rsidRPr="00296941">
        <w:rPr>
          <w:b/>
          <w:sz w:val="28"/>
          <w:szCs w:val="28"/>
        </w:rPr>
        <w:t xml:space="preserve"> </w:t>
      </w:r>
      <w:r w:rsidRPr="00296941">
        <w:rPr>
          <w:sz w:val="28"/>
          <w:szCs w:val="28"/>
        </w:rPr>
        <w:t xml:space="preserve">культуры речи и элемента </w:t>
      </w:r>
      <w:r w:rsidRPr="00296941">
        <w:rPr>
          <w:rStyle w:val="a9"/>
          <w:b w:val="0"/>
          <w:sz w:val="28"/>
          <w:szCs w:val="28"/>
        </w:rPr>
        <w:t>подготовки обучения грамоте</w:t>
      </w:r>
      <w:r w:rsidRPr="00296941">
        <w:rPr>
          <w:sz w:val="28"/>
          <w:szCs w:val="28"/>
        </w:rPr>
        <w:t xml:space="preserve"> у старших дошкольников. </w:t>
      </w:r>
    </w:p>
    <w:p w:rsidR="003E020E" w:rsidRPr="00296941" w:rsidRDefault="003E020E" w:rsidP="009259C6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96941">
        <w:rPr>
          <w:rStyle w:val="a9"/>
          <w:b w:val="0"/>
          <w:sz w:val="28"/>
          <w:szCs w:val="28"/>
        </w:rPr>
        <w:t>Подготовка к обучению грамоте</w:t>
      </w:r>
      <w:r w:rsidRPr="00296941">
        <w:rPr>
          <w:b/>
          <w:sz w:val="28"/>
          <w:szCs w:val="28"/>
        </w:rPr>
        <w:t xml:space="preserve"> </w:t>
      </w:r>
      <w:r w:rsidRPr="00296941">
        <w:rPr>
          <w:sz w:val="28"/>
          <w:szCs w:val="28"/>
        </w:rPr>
        <w:t>находится в тесной связи со</w:t>
      </w:r>
      <w:r w:rsidRPr="00296941">
        <w:rPr>
          <w:b/>
          <w:sz w:val="28"/>
          <w:szCs w:val="28"/>
        </w:rPr>
        <w:t xml:space="preserve"> </w:t>
      </w:r>
      <w:r w:rsidRPr="00296941">
        <w:rPr>
          <w:rStyle w:val="a9"/>
          <w:b w:val="0"/>
          <w:sz w:val="28"/>
          <w:szCs w:val="28"/>
        </w:rPr>
        <w:t>звуковой культурой речи</w:t>
      </w:r>
      <w:r w:rsidRPr="00296941">
        <w:rPr>
          <w:sz w:val="28"/>
          <w:szCs w:val="28"/>
        </w:rPr>
        <w:t xml:space="preserve">. Если ребёнок не будет правильно произносить </w:t>
      </w:r>
      <w:r w:rsidRPr="00296941">
        <w:rPr>
          <w:rStyle w:val="a9"/>
          <w:b w:val="0"/>
          <w:sz w:val="28"/>
          <w:szCs w:val="28"/>
        </w:rPr>
        <w:t>звуки</w:t>
      </w:r>
      <w:r w:rsidRPr="00296941">
        <w:rPr>
          <w:sz w:val="28"/>
          <w:szCs w:val="28"/>
        </w:rPr>
        <w:t xml:space="preserve">, не сможет их различать и выделять, подбирать </w:t>
      </w:r>
      <w:r w:rsidRPr="00296941">
        <w:rPr>
          <w:rStyle w:val="a9"/>
          <w:b w:val="0"/>
          <w:sz w:val="28"/>
          <w:szCs w:val="28"/>
        </w:rPr>
        <w:t>слова с определённым звуком</w:t>
      </w:r>
      <w:r w:rsidRPr="00296941">
        <w:rPr>
          <w:sz w:val="28"/>
          <w:szCs w:val="28"/>
        </w:rPr>
        <w:t xml:space="preserve">, то и процесс овладения первоначальными элементами </w:t>
      </w:r>
      <w:r w:rsidRPr="00296941">
        <w:rPr>
          <w:rStyle w:val="a9"/>
          <w:b w:val="0"/>
          <w:sz w:val="28"/>
          <w:szCs w:val="28"/>
        </w:rPr>
        <w:t>грамоты будет затруднен</w:t>
      </w:r>
      <w:r w:rsidR="00497E34" w:rsidRPr="00296941">
        <w:rPr>
          <w:sz w:val="28"/>
          <w:szCs w:val="28"/>
        </w:rPr>
        <w:t>.</w:t>
      </w:r>
      <w:r w:rsidRPr="00296941">
        <w:rPr>
          <w:sz w:val="28"/>
          <w:szCs w:val="28"/>
        </w:rPr>
        <w:t xml:space="preserve"> Данная форма работы позволяет решить задачу </w:t>
      </w:r>
      <w:r w:rsidRPr="00296941">
        <w:rPr>
          <w:rStyle w:val="a9"/>
          <w:b w:val="0"/>
          <w:sz w:val="28"/>
          <w:szCs w:val="28"/>
        </w:rPr>
        <w:t>обучения</w:t>
      </w:r>
      <w:r w:rsidRPr="00296941">
        <w:rPr>
          <w:b/>
          <w:sz w:val="28"/>
          <w:szCs w:val="28"/>
        </w:rPr>
        <w:t xml:space="preserve"> </w:t>
      </w:r>
      <w:r w:rsidRPr="00296941">
        <w:rPr>
          <w:sz w:val="28"/>
          <w:szCs w:val="28"/>
        </w:rPr>
        <w:t xml:space="preserve">элементарным навыкам чтения со </w:t>
      </w:r>
      <w:proofErr w:type="gramStart"/>
      <w:r w:rsidRPr="00296941">
        <w:rPr>
          <w:sz w:val="28"/>
          <w:szCs w:val="28"/>
        </w:rPr>
        <w:t>значительно большим</w:t>
      </w:r>
      <w:proofErr w:type="gramEnd"/>
      <w:r w:rsidRPr="00296941">
        <w:rPr>
          <w:sz w:val="28"/>
          <w:szCs w:val="28"/>
        </w:rPr>
        <w:t xml:space="preserve"> эффектом, так как учитывает индивидуальные особенности детей. </w:t>
      </w:r>
      <w:r w:rsidRPr="00296941">
        <w:rPr>
          <w:rStyle w:val="a9"/>
          <w:b w:val="0"/>
          <w:sz w:val="28"/>
          <w:szCs w:val="28"/>
        </w:rPr>
        <w:t>Проект</w:t>
      </w:r>
      <w:r w:rsidRPr="00296941">
        <w:rPr>
          <w:iCs/>
          <w:sz w:val="28"/>
          <w:szCs w:val="28"/>
        </w:rPr>
        <w:t xml:space="preserve"> </w:t>
      </w:r>
      <w:r w:rsidRPr="00296941">
        <w:rPr>
          <w:sz w:val="28"/>
          <w:szCs w:val="28"/>
        </w:rPr>
        <w:t xml:space="preserve">направлен на </w:t>
      </w:r>
      <w:r w:rsidRPr="00296941">
        <w:rPr>
          <w:rStyle w:val="a9"/>
          <w:b w:val="0"/>
          <w:sz w:val="28"/>
          <w:szCs w:val="28"/>
        </w:rPr>
        <w:t>подготовку детей обучению грамоте</w:t>
      </w:r>
      <w:r w:rsidRPr="00296941">
        <w:rPr>
          <w:sz w:val="28"/>
          <w:szCs w:val="28"/>
        </w:rPr>
        <w:t xml:space="preserve">. </w:t>
      </w:r>
    </w:p>
    <w:p w:rsidR="003E020E" w:rsidRPr="00296941" w:rsidRDefault="003E020E" w:rsidP="009259C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941">
        <w:rPr>
          <w:rFonts w:ascii="Times New Roman" w:hAnsi="Times New Roman"/>
          <w:sz w:val="28"/>
          <w:szCs w:val="28"/>
        </w:rPr>
        <w:t xml:space="preserve"> </w:t>
      </w:r>
    </w:p>
    <w:p w:rsidR="003E020E" w:rsidRPr="00296941" w:rsidRDefault="003E020E" w:rsidP="009259C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941">
        <w:rPr>
          <w:rFonts w:ascii="Times New Roman" w:hAnsi="Times New Roman"/>
          <w:b/>
          <w:sz w:val="28"/>
          <w:szCs w:val="28"/>
        </w:rPr>
        <w:lastRenderedPageBreak/>
        <w:t>Предполагаемый результат:</w:t>
      </w:r>
      <w:r w:rsidRPr="00296941">
        <w:rPr>
          <w:rFonts w:ascii="Times New Roman" w:hAnsi="Times New Roman"/>
          <w:sz w:val="28"/>
          <w:szCs w:val="28"/>
        </w:rPr>
        <w:t xml:space="preserve">                                                                                 </w:t>
      </w:r>
    </w:p>
    <w:p w:rsidR="003E020E" w:rsidRPr="00296941" w:rsidRDefault="003E020E" w:rsidP="009259C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941">
        <w:rPr>
          <w:rFonts w:ascii="Times New Roman" w:hAnsi="Times New Roman"/>
          <w:sz w:val="28"/>
          <w:szCs w:val="28"/>
        </w:rPr>
        <w:t>- Сформирован фонематический слух у детей.</w:t>
      </w:r>
    </w:p>
    <w:p w:rsidR="003E020E" w:rsidRPr="00296941" w:rsidRDefault="00296941" w:rsidP="009259C6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E020E" w:rsidRPr="00296941">
        <w:rPr>
          <w:rFonts w:ascii="Times New Roman" w:hAnsi="Times New Roman"/>
          <w:sz w:val="28"/>
          <w:szCs w:val="28"/>
        </w:rPr>
        <w:t xml:space="preserve">Повысился интерес детей к фонематическому восприятию через игровую деятельность и развито фонематическое восприятие, и навыки </w:t>
      </w:r>
      <w:r w:rsidR="003E020E" w:rsidRPr="00296941">
        <w:rPr>
          <w:rFonts w:ascii="Times New Roman" w:hAnsi="Times New Roman"/>
          <w:bCs/>
          <w:sz w:val="28"/>
          <w:szCs w:val="28"/>
        </w:rPr>
        <w:t>звукового</w:t>
      </w:r>
      <w:r w:rsidR="003E020E" w:rsidRPr="00296941">
        <w:rPr>
          <w:rFonts w:ascii="Times New Roman" w:hAnsi="Times New Roman"/>
          <w:sz w:val="28"/>
          <w:szCs w:val="28"/>
        </w:rPr>
        <w:t xml:space="preserve"> анализа и синтеза через осознание </w:t>
      </w:r>
      <w:r w:rsidR="003E020E" w:rsidRPr="00296941">
        <w:rPr>
          <w:rFonts w:ascii="Times New Roman" w:hAnsi="Times New Roman"/>
          <w:bCs/>
          <w:sz w:val="28"/>
          <w:szCs w:val="28"/>
        </w:rPr>
        <w:t>звукового строя языка.</w:t>
      </w:r>
    </w:p>
    <w:p w:rsidR="003E020E" w:rsidRPr="00296941" w:rsidRDefault="003E020E" w:rsidP="009259C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941">
        <w:rPr>
          <w:rFonts w:ascii="Times New Roman" w:hAnsi="Times New Roman"/>
          <w:sz w:val="28"/>
          <w:szCs w:val="28"/>
        </w:rPr>
        <w:t xml:space="preserve">- Сформировано представление о соотношении между </w:t>
      </w:r>
      <w:r w:rsidRPr="00296941">
        <w:rPr>
          <w:rFonts w:ascii="Times New Roman" w:hAnsi="Times New Roman"/>
          <w:bCs/>
          <w:sz w:val="28"/>
          <w:szCs w:val="28"/>
        </w:rPr>
        <w:t>звуками и буквами</w:t>
      </w:r>
      <w:r w:rsidRPr="00296941">
        <w:rPr>
          <w:rFonts w:ascii="Times New Roman" w:hAnsi="Times New Roman"/>
          <w:sz w:val="28"/>
          <w:szCs w:val="28"/>
        </w:rPr>
        <w:t xml:space="preserve">.     </w:t>
      </w:r>
    </w:p>
    <w:p w:rsidR="003E020E" w:rsidRPr="00296941" w:rsidRDefault="003E020E" w:rsidP="009259C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941">
        <w:rPr>
          <w:rFonts w:ascii="Times New Roman" w:hAnsi="Times New Roman"/>
          <w:sz w:val="28"/>
          <w:szCs w:val="28"/>
        </w:rPr>
        <w:t>- У родителей появилась заинтересованность в развитии  у детей правильного фонематического восприятия.</w:t>
      </w:r>
    </w:p>
    <w:p w:rsidR="003E020E" w:rsidRPr="00296941" w:rsidRDefault="003E020E" w:rsidP="009259C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E020E" w:rsidRDefault="00490E21" w:rsidP="00490E2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3E020E" w:rsidRPr="009259C6">
        <w:rPr>
          <w:rFonts w:ascii="Times New Roman" w:hAnsi="Times New Roman"/>
          <w:b/>
          <w:color w:val="000000"/>
          <w:sz w:val="28"/>
          <w:szCs w:val="28"/>
        </w:rPr>
        <w:t>Этапы реализации проекта</w:t>
      </w:r>
      <w:r w:rsidR="003E020E" w:rsidRPr="009259C6">
        <w:rPr>
          <w:rFonts w:ascii="Times New Roman" w:hAnsi="Times New Roman"/>
          <w:color w:val="000000"/>
          <w:sz w:val="28"/>
          <w:szCs w:val="28"/>
        </w:rPr>
        <w:t>:</w:t>
      </w:r>
    </w:p>
    <w:p w:rsidR="003E020E" w:rsidRPr="009259C6" w:rsidRDefault="003E020E" w:rsidP="009259C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259C6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9259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59C6">
        <w:rPr>
          <w:rFonts w:ascii="Times New Roman" w:hAnsi="Times New Roman"/>
          <w:b/>
          <w:color w:val="000000"/>
          <w:sz w:val="28"/>
          <w:szCs w:val="28"/>
        </w:rPr>
        <w:t>Подготовительный этап:</w:t>
      </w:r>
      <w:r w:rsidRPr="009259C6">
        <w:rPr>
          <w:rFonts w:ascii="Times New Roman" w:hAnsi="Times New Roman"/>
          <w:color w:val="000000"/>
          <w:sz w:val="28"/>
          <w:szCs w:val="28"/>
        </w:rPr>
        <w:t> </w:t>
      </w:r>
    </w:p>
    <w:p w:rsidR="003E020E" w:rsidRPr="009259C6" w:rsidRDefault="003E020E" w:rsidP="009259C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259C6">
        <w:rPr>
          <w:rFonts w:ascii="Times New Roman" w:hAnsi="Times New Roman"/>
          <w:color w:val="000000"/>
          <w:sz w:val="28"/>
          <w:szCs w:val="28"/>
        </w:rPr>
        <w:t>- изучение литературы и подбор материала. Разработка паспорта проекта; </w:t>
      </w:r>
    </w:p>
    <w:p w:rsidR="003E020E" w:rsidRPr="009259C6" w:rsidRDefault="00497E34" w:rsidP="009259C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3E020E" w:rsidRPr="009259C6">
        <w:rPr>
          <w:rFonts w:ascii="Times New Roman" w:hAnsi="Times New Roman"/>
          <w:color w:val="000000"/>
          <w:sz w:val="28"/>
          <w:szCs w:val="28"/>
        </w:rPr>
        <w:t>составление тематического планирования мероприятий; </w:t>
      </w:r>
      <w:r w:rsidR="003E020E" w:rsidRPr="009259C6">
        <w:rPr>
          <w:rFonts w:ascii="Times New Roman" w:hAnsi="Times New Roman"/>
          <w:color w:val="000000"/>
          <w:sz w:val="28"/>
          <w:szCs w:val="28"/>
        </w:rPr>
        <w:br/>
        <w:t xml:space="preserve">       - подбор дидактических игр;                                                                                    </w:t>
      </w:r>
    </w:p>
    <w:p w:rsidR="003E020E" w:rsidRPr="009259C6" w:rsidRDefault="003E020E" w:rsidP="009259C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259C6">
        <w:rPr>
          <w:rFonts w:ascii="Times New Roman" w:hAnsi="Times New Roman"/>
          <w:color w:val="000000"/>
          <w:sz w:val="28"/>
          <w:szCs w:val="28"/>
        </w:rPr>
        <w:t>- консультации для родителей «С чего начинать обучение грамоте», «Играя, обучаемся»;</w:t>
      </w:r>
    </w:p>
    <w:p w:rsidR="003E020E" w:rsidRPr="009259C6" w:rsidRDefault="003E020E" w:rsidP="009259C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259C6">
        <w:rPr>
          <w:rFonts w:ascii="Times New Roman" w:hAnsi="Times New Roman"/>
          <w:color w:val="000000"/>
          <w:sz w:val="28"/>
          <w:szCs w:val="28"/>
        </w:rPr>
        <w:t>- обсуждение с родителями вопросов, связанных с реализацией проекта,</w:t>
      </w:r>
      <w:r w:rsidRPr="009259C6">
        <w:rPr>
          <w:rFonts w:ascii="Times New Roman" w:hAnsi="Times New Roman"/>
          <w:sz w:val="28"/>
          <w:szCs w:val="28"/>
        </w:rPr>
        <w:t xml:space="preserve"> </w:t>
      </w:r>
    </w:p>
    <w:p w:rsidR="003E020E" w:rsidRPr="009259C6" w:rsidRDefault="00497E34" w:rsidP="00497E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E020E" w:rsidRPr="009259C6">
        <w:rPr>
          <w:rFonts w:ascii="Times New Roman" w:hAnsi="Times New Roman"/>
          <w:sz w:val="28"/>
          <w:szCs w:val="28"/>
        </w:rPr>
        <w:t xml:space="preserve"> - обращение к родителям с просьбой помочь в оформлении выставки.</w:t>
      </w:r>
    </w:p>
    <w:p w:rsidR="003E020E" w:rsidRPr="009259C6" w:rsidRDefault="003E020E" w:rsidP="009259C6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259C6">
        <w:rPr>
          <w:rFonts w:ascii="Times New Roman" w:hAnsi="Times New Roman"/>
          <w:color w:val="000000"/>
          <w:sz w:val="28"/>
          <w:szCs w:val="28"/>
        </w:rPr>
        <w:br/>
      </w:r>
      <w:r w:rsidRPr="009259C6">
        <w:rPr>
          <w:rFonts w:ascii="Times New Roman" w:hAnsi="Times New Roman"/>
          <w:b/>
          <w:color w:val="000000"/>
          <w:sz w:val="28"/>
          <w:szCs w:val="28"/>
        </w:rPr>
        <w:t xml:space="preserve">       2.</w:t>
      </w:r>
      <w:r w:rsidRPr="009259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59C6">
        <w:rPr>
          <w:rFonts w:ascii="Times New Roman" w:hAnsi="Times New Roman"/>
          <w:b/>
          <w:color w:val="000000"/>
          <w:sz w:val="28"/>
          <w:szCs w:val="28"/>
        </w:rPr>
        <w:t xml:space="preserve">Основной этап: </w:t>
      </w:r>
    </w:p>
    <w:p w:rsidR="003E020E" w:rsidRPr="009259C6" w:rsidRDefault="003E020E" w:rsidP="009259C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259C6">
        <w:rPr>
          <w:rFonts w:ascii="Times New Roman" w:hAnsi="Times New Roman"/>
          <w:color w:val="000000"/>
          <w:sz w:val="28"/>
          <w:szCs w:val="28"/>
        </w:rPr>
        <w:t>-</w:t>
      </w:r>
      <w:r w:rsidRPr="009259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259C6">
        <w:rPr>
          <w:rFonts w:ascii="Times New Roman" w:hAnsi="Times New Roman"/>
          <w:color w:val="000000"/>
          <w:sz w:val="28"/>
          <w:szCs w:val="28"/>
        </w:rPr>
        <w:t>проведение занятий, бесед, игровых ситуаций;</w:t>
      </w:r>
    </w:p>
    <w:p w:rsidR="003E020E" w:rsidRPr="009259C6" w:rsidRDefault="003E020E" w:rsidP="009259C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259C6">
        <w:rPr>
          <w:rFonts w:ascii="Times New Roman" w:hAnsi="Times New Roman"/>
          <w:color w:val="000000"/>
          <w:sz w:val="28"/>
          <w:szCs w:val="28"/>
        </w:rPr>
        <w:t>-</w:t>
      </w:r>
      <w:r w:rsidRPr="009259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259C6">
        <w:rPr>
          <w:rFonts w:ascii="Times New Roman" w:hAnsi="Times New Roman"/>
          <w:color w:val="000000"/>
          <w:sz w:val="28"/>
          <w:szCs w:val="28"/>
        </w:rPr>
        <w:t xml:space="preserve">дидактические и словесные игры, сюжетно-ролевая игра;   </w:t>
      </w:r>
    </w:p>
    <w:p w:rsidR="003E020E" w:rsidRPr="009259C6" w:rsidRDefault="003E020E" w:rsidP="009259C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259C6">
        <w:rPr>
          <w:rFonts w:ascii="Times New Roman" w:hAnsi="Times New Roman"/>
          <w:color w:val="000000"/>
          <w:sz w:val="28"/>
          <w:szCs w:val="28"/>
        </w:rPr>
        <w:t>-</w:t>
      </w:r>
      <w:r w:rsidRPr="009259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259C6">
        <w:rPr>
          <w:rFonts w:ascii="Times New Roman" w:hAnsi="Times New Roman"/>
          <w:color w:val="000000"/>
          <w:sz w:val="28"/>
          <w:szCs w:val="28"/>
        </w:rPr>
        <w:t xml:space="preserve">проведение НООД по лепке, аппликации, рисованию; </w:t>
      </w:r>
    </w:p>
    <w:p w:rsidR="003E020E" w:rsidRPr="009259C6" w:rsidRDefault="003E020E" w:rsidP="009259C6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259C6">
        <w:rPr>
          <w:rFonts w:ascii="Times New Roman" w:hAnsi="Times New Roman"/>
          <w:color w:val="000000"/>
          <w:sz w:val="28"/>
          <w:szCs w:val="28"/>
        </w:rPr>
        <w:t>- чтение стихов, рассказов; рассматривание иллюстраций, картин;</w:t>
      </w:r>
      <w:r w:rsidRPr="009259C6">
        <w:rPr>
          <w:rFonts w:ascii="Times New Roman" w:hAnsi="Times New Roman"/>
          <w:b/>
          <w:color w:val="000000"/>
          <w:sz w:val="28"/>
          <w:szCs w:val="28"/>
        </w:rPr>
        <w:t> </w:t>
      </w:r>
    </w:p>
    <w:p w:rsidR="003E020E" w:rsidRPr="009259C6" w:rsidRDefault="003E020E" w:rsidP="009259C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259C6">
        <w:rPr>
          <w:rFonts w:ascii="Times New Roman" w:hAnsi="Times New Roman"/>
          <w:sz w:val="28"/>
          <w:szCs w:val="28"/>
        </w:rPr>
        <w:t>- организация выставки поделок.</w:t>
      </w:r>
    </w:p>
    <w:p w:rsidR="003E020E" w:rsidRPr="009259C6" w:rsidRDefault="003E020E" w:rsidP="009259C6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E020E" w:rsidRPr="009259C6" w:rsidRDefault="003E020E" w:rsidP="009259C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259C6">
        <w:rPr>
          <w:rFonts w:ascii="Times New Roman" w:hAnsi="Times New Roman"/>
          <w:b/>
          <w:color w:val="000000"/>
          <w:sz w:val="28"/>
          <w:szCs w:val="28"/>
        </w:rPr>
        <w:t>3. Заключительный этап</w:t>
      </w:r>
      <w:r w:rsidRPr="009259C6">
        <w:rPr>
          <w:rFonts w:ascii="Times New Roman" w:hAnsi="Times New Roman"/>
          <w:color w:val="000000"/>
          <w:sz w:val="28"/>
          <w:szCs w:val="28"/>
        </w:rPr>
        <w:t>:</w:t>
      </w:r>
    </w:p>
    <w:p w:rsidR="003E020E" w:rsidRPr="009259C6" w:rsidRDefault="00497E34" w:rsidP="00497E34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E020E" w:rsidRPr="009259C6">
        <w:rPr>
          <w:rFonts w:ascii="Times New Roman" w:hAnsi="Times New Roman"/>
          <w:sz w:val="28"/>
          <w:szCs w:val="28"/>
        </w:rPr>
        <w:t xml:space="preserve">выставка поделок «Весёлые буквы»;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3E020E" w:rsidRPr="009259C6">
        <w:rPr>
          <w:rFonts w:ascii="Times New Roman" w:hAnsi="Times New Roman"/>
          <w:sz w:val="28"/>
          <w:szCs w:val="28"/>
        </w:rPr>
        <w:t>- викторина «Всезнайки»;</w:t>
      </w:r>
    </w:p>
    <w:p w:rsidR="003E020E" w:rsidRPr="009259C6" w:rsidRDefault="003E020E" w:rsidP="009259C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259C6">
        <w:rPr>
          <w:rFonts w:ascii="Times New Roman" w:hAnsi="Times New Roman"/>
          <w:sz w:val="28"/>
          <w:szCs w:val="28"/>
        </w:rPr>
        <w:t>- итоговое мероприятие проекта - открыт</w:t>
      </w:r>
      <w:r w:rsidR="00497E34">
        <w:rPr>
          <w:rFonts w:ascii="Times New Roman" w:hAnsi="Times New Roman"/>
          <w:sz w:val="28"/>
          <w:szCs w:val="28"/>
        </w:rPr>
        <w:t>ое занятие дл</w:t>
      </w:r>
      <w:r w:rsidR="00A258C7">
        <w:rPr>
          <w:rFonts w:ascii="Times New Roman" w:hAnsi="Times New Roman"/>
          <w:sz w:val="28"/>
          <w:szCs w:val="28"/>
        </w:rPr>
        <w:t>я воспитателей «Волшебный мир звуков</w:t>
      </w:r>
      <w:r w:rsidRPr="009259C6">
        <w:rPr>
          <w:rFonts w:ascii="Times New Roman" w:hAnsi="Times New Roman"/>
          <w:sz w:val="28"/>
          <w:szCs w:val="28"/>
        </w:rPr>
        <w:t>»</w:t>
      </w:r>
    </w:p>
    <w:p w:rsidR="003E020E" w:rsidRPr="009259C6" w:rsidRDefault="003E020E" w:rsidP="009259C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259C6">
        <w:rPr>
          <w:rFonts w:ascii="Times New Roman" w:hAnsi="Times New Roman"/>
          <w:sz w:val="28"/>
          <w:szCs w:val="28"/>
        </w:rPr>
        <w:t>- оформление проекта и его презентация</w:t>
      </w:r>
    </w:p>
    <w:p w:rsidR="003E020E" w:rsidRDefault="003E020E" w:rsidP="009259C6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E020E" w:rsidRDefault="003E020E" w:rsidP="009259C6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9259C6">
        <w:rPr>
          <w:rFonts w:ascii="Times New Roman" w:hAnsi="Times New Roman"/>
          <w:b/>
          <w:bCs/>
          <w:sz w:val="28"/>
          <w:szCs w:val="28"/>
        </w:rPr>
        <w:t>Реализация проекта</w:t>
      </w:r>
    </w:p>
    <w:p w:rsidR="003E020E" w:rsidRPr="009259C6" w:rsidRDefault="003E020E" w:rsidP="009259C6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81"/>
        <w:gridCol w:w="7066"/>
      </w:tblGrid>
      <w:tr w:rsidR="003E020E" w:rsidRPr="00ED3CFD" w:rsidTr="006A6AED">
        <w:trPr>
          <w:trHeight w:val="255"/>
        </w:trPr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E020E" w:rsidRPr="003F7628" w:rsidRDefault="003E020E" w:rsidP="00345722">
            <w:pPr>
              <w:pStyle w:val="a6"/>
              <w:spacing w:before="0" w:beforeAutospacing="0" w:after="0" w:afterAutospacing="0"/>
              <w:ind w:firstLine="540"/>
              <w:jc w:val="both"/>
              <w:rPr>
                <w:b/>
                <w:sz w:val="28"/>
                <w:szCs w:val="28"/>
              </w:rPr>
            </w:pPr>
            <w:r w:rsidRPr="003F7628">
              <w:rPr>
                <w:b/>
                <w:sz w:val="28"/>
                <w:szCs w:val="28"/>
              </w:rPr>
              <w:t>Этапы</w:t>
            </w:r>
          </w:p>
        </w:tc>
        <w:tc>
          <w:tcPr>
            <w:tcW w:w="7066" w:type="dxa"/>
            <w:tcBorders>
              <w:top w:val="single" w:sz="4" w:space="0" w:color="auto"/>
              <w:bottom w:val="single" w:sz="4" w:space="0" w:color="auto"/>
            </w:tcBorders>
          </w:tcPr>
          <w:p w:rsidR="003E020E" w:rsidRPr="003F7628" w:rsidRDefault="003E020E" w:rsidP="00345722">
            <w:pPr>
              <w:pStyle w:val="a6"/>
              <w:spacing w:before="0" w:beforeAutospacing="0" w:after="0" w:afterAutospacing="0"/>
              <w:ind w:firstLine="540"/>
              <w:jc w:val="both"/>
              <w:rPr>
                <w:b/>
                <w:sz w:val="28"/>
                <w:szCs w:val="28"/>
              </w:rPr>
            </w:pPr>
            <w:r w:rsidRPr="003F7628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3E020E" w:rsidRPr="00ED3CFD" w:rsidTr="006A6AED">
        <w:trPr>
          <w:trHeight w:val="458"/>
        </w:trPr>
        <w:tc>
          <w:tcPr>
            <w:tcW w:w="2681" w:type="dxa"/>
            <w:vMerge w:val="restart"/>
            <w:tcBorders>
              <w:top w:val="single" w:sz="4" w:space="0" w:color="auto"/>
            </w:tcBorders>
          </w:tcPr>
          <w:p w:rsidR="003E020E" w:rsidRPr="002F741A" w:rsidRDefault="003E020E" w:rsidP="00345722">
            <w:pPr>
              <w:pStyle w:val="a6"/>
              <w:spacing w:before="0" w:beforeAutospacing="0" w:after="0" w:afterAutospacing="0"/>
              <w:ind w:firstLine="540"/>
              <w:jc w:val="both"/>
              <w:rPr>
                <w:b/>
              </w:rPr>
            </w:pPr>
            <w:r w:rsidRPr="003F7628">
              <w:rPr>
                <w:b/>
                <w:sz w:val="28"/>
                <w:szCs w:val="28"/>
              </w:rPr>
              <w:t>1.</w:t>
            </w:r>
            <w:r w:rsidRPr="002F741A">
              <w:rPr>
                <w:b/>
              </w:rPr>
              <w:t xml:space="preserve"> </w:t>
            </w:r>
            <w:r w:rsidRPr="003F7628">
              <w:rPr>
                <w:b/>
                <w:sz w:val="28"/>
                <w:szCs w:val="28"/>
              </w:rPr>
              <w:t>Подготовительный</w:t>
            </w:r>
          </w:p>
        </w:tc>
        <w:tc>
          <w:tcPr>
            <w:tcW w:w="7066" w:type="dxa"/>
            <w:tcBorders>
              <w:top w:val="single" w:sz="4" w:space="0" w:color="auto"/>
              <w:bottom w:val="single" w:sz="4" w:space="0" w:color="auto"/>
            </w:tcBorders>
          </w:tcPr>
          <w:p w:rsidR="003E020E" w:rsidRPr="003F7628" w:rsidRDefault="003E020E" w:rsidP="00345722">
            <w:pPr>
              <w:pStyle w:val="a6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3F7628">
              <w:rPr>
                <w:sz w:val="28"/>
                <w:szCs w:val="28"/>
              </w:rPr>
              <w:t>Изучение литературы и подбор материала. Разработка структуры проекта.</w:t>
            </w:r>
          </w:p>
        </w:tc>
      </w:tr>
      <w:tr w:rsidR="003E020E" w:rsidRPr="00ED3CFD" w:rsidTr="006A6AED">
        <w:trPr>
          <w:trHeight w:val="450"/>
        </w:trPr>
        <w:tc>
          <w:tcPr>
            <w:tcW w:w="2681" w:type="dxa"/>
            <w:vMerge/>
          </w:tcPr>
          <w:p w:rsidR="003E020E" w:rsidRPr="002F741A" w:rsidRDefault="003E020E" w:rsidP="00345722">
            <w:pPr>
              <w:pStyle w:val="a6"/>
              <w:spacing w:before="0" w:beforeAutospacing="0" w:after="0" w:afterAutospacing="0"/>
              <w:ind w:firstLine="540"/>
              <w:jc w:val="both"/>
              <w:rPr>
                <w:b/>
              </w:rPr>
            </w:pPr>
          </w:p>
        </w:tc>
        <w:tc>
          <w:tcPr>
            <w:tcW w:w="7066" w:type="dxa"/>
            <w:tcBorders>
              <w:top w:val="single" w:sz="4" w:space="0" w:color="auto"/>
              <w:bottom w:val="single" w:sz="4" w:space="0" w:color="auto"/>
            </w:tcBorders>
          </w:tcPr>
          <w:p w:rsidR="003E020E" w:rsidRPr="003F7628" w:rsidRDefault="003E020E" w:rsidP="00345722">
            <w:pPr>
              <w:pStyle w:val="a6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3F7628">
              <w:rPr>
                <w:sz w:val="28"/>
                <w:szCs w:val="28"/>
              </w:rPr>
              <w:t xml:space="preserve">Составление тематического планирования мероприятий               </w:t>
            </w:r>
          </w:p>
        </w:tc>
      </w:tr>
      <w:tr w:rsidR="003E020E" w:rsidRPr="00ED3CFD" w:rsidTr="006A6AED">
        <w:trPr>
          <w:trHeight w:val="460"/>
        </w:trPr>
        <w:tc>
          <w:tcPr>
            <w:tcW w:w="2681" w:type="dxa"/>
            <w:vMerge/>
          </w:tcPr>
          <w:p w:rsidR="003E020E" w:rsidRPr="002F741A" w:rsidRDefault="003E020E" w:rsidP="00345722">
            <w:pPr>
              <w:pStyle w:val="a6"/>
              <w:spacing w:before="0" w:beforeAutospacing="0" w:after="0" w:afterAutospacing="0"/>
              <w:ind w:firstLine="540"/>
              <w:jc w:val="both"/>
              <w:rPr>
                <w:b/>
              </w:rPr>
            </w:pPr>
          </w:p>
        </w:tc>
        <w:tc>
          <w:tcPr>
            <w:tcW w:w="7066" w:type="dxa"/>
            <w:tcBorders>
              <w:top w:val="single" w:sz="4" w:space="0" w:color="auto"/>
              <w:bottom w:val="single" w:sz="4" w:space="0" w:color="auto"/>
            </w:tcBorders>
          </w:tcPr>
          <w:p w:rsidR="003E020E" w:rsidRPr="003F7628" w:rsidRDefault="003E020E" w:rsidP="00345722">
            <w:pPr>
              <w:pStyle w:val="a6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3F7628">
              <w:rPr>
                <w:sz w:val="28"/>
                <w:szCs w:val="28"/>
              </w:rPr>
              <w:t xml:space="preserve">Подбор дидактических игр                                                            </w:t>
            </w:r>
          </w:p>
        </w:tc>
      </w:tr>
      <w:tr w:rsidR="003E020E" w:rsidRPr="00ED3CFD" w:rsidTr="006A6AED">
        <w:trPr>
          <w:trHeight w:val="855"/>
        </w:trPr>
        <w:tc>
          <w:tcPr>
            <w:tcW w:w="2681" w:type="dxa"/>
            <w:vMerge/>
          </w:tcPr>
          <w:p w:rsidR="003E020E" w:rsidRPr="002F741A" w:rsidRDefault="003E020E" w:rsidP="00345722">
            <w:pPr>
              <w:pStyle w:val="a6"/>
              <w:spacing w:before="0" w:beforeAutospacing="0" w:after="0" w:afterAutospacing="0"/>
              <w:ind w:firstLine="540"/>
              <w:jc w:val="both"/>
              <w:rPr>
                <w:b/>
              </w:rPr>
            </w:pPr>
          </w:p>
        </w:tc>
        <w:tc>
          <w:tcPr>
            <w:tcW w:w="7066" w:type="dxa"/>
            <w:tcBorders>
              <w:top w:val="single" w:sz="4" w:space="0" w:color="auto"/>
            </w:tcBorders>
          </w:tcPr>
          <w:p w:rsidR="003E020E" w:rsidRDefault="003E020E" w:rsidP="00345722">
            <w:pPr>
              <w:pStyle w:val="a6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3F7628">
              <w:rPr>
                <w:sz w:val="28"/>
                <w:szCs w:val="28"/>
              </w:rPr>
              <w:t xml:space="preserve">Обсуждение с родителями детей вопросов, связанных с реализацией проекта. </w:t>
            </w:r>
          </w:p>
          <w:p w:rsidR="003E020E" w:rsidRDefault="003E020E" w:rsidP="00345722">
            <w:pPr>
              <w:pStyle w:val="a6"/>
              <w:spacing w:before="0" w:beforeAutospacing="0" w:after="0" w:afterAutospacing="0"/>
              <w:ind w:firstLine="540"/>
              <w:jc w:val="both"/>
              <w:rPr>
                <w:color w:val="000000"/>
                <w:sz w:val="28"/>
                <w:szCs w:val="28"/>
              </w:rPr>
            </w:pPr>
            <w:r w:rsidRPr="003F7628">
              <w:rPr>
                <w:sz w:val="28"/>
                <w:szCs w:val="28"/>
              </w:rPr>
              <w:t xml:space="preserve">Консультации для родителей </w:t>
            </w:r>
            <w:r w:rsidRPr="003F7628">
              <w:rPr>
                <w:color w:val="000000"/>
                <w:sz w:val="28"/>
                <w:szCs w:val="28"/>
              </w:rPr>
              <w:t>«С чего начинать обучение грамоте», «Играя, обучаемся»;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3E020E" w:rsidRPr="003F7628" w:rsidRDefault="003E020E" w:rsidP="00345722">
            <w:pPr>
              <w:pStyle w:val="a6"/>
              <w:spacing w:before="0" w:beforeAutospacing="0" w:after="0" w:afterAutospacing="0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Индивидуальные </w:t>
            </w:r>
            <w:r w:rsidRPr="003F7628">
              <w:rPr>
                <w:sz w:val="28"/>
                <w:szCs w:val="28"/>
              </w:rPr>
              <w:t>беседы.</w:t>
            </w:r>
            <w:r w:rsidRPr="003F7628">
              <w:rPr>
                <w:sz w:val="28"/>
                <w:szCs w:val="28"/>
              </w:rPr>
              <w:br/>
              <w:t xml:space="preserve">                                                                          </w:t>
            </w:r>
          </w:p>
        </w:tc>
      </w:tr>
      <w:tr w:rsidR="003E020E" w:rsidRPr="00ED3CFD" w:rsidTr="00345722">
        <w:trPr>
          <w:trHeight w:val="1639"/>
        </w:trPr>
        <w:tc>
          <w:tcPr>
            <w:tcW w:w="2681" w:type="dxa"/>
            <w:vMerge w:val="restart"/>
            <w:tcBorders>
              <w:top w:val="single" w:sz="4" w:space="0" w:color="auto"/>
            </w:tcBorders>
          </w:tcPr>
          <w:p w:rsidR="003E020E" w:rsidRPr="003F7628" w:rsidRDefault="003E020E" w:rsidP="00345722">
            <w:pPr>
              <w:pStyle w:val="a6"/>
              <w:spacing w:before="0" w:beforeAutospacing="0" w:after="0" w:afterAutospacing="0"/>
              <w:ind w:firstLine="540"/>
              <w:jc w:val="both"/>
              <w:rPr>
                <w:b/>
                <w:sz w:val="28"/>
                <w:szCs w:val="28"/>
              </w:rPr>
            </w:pPr>
            <w:r w:rsidRPr="003F7628">
              <w:rPr>
                <w:b/>
                <w:sz w:val="28"/>
                <w:szCs w:val="28"/>
              </w:rPr>
              <w:t>2. Основной</w:t>
            </w:r>
          </w:p>
          <w:p w:rsidR="003E020E" w:rsidRPr="002F741A" w:rsidRDefault="003E020E" w:rsidP="00345722">
            <w:pPr>
              <w:pStyle w:val="a6"/>
              <w:spacing w:before="0" w:beforeAutospacing="0" w:after="0" w:afterAutospacing="0"/>
              <w:ind w:firstLine="540"/>
              <w:jc w:val="both"/>
              <w:rPr>
                <w:b/>
              </w:rPr>
            </w:pPr>
          </w:p>
        </w:tc>
        <w:tc>
          <w:tcPr>
            <w:tcW w:w="7066" w:type="dxa"/>
            <w:tcBorders>
              <w:top w:val="single" w:sz="4" w:space="0" w:color="auto"/>
            </w:tcBorders>
          </w:tcPr>
          <w:p w:rsidR="003E020E" w:rsidRPr="003F7628" w:rsidRDefault="003E020E" w:rsidP="00345722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F762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</w:t>
            </w:r>
            <w:r w:rsidRPr="003F7628">
              <w:rPr>
                <w:sz w:val="28"/>
                <w:szCs w:val="28"/>
              </w:rPr>
              <w:t>Проведение дидактических игр: «Звуковые м</w:t>
            </w:r>
            <w:r>
              <w:rPr>
                <w:sz w:val="28"/>
                <w:szCs w:val="28"/>
              </w:rPr>
              <w:t>атрёшки», «Звуковая ромашка», «</w:t>
            </w:r>
            <w:r w:rsidRPr="003F7628">
              <w:rPr>
                <w:sz w:val="28"/>
                <w:szCs w:val="28"/>
              </w:rPr>
              <w:t xml:space="preserve">Слоговые домики», «Составь слово», «Найди картинку», «Собери букву», «Найди букву», «Занимательная азбука», «Собери слово по картинке и буквам»                      </w:t>
            </w:r>
          </w:p>
        </w:tc>
      </w:tr>
      <w:tr w:rsidR="003E020E" w:rsidRPr="00ED3CFD" w:rsidTr="006A6AED">
        <w:trPr>
          <w:trHeight w:val="315"/>
        </w:trPr>
        <w:tc>
          <w:tcPr>
            <w:tcW w:w="2681" w:type="dxa"/>
            <w:vMerge/>
          </w:tcPr>
          <w:p w:rsidR="003E020E" w:rsidRDefault="003E020E" w:rsidP="00345722">
            <w:pPr>
              <w:pStyle w:val="a6"/>
              <w:spacing w:before="0" w:beforeAutospacing="0" w:after="0" w:afterAutospacing="0"/>
              <w:ind w:firstLine="540"/>
              <w:jc w:val="both"/>
            </w:pPr>
          </w:p>
        </w:tc>
        <w:tc>
          <w:tcPr>
            <w:tcW w:w="7066" w:type="dxa"/>
            <w:tcBorders>
              <w:top w:val="single" w:sz="4" w:space="0" w:color="auto"/>
              <w:bottom w:val="single" w:sz="4" w:space="0" w:color="auto"/>
            </w:tcBorders>
          </w:tcPr>
          <w:p w:rsidR="003E020E" w:rsidRPr="003F7628" w:rsidRDefault="003E020E" w:rsidP="00345722">
            <w:pPr>
              <w:pStyle w:val="a6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3F7628">
              <w:rPr>
                <w:sz w:val="28"/>
                <w:szCs w:val="28"/>
              </w:rPr>
              <w:t>Рассматривание иллюстраций в книге «Азбука</w:t>
            </w:r>
            <w:r>
              <w:rPr>
                <w:sz w:val="28"/>
                <w:szCs w:val="28"/>
              </w:rPr>
              <w:t>»</w:t>
            </w:r>
            <w:r w:rsidRPr="003F7628">
              <w:rPr>
                <w:sz w:val="28"/>
                <w:szCs w:val="28"/>
              </w:rPr>
              <w:t xml:space="preserve">, альбома «Весёлая азбука»         </w:t>
            </w:r>
          </w:p>
        </w:tc>
      </w:tr>
      <w:tr w:rsidR="003E020E" w:rsidRPr="00ED3CFD" w:rsidTr="006A6AED">
        <w:trPr>
          <w:trHeight w:val="465"/>
        </w:trPr>
        <w:tc>
          <w:tcPr>
            <w:tcW w:w="2681" w:type="dxa"/>
            <w:vMerge/>
          </w:tcPr>
          <w:p w:rsidR="003E020E" w:rsidRDefault="003E020E" w:rsidP="00345722">
            <w:pPr>
              <w:pStyle w:val="a6"/>
              <w:spacing w:before="0" w:beforeAutospacing="0" w:after="0" w:afterAutospacing="0"/>
              <w:ind w:firstLine="540"/>
              <w:jc w:val="both"/>
            </w:pPr>
          </w:p>
        </w:tc>
        <w:tc>
          <w:tcPr>
            <w:tcW w:w="7066" w:type="dxa"/>
            <w:tcBorders>
              <w:top w:val="single" w:sz="4" w:space="0" w:color="auto"/>
            </w:tcBorders>
          </w:tcPr>
          <w:p w:rsidR="003E020E" w:rsidRDefault="003E020E" w:rsidP="00345722">
            <w:pPr>
              <w:pStyle w:val="a6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3F7628">
              <w:rPr>
                <w:sz w:val="28"/>
                <w:szCs w:val="28"/>
              </w:rPr>
              <w:t>НООД по познават</w:t>
            </w:r>
            <w:r>
              <w:rPr>
                <w:sz w:val="28"/>
                <w:szCs w:val="28"/>
              </w:rPr>
              <w:t xml:space="preserve">ельному развитию «Как появились </w:t>
            </w:r>
            <w:r w:rsidRPr="003F7628">
              <w:rPr>
                <w:sz w:val="28"/>
                <w:szCs w:val="28"/>
              </w:rPr>
              <w:t xml:space="preserve">буквы» 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</w:p>
          <w:p w:rsidR="003E020E" w:rsidRDefault="003E020E" w:rsidP="00345722">
            <w:pPr>
              <w:pStyle w:val="a6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3F7628">
              <w:rPr>
                <w:sz w:val="28"/>
                <w:szCs w:val="28"/>
              </w:rPr>
              <w:t xml:space="preserve">НООД по познавательному развитию «Звуки в нашей жизни и речи»                                                                                                </w:t>
            </w:r>
          </w:p>
          <w:p w:rsidR="003E020E" w:rsidRDefault="003E020E" w:rsidP="00345722">
            <w:pPr>
              <w:pStyle w:val="a6"/>
              <w:spacing w:before="0" w:beforeAutospacing="0" w:after="0" w:afterAutospacing="0"/>
              <w:ind w:firstLine="540"/>
              <w:rPr>
                <w:sz w:val="28"/>
                <w:szCs w:val="28"/>
              </w:rPr>
            </w:pPr>
            <w:r w:rsidRPr="003F7628">
              <w:rPr>
                <w:sz w:val="28"/>
                <w:szCs w:val="28"/>
              </w:rPr>
              <w:t xml:space="preserve">НООД по обучению грамоте «Путешествие в страну звуков»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</w:t>
            </w:r>
          </w:p>
          <w:p w:rsidR="003E020E" w:rsidRPr="003F7628" w:rsidRDefault="003E020E" w:rsidP="00345722">
            <w:pPr>
              <w:pStyle w:val="a6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3F7628">
              <w:rPr>
                <w:sz w:val="28"/>
                <w:szCs w:val="28"/>
              </w:rPr>
              <w:t>НООД по развитию речи «Скоро в школу»</w:t>
            </w:r>
          </w:p>
        </w:tc>
      </w:tr>
      <w:tr w:rsidR="003E020E" w:rsidRPr="00ED3CFD" w:rsidTr="006A6AED">
        <w:trPr>
          <w:trHeight w:val="345"/>
        </w:trPr>
        <w:tc>
          <w:tcPr>
            <w:tcW w:w="2681" w:type="dxa"/>
            <w:vMerge/>
          </w:tcPr>
          <w:p w:rsidR="003E020E" w:rsidRDefault="003E020E" w:rsidP="00345722">
            <w:pPr>
              <w:pStyle w:val="a6"/>
              <w:spacing w:before="0" w:beforeAutospacing="0" w:after="0" w:afterAutospacing="0"/>
              <w:ind w:firstLine="540"/>
              <w:jc w:val="both"/>
            </w:pPr>
          </w:p>
        </w:tc>
        <w:tc>
          <w:tcPr>
            <w:tcW w:w="7066" w:type="dxa"/>
            <w:tcBorders>
              <w:top w:val="single" w:sz="4" w:space="0" w:color="auto"/>
              <w:bottom w:val="single" w:sz="4" w:space="0" w:color="auto"/>
            </w:tcBorders>
          </w:tcPr>
          <w:p w:rsidR="003E020E" w:rsidRDefault="003E020E" w:rsidP="00345722">
            <w:pPr>
              <w:pStyle w:val="a6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3F7628">
              <w:rPr>
                <w:sz w:val="28"/>
                <w:szCs w:val="28"/>
              </w:rPr>
              <w:t>НООД  по лепке (из пластилина) «Укрась букву»</w:t>
            </w:r>
            <w:r w:rsidRPr="003F7628">
              <w:rPr>
                <w:i/>
                <w:iCs/>
                <w:sz w:val="28"/>
                <w:szCs w:val="28"/>
              </w:rPr>
              <w:t>.</w:t>
            </w:r>
            <w:r w:rsidRPr="003F7628">
              <w:rPr>
                <w:sz w:val="28"/>
                <w:szCs w:val="28"/>
              </w:rPr>
              <w:t xml:space="preserve">                   </w:t>
            </w:r>
          </w:p>
          <w:p w:rsidR="003E020E" w:rsidRPr="003F7628" w:rsidRDefault="003E020E" w:rsidP="00345722">
            <w:pPr>
              <w:pStyle w:val="a6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3F7628">
              <w:rPr>
                <w:sz w:val="28"/>
                <w:szCs w:val="28"/>
              </w:rPr>
              <w:t xml:space="preserve">Совместная деятельность по лепке (солёное тесто) «Весёлая азбука»                                                             </w:t>
            </w:r>
          </w:p>
        </w:tc>
      </w:tr>
      <w:tr w:rsidR="003E020E" w:rsidRPr="00ED3CFD" w:rsidTr="006A6AED">
        <w:trPr>
          <w:trHeight w:val="390"/>
        </w:trPr>
        <w:tc>
          <w:tcPr>
            <w:tcW w:w="2681" w:type="dxa"/>
            <w:vMerge/>
          </w:tcPr>
          <w:p w:rsidR="003E020E" w:rsidRDefault="003E020E" w:rsidP="00345722">
            <w:pPr>
              <w:pStyle w:val="a6"/>
              <w:spacing w:before="0" w:beforeAutospacing="0" w:after="0" w:afterAutospacing="0"/>
              <w:ind w:firstLine="540"/>
              <w:jc w:val="both"/>
            </w:pPr>
          </w:p>
        </w:tc>
        <w:tc>
          <w:tcPr>
            <w:tcW w:w="7066" w:type="dxa"/>
            <w:tcBorders>
              <w:top w:val="single" w:sz="4" w:space="0" w:color="auto"/>
              <w:bottom w:val="single" w:sz="4" w:space="0" w:color="auto"/>
            </w:tcBorders>
          </w:tcPr>
          <w:p w:rsidR="003E020E" w:rsidRPr="003F7628" w:rsidRDefault="003E020E" w:rsidP="00345722">
            <w:pPr>
              <w:pStyle w:val="a6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3F7628">
              <w:rPr>
                <w:sz w:val="28"/>
                <w:szCs w:val="28"/>
              </w:rPr>
              <w:t>НООД по аппликации «Большие буквы»</w:t>
            </w:r>
            <w:r w:rsidRPr="003F7628">
              <w:rPr>
                <w:i/>
                <w:iCs/>
                <w:sz w:val="28"/>
                <w:szCs w:val="28"/>
              </w:rPr>
              <w:t>.</w:t>
            </w:r>
            <w:r w:rsidRPr="003F7628">
              <w:rPr>
                <w:sz w:val="28"/>
                <w:szCs w:val="28"/>
              </w:rPr>
              <w:t xml:space="preserve">                                             </w:t>
            </w:r>
          </w:p>
        </w:tc>
      </w:tr>
      <w:tr w:rsidR="003E020E" w:rsidRPr="00ED3CFD" w:rsidTr="006A6AED">
        <w:trPr>
          <w:trHeight w:val="393"/>
        </w:trPr>
        <w:tc>
          <w:tcPr>
            <w:tcW w:w="2681" w:type="dxa"/>
            <w:vMerge/>
          </w:tcPr>
          <w:p w:rsidR="003E020E" w:rsidRDefault="003E020E" w:rsidP="00345722">
            <w:pPr>
              <w:pStyle w:val="a6"/>
              <w:spacing w:before="0" w:beforeAutospacing="0" w:after="0" w:afterAutospacing="0"/>
              <w:ind w:firstLine="540"/>
              <w:jc w:val="both"/>
            </w:pPr>
          </w:p>
        </w:tc>
        <w:tc>
          <w:tcPr>
            <w:tcW w:w="7066" w:type="dxa"/>
            <w:tcBorders>
              <w:top w:val="single" w:sz="4" w:space="0" w:color="auto"/>
              <w:bottom w:val="single" w:sz="4" w:space="0" w:color="auto"/>
            </w:tcBorders>
          </w:tcPr>
          <w:p w:rsidR="003E020E" w:rsidRDefault="003E020E" w:rsidP="00345722">
            <w:pPr>
              <w:pStyle w:val="a6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3F7628">
              <w:rPr>
                <w:sz w:val="28"/>
                <w:szCs w:val="28"/>
              </w:rPr>
              <w:t xml:space="preserve">НООД по рисованию «Разноцветные буквы».                            </w:t>
            </w:r>
          </w:p>
          <w:p w:rsidR="003E020E" w:rsidRPr="003F7628" w:rsidRDefault="003E020E" w:rsidP="00345722">
            <w:pPr>
              <w:pStyle w:val="a6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3F7628">
              <w:rPr>
                <w:sz w:val="28"/>
                <w:szCs w:val="28"/>
              </w:rPr>
              <w:t xml:space="preserve">НООД по рисованию «Картинки для азбуки».                                      </w:t>
            </w:r>
          </w:p>
        </w:tc>
      </w:tr>
      <w:tr w:rsidR="003E020E" w:rsidRPr="00ED3CFD" w:rsidTr="006A6AED">
        <w:trPr>
          <w:trHeight w:val="381"/>
        </w:trPr>
        <w:tc>
          <w:tcPr>
            <w:tcW w:w="2681" w:type="dxa"/>
            <w:vMerge/>
          </w:tcPr>
          <w:p w:rsidR="003E020E" w:rsidRDefault="003E020E" w:rsidP="00345722">
            <w:pPr>
              <w:pStyle w:val="a6"/>
              <w:spacing w:before="0" w:beforeAutospacing="0" w:after="0" w:afterAutospacing="0"/>
              <w:ind w:firstLine="540"/>
              <w:jc w:val="both"/>
            </w:pPr>
          </w:p>
        </w:tc>
        <w:tc>
          <w:tcPr>
            <w:tcW w:w="7066" w:type="dxa"/>
            <w:tcBorders>
              <w:top w:val="single" w:sz="4" w:space="0" w:color="auto"/>
              <w:bottom w:val="single" w:sz="4" w:space="0" w:color="auto"/>
            </w:tcBorders>
          </w:tcPr>
          <w:p w:rsidR="003E020E" w:rsidRPr="003F7628" w:rsidRDefault="003E020E" w:rsidP="00345722">
            <w:pPr>
              <w:pStyle w:val="a6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3F7628">
              <w:rPr>
                <w:sz w:val="28"/>
                <w:szCs w:val="28"/>
              </w:rPr>
              <w:t xml:space="preserve">Разучивание артикуляционной гимнастики.                                                         </w:t>
            </w:r>
          </w:p>
        </w:tc>
      </w:tr>
      <w:tr w:rsidR="003E020E" w:rsidRPr="00ED3CFD" w:rsidTr="006A6AED">
        <w:trPr>
          <w:trHeight w:val="360"/>
        </w:trPr>
        <w:tc>
          <w:tcPr>
            <w:tcW w:w="2681" w:type="dxa"/>
            <w:vMerge/>
          </w:tcPr>
          <w:p w:rsidR="003E020E" w:rsidRDefault="003E020E" w:rsidP="00345722">
            <w:pPr>
              <w:pStyle w:val="a6"/>
              <w:spacing w:before="0" w:beforeAutospacing="0" w:after="0" w:afterAutospacing="0"/>
              <w:ind w:firstLine="540"/>
              <w:jc w:val="both"/>
            </w:pPr>
          </w:p>
        </w:tc>
        <w:tc>
          <w:tcPr>
            <w:tcW w:w="7066" w:type="dxa"/>
            <w:tcBorders>
              <w:top w:val="single" w:sz="4" w:space="0" w:color="auto"/>
              <w:bottom w:val="single" w:sz="4" w:space="0" w:color="auto"/>
            </w:tcBorders>
          </w:tcPr>
          <w:p w:rsidR="003E020E" w:rsidRPr="003F7628" w:rsidRDefault="003E020E" w:rsidP="00345722">
            <w:pPr>
              <w:pStyle w:val="a6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3F7628">
              <w:rPr>
                <w:iCs/>
                <w:sz w:val="28"/>
                <w:szCs w:val="28"/>
              </w:rPr>
              <w:t>Чтение стихов про гласные и согласные звуки, обучающих сказок «В стране звуков».</w:t>
            </w:r>
            <w:r w:rsidRPr="003F7628">
              <w:rPr>
                <w:sz w:val="28"/>
                <w:szCs w:val="28"/>
              </w:rPr>
              <w:t xml:space="preserve">                                             </w:t>
            </w:r>
          </w:p>
        </w:tc>
      </w:tr>
      <w:tr w:rsidR="003E020E" w:rsidRPr="00ED3CFD" w:rsidTr="006A6AED">
        <w:trPr>
          <w:trHeight w:val="616"/>
        </w:trPr>
        <w:tc>
          <w:tcPr>
            <w:tcW w:w="2681" w:type="dxa"/>
            <w:vMerge/>
          </w:tcPr>
          <w:p w:rsidR="003E020E" w:rsidRDefault="003E020E" w:rsidP="00345722">
            <w:pPr>
              <w:pStyle w:val="a6"/>
              <w:spacing w:before="0" w:beforeAutospacing="0" w:after="0" w:afterAutospacing="0"/>
              <w:ind w:firstLine="540"/>
              <w:jc w:val="both"/>
            </w:pPr>
          </w:p>
        </w:tc>
        <w:tc>
          <w:tcPr>
            <w:tcW w:w="7066" w:type="dxa"/>
            <w:tcBorders>
              <w:top w:val="single" w:sz="4" w:space="0" w:color="auto"/>
              <w:bottom w:val="single" w:sz="4" w:space="0" w:color="auto"/>
            </w:tcBorders>
          </w:tcPr>
          <w:p w:rsidR="003E020E" w:rsidRPr="003F7628" w:rsidRDefault="003E020E" w:rsidP="00345722">
            <w:pPr>
              <w:pStyle w:val="a6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3F7628">
              <w:rPr>
                <w:sz w:val="28"/>
                <w:szCs w:val="28"/>
              </w:rPr>
              <w:t xml:space="preserve">Проведение сюжетно - ролевой игры «Школа».                </w:t>
            </w:r>
          </w:p>
        </w:tc>
      </w:tr>
      <w:tr w:rsidR="003E020E" w:rsidRPr="00ED3CFD" w:rsidTr="00345722">
        <w:trPr>
          <w:trHeight w:val="388"/>
        </w:trPr>
        <w:tc>
          <w:tcPr>
            <w:tcW w:w="2681" w:type="dxa"/>
            <w:vMerge/>
          </w:tcPr>
          <w:p w:rsidR="003E020E" w:rsidRDefault="003E020E" w:rsidP="00345722">
            <w:pPr>
              <w:pStyle w:val="a6"/>
              <w:spacing w:before="0" w:beforeAutospacing="0" w:after="0" w:afterAutospacing="0"/>
              <w:ind w:firstLine="540"/>
              <w:jc w:val="both"/>
            </w:pPr>
          </w:p>
        </w:tc>
        <w:tc>
          <w:tcPr>
            <w:tcW w:w="7066" w:type="dxa"/>
            <w:tcBorders>
              <w:top w:val="single" w:sz="4" w:space="0" w:color="auto"/>
            </w:tcBorders>
          </w:tcPr>
          <w:p w:rsidR="003E020E" w:rsidRPr="003F7628" w:rsidRDefault="003E020E" w:rsidP="00345722">
            <w:pPr>
              <w:pStyle w:val="a6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3F7628">
              <w:rPr>
                <w:sz w:val="28"/>
                <w:szCs w:val="28"/>
              </w:rPr>
              <w:t>Проведение словесных игр по обучению грамоте.</w:t>
            </w:r>
            <w:r w:rsidRPr="003F7628">
              <w:rPr>
                <w:color w:val="000000"/>
                <w:sz w:val="28"/>
                <w:szCs w:val="28"/>
              </w:rPr>
              <w:t xml:space="preserve">        </w:t>
            </w:r>
          </w:p>
        </w:tc>
      </w:tr>
      <w:tr w:rsidR="003E020E" w:rsidRPr="00ED3CFD" w:rsidTr="006A6AED">
        <w:trPr>
          <w:trHeight w:val="765"/>
        </w:trPr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E020E" w:rsidRPr="003F7628" w:rsidRDefault="003E020E" w:rsidP="00345722">
            <w:pPr>
              <w:pStyle w:val="a6"/>
              <w:spacing w:before="0" w:beforeAutospacing="0" w:after="0" w:afterAutospacing="0"/>
              <w:ind w:firstLine="540"/>
              <w:jc w:val="both"/>
              <w:rPr>
                <w:b/>
                <w:sz w:val="28"/>
                <w:szCs w:val="28"/>
              </w:rPr>
            </w:pPr>
            <w:r w:rsidRPr="003F7628">
              <w:rPr>
                <w:b/>
                <w:sz w:val="28"/>
                <w:szCs w:val="28"/>
              </w:rPr>
              <w:t>3. Заключительный</w:t>
            </w:r>
          </w:p>
        </w:tc>
        <w:tc>
          <w:tcPr>
            <w:tcW w:w="7066" w:type="dxa"/>
            <w:tcBorders>
              <w:top w:val="single" w:sz="4" w:space="0" w:color="auto"/>
              <w:bottom w:val="single" w:sz="4" w:space="0" w:color="auto"/>
            </w:tcBorders>
          </w:tcPr>
          <w:p w:rsidR="003E020E" w:rsidRDefault="003E020E" w:rsidP="00345722">
            <w:pPr>
              <w:pStyle w:val="a6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3F7628">
              <w:rPr>
                <w:sz w:val="28"/>
                <w:szCs w:val="28"/>
              </w:rPr>
              <w:t xml:space="preserve">Выставка поделок «Весёлые буквы» (совместное творчество детей и родителей).                                                                             </w:t>
            </w:r>
          </w:p>
          <w:p w:rsidR="003E020E" w:rsidRDefault="003E020E" w:rsidP="00345722">
            <w:pPr>
              <w:pStyle w:val="a6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3F7628">
              <w:rPr>
                <w:sz w:val="28"/>
                <w:szCs w:val="28"/>
              </w:rPr>
              <w:t>Викторина по обучению грамоте «Всезнайки»</w:t>
            </w:r>
            <w:r w:rsidRPr="003F7628">
              <w:rPr>
                <w:i/>
                <w:iCs/>
                <w:sz w:val="28"/>
                <w:szCs w:val="28"/>
              </w:rPr>
              <w:t>.</w:t>
            </w:r>
            <w:r w:rsidRPr="003F7628">
              <w:rPr>
                <w:sz w:val="28"/>
                <w:szCs w:val="28"/>
              </w:rPr>
              <w:t xml:space="preserve">                        </w:t>
            </w:r>
          </w:p>
          <w:p w:rsidR="003E020E" w:rsidRDefault="003E020E" w:rsidP="00345722">
            <w:pPr>
              <w:pStyle w:val="a6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3F7628">
              <w:rPr>
                <w:sz w:val="28"/>
                <w:szCs w:val="28"/>
              </w:rPr>
              <w:t>Открытое занятие по обучению грамоте</w:t>
            </w:r>
            <w:r w:rsidR="00A258C7">
              <w:rPr>
                <w:sz w:val="28"/>
                <w:szCs w:val="28"/>
              </w:rPr>
              <w:t xml:space="preserve"> «Волшебный мир звуков</w:t>
            </w:r>
            <w:r w:rsidRPr="003F7628">
              <w:rPr>
                <w:sz w:val="28"/>
                <w:szCs w:val="28"/>
              </w:rPr>
              <w:t xml:space="preserve">»                   </w:t>
            </w:r>
          </w:p>
          <w:p w:rsidR="003E020E" w:rsidRPr="003F7628" w:rsidRDefault="003E020E" w:rsidP="00345722">
            <w:pPr>
              <w:pStyle w:val="a6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3F7628">
              <w:rPr>
                <w:sz w:val="28"/>
                <w:szCs w:val="28"/>
              </w:rPr>
              <w:t xml:space="preserve">Оформление проекта «В звуки играю, лучше их запоминаю». </w:t>
            </w:r>
          </w:p>
        </w:tc>
      </w:tr>
    </w:tbl>
    <w:p w:rsidR="00627DFB" w:rsidRDefault="00627DFB" w:rsidP="00345722">
      <w:pPr>
        <w:spacing w:line="240" w:lineRule="auto"/>
        <w:ind w:firstLine="54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3E020E" w:rsidRDefault="003E020E" w:rsidP="00345722">
      <w:pPr>
        <w:spacing w:line="240" w:lineRule="auto"/>
        <w:ind w:firstLine="54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3602AA">
        <w:rPr>
          <w:rFonts w:ascii="Times New Roman" w:hAnsi="Times New Roman"/>
          <w:b/>
          <w:sz w:val="28"/>
          <w:szCs w:val="28"/>
          <w:shd w:val="clear" w:color="auto" w:fill="FFFFFF"/>
        </w:rPr>
        <w:t>Вывод: </w:t>
      </w:r>
    </w:p>
    <w:p w:rsidR="003E020E" w:rsidRPr="003602AA" w:rsidRDefault="003E020E" w:rsidP="00345722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02AA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 «В звуки играю, лучше их запоминаю» позволил реализовать поставленные задачи и цель. В результате проектной деятельности у детей </w:t>
      </w:r>
      <w:r w:rsidRPr="003602A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повысился интерес к занятиям по обучению элементам грамоты. У детей сформированы навыки звукобуквенного анализа, чтения слов и предложений. У детей расширился словарный запас, закрепились навыки правильного звукопроизношения, повысилась коммуникативная функция речи. Родители детей стали активными участниками образовательного процесса.</w:t>
      </w:r>
      <w:r w:rsidRPr="003602AA">
        <w:rPr>
          <w:rFonts w:ascii="Times New Roman" w:hAnsi="Times New Roman"/>
          <w:sz w:val="28"/>
          <w:szCs w:val="28"/>
        </w:rPr>
        <w:t xml:space="preserve"> </w:t>
      </w:r>
    </w:p>
    <w:p w:rsidR="00490E21" w:rsidRDefault="00296941" w:rsidP="00490E21">
      <w:pPr>
        <w:spacing w:after="120" w:line="273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3E020E" w:rsidRPr="00BC2D2D">
        <w:rPr>
          <w:rFonts w:ascii="Times New Roman" w:hAnsi="Times New Roman"/>
          <w:b/>
          <w:sz w:val="28"/>
          <w:szCs w:val="28"/>
        </w:rPr>
        <w:t>Список литературы:</w:t>
      </w:r>
      <w:r w:rsidR="00490E2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</w:t>
      </w:r>
    </w:p>
    <w:p w:rsidR="003E020E" w:rsidRPr="00490E21" w:rsidRDefault="00490E21" w:rsidP="00490E21">
      <w:pPr>
        <w:spacing w:after="120" w:line="273" w:lineRule="atLeast"/>
        <w:jc w:val="both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3E020E" w:rsidRPr="00490E21">
        <w:rPr>
          <w:rFonts w:ascii="Times New Roman" w:hAnsi="Times New Roman"/>
          <w:sz w:val="28"/>
          <w:szCs w:val="28"/>
        </w:rPr>
        <w:t>1. Алексеева М.М. Развитие звуковой стороны речи в дошкольном возрасте Развитие речи и речевого общения дошкольников. М., 2008.</w:t>
      </w:r>
    </w:p>
    <w:p w:rsidR="003E020E" w:rsidRPr="00F00336" w:rsidRDefault="003E020E" w:rsidP="000A0A12">
      <w:pPr>
        <w:pStyle w:val="a6"/>
        <w:shd w:val="clear" w:color="auto" w:fill="FFFFFF"/>
        <w:ind w:firstLine="540"/>
        <w:jc w:val="both"/>
        <w:rPr>
          <w:sz w:val="28"/>
          <w:szCs w:val="28"/>
        </w:rPr>
      </w:pPr>
      <w:r w:rsidRPr="00F00336">
        <w:rPr>
          <w:sz w:val="28"/>
          <w:szCs w:val="28"/>
        </w:rPr>
        <w:t>2. Алексеева М.М. Методика развития речи и обучения родному языку дошкольников М.М.Алексеева, В.И. Яшина. М., 2009. Гл. 6, § 1-3.</w:t>
      </w:r>
    </w:p>
    <w:p w:rsidR="003E020E" w:rsidRPr="00F00336" w:rsidRDefault="00497E34" w:rsidP="00497E34">
      <w:pPr>
        <w:pStyle w:val="a6"/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E020E" w:rsidRPr="00F00336">
        <w:rPr>
          <w:sz w:val="28"/>
          <w:szCs w:val="28"/>
        </w:rPr>
        <w:t>Гвоздев А.Н. Усвоение детьми звуковой стороны русского языка Хрестоматия по теории и методике развития речи детей дошкольного возраста сост. М.М. Алексеева, В.И. Яшина. М., 2000. С. 302-311.</w:t>
      </w:r>
    </w:p>
    <w:p w:rsidR="003E020E" w:rsidRPr="00F00336" w:rsidRDefault="00497E34" w:rsidP="00497E34">
      <w:pPr>
        <w:pStyle w:val="a6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3E020E" w:rsidRPr="00F00336">
        <w:rPr>
          <w:sz w:val="28"/>
          <w:szCs w:val="28"/>
        </w:rPr>
        <w:t>. Журова Л.Е. Обучение грамоте в детском саду. М., 2008.</w:t>
      </w:r>
    </w:p>
    <w:p w:rsidR="003E020E" w:rsidRPr="00F00336" w:rsidRDefault="00497E34" w:rsidP="000A0A12">
      <w:pPr>
        <w:pStyle w:val="a6"/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E020E" w:rsidRPr="00F00336">
        <w:rPr>
          <w:sz w:val="28"/>
          <w:szCs w:val="28"/>
        </w:rPr>
        <w:t>. Занятия по развитию речи в детском саду Под ред. О.С.Ушаковой. М., 2011.</w:t>
      </w:r>
    </w:p>
    <w:p w:rsidR="003E020E" w:rsidRPr="00F00336" w:rsidRDefault="00497E34" w:rsidP="000A0A12">
      <w:pPr>
        <w:pStyle w:val="a6"/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E020E" w:rsidRPr="00F00336">
        <w:rPr>
          <w:sz w:val="28"/>
          <w:szCs w:val="28"/>
        </w:rPr>
        <w:t>. Карпова С.Н. Осознание словесного состава речи дошкольниками. М.: Просвещение, 2007.</w:t>
      </w:r>
    </w:p>
    <w:p w:rsidR="003E020E" w:rsidRPr="00F00336" w:rsidRDefault="00497E34" w:rsidP="000A0A12">
      <w:pPr>
        <w:pStyle w:val="a6"/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E020E" w:rsidRPr="00F00336">
        <w:rPr>
          <w:sz w:val="28"/>
          <w:szCs w:val="28"/>
        </w:rPr>
        <w:t>. Кудрявцева Е. Использование загадок в дидактической игре (старший дошкольный возраст) Дошкольное воспитание.2009. №4.</w:t>
      </w:r>
    </w:p>
    <w:p w:rsidR="003E020E" w:rsidRPr="00F00336" w:rsidRDefault="00497E34" w:rsidP="000A0A12">
      <w:pPr>
        <w:pStyle w:val="a6"/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E020E" w:rsidRPr="00F00336">
        <w:rPr>
          <w:sz w:val="28"/>
          <w:szCs w:val="28"/>
        </w:rPr>
        <w:t>. Максаков А.И., Тумакова Г.А. Учите, играя. М., 2008.</w:t>
      </w:r>
    </w:p>
    <w:p w:rsidR="003E020E" w:rsidRPr="00F00336" w:rsidRDefault="00497E34" w:rsidP="000A0A12">
      <w:pPr>
        <w:pStyle w:val="a6"/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E020E" w:rsidRPr="00F00336">
        <w:rPr>
          <w:sz w:val="28"/>
          <w:szCs w:val="28"/>
        </w:rPr>
        <w:t>. Программа воспитания и обучения в детском саду под ред. М.А. Васильевой, В.В. Гербовой, Т.С. Комаровой. М., 2006.</w:t>
      </w:r>
    </w:p>
    <w:p w:rsidR="003E020E" w:rsidRPr="00F00336" w:rsidRDefault="00497E34" w:rsidP="000A0A12">
      <w:pPr>
        <w:pStyle w:val="a6"/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E020E" w:rsidRPr="00F00336">
        <w:rPr>
          <w:sz w:val="28"/>
          <w:szCs w:val="28"/>
        </w:rPr>
        <w:t>. Подготовительная к школе группа в детском саду. Под ред. М.В. Залужской. М.: Просвещение, 2009.</w:t>
      </w:r>
    </w:p>
    <w:p w:rsidR="003E020E" w:rsidRPr="00F00336" w:rsidRDefault="00497E34" w:rsidP="000A0A12">
      <w:pPr>
        <w:pStyle w:val="a6"/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E020E" w:rsidRPr="00F00336">
        <w:rPr>
          <w:sz w:val="28"/>
          <w:szCs w:val="28"/>
        </w:rPr>
        <w:t>. Сохин Ф.А. Задачи развития речи Развитие речи детей дошкольного возраста. М., 2009. С. 12-16.</w:t>
      </w:r>
    </w:p>
    <w:p w:rsidR="003E020E" w:rsidRPr="00F00336" w:rsidRDefault="00497E34" w:rsidP="000A0A12">
      <w:pPr>
        <w:pStyle w:val="a6"/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E020E" w:rsidRPr="00F00336">
        <w:rPr>
          <w:sz w:val="28"/>
          <w:szCs w:val="28"/>
        </w:rPr>
        <w:t>. Сохин Ф.А. Подготовка к обучению грамоте Развитие речи детей дошкольного возраста. М., 2008. С.173-177.</w:t>
      </w:r>
    </w:p>
    <w:p w:rsidR="00296941" w:rsidRDefault="00497E34" w:rsidP="00296941">
      <w:pPr>
        <w:pStyle w:val="a6"/>
        <w:shd w:val="clear" w:color="auto" w:fill="FFFFFF"/>
        <w:ind w:firstLine="540"/>
        <w:rPr>
          <w:sz w:val="28"/>
          <w:szCs w:val="28"/>
        </w:rPr>
      </w:pPr>
      <w:r>
        <w:rPr>
          <w:sz w:val="28"/>
          <w:szCs w:val="28"/>
        </w:rPr>
        <w:t>13</w:t>
      </w:r>
      <w:r w:rsidR="003E020E" w:rsidRPr="00F00336">
        <w:rPr>
          <w:sz w:val="28"/>
          <w:szCs w:val="28"/>
        </w:rPr>
        <w:t>. Тумакова Г.А. Ознакомление дошкольников со звучащим словом. М., 2008.</w:t>
      </w:r>
      <w:r w:rsidR="00296941">
        <w:rPr>
          <w:sz w:val="28"/>
          <w:szCs w:val="28"/>
        </w:rPr>
        <w:t xml:space="preserve">            </w:t>
      </w:r>
    </w:p>
    <w:p w:rsidR="003E020E" w:rsidRDefault="00497E34" w:rsidP="00296941">
      <w:pPr>
        <w:pStyle w:val="a6"/>
        <w:shd w:val="clear" w:color="auto" w:fill="FFFFFF"/>
        <w:ind w:firstLine="540"/>
        <w:rPr>
          <w:sz w:val="28"/>
          <w:szCs w:val="28"/>
        </w:rPr>
      </w:pPr>
      <w:r>
        <w:rPr>
          <w:sz w:val="28"/>
          <w:szCs w:val="28"/>
        </w:rPr>
        <w:t>14</w:t>
      </w:r>
      <w:r w:rsidR="003E020E">
        <w:rPr>
          <w:sz w:val="28"/>
          <w:szCs w:val="28"/>
        </w:rPr>
        <w:t>. Интернет ресурсы.</w:t>
      </w:r>
    </w:p>
    <w:sectPr w:rsidR="003E020E" w:rsidSect="0029694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DF3"/>
    <w:multiLevelType w:val="hybridMultilevel"/>
    <w:tmpl w:val="1D70A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639AD"/>
    <w:multiLevelType w:val="hybridMultilevel"/>
    <w:tmpl w:val="7C125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C237E"/>
    <w:multiLevelType w:val="hybridMultilevel"/>
    <w:tmpl w:val="90522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E4D73"/>
    <w:multiLevelType w:val="hybridMultilevel"/>
    <w:tmpl w:val="3DA40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2332F"/>
    <w:multiLevelType w:val="multilevel"/>
    <w:tmpl w:val="9028ED3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5">
    <w:nsid w:val="0F4C791C"/>
    <w:multiLevelType w:val="hybridMultilevel"/>
    <w:tmpl w:val="12968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B5330"/>
    <w:multiLevelType w:val="hybridMultilevel"/>
    <w:tmpl w:val="64465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175C40"/>
    <w:multiLevelType w:val="hybridMultilevel"/>
    <w:tmpl w:val="B6627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03D86"/>
    <w:multiLevelType w:val="multilevel"/>
    <w:tmpl w:val="0AE2F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8272E1"/>
    <w:multiLevelType w:val="multilevel"/>
    <w:tmpl w:val="D62C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1F583D"/>
    <w:multiLevelType w:val="hybridMultilevel"/>
    <w:tmpl w:val="A00A0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421001"/>
    <w:multiLevelType w:val="multilevel"/>
    <w:tmpl w:val="4DA2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3717BB"/>
    <w:multiLevelType w:val="hybridMultilevel"/>
    <w:tmpl w:val="EA660DFC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6A25DA"/>
    <w:multiLevelType w:val="hybridMultilevel"/>
    <w:tmpl w:val="69A68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582CA4"/>
    <w:multiLevelType w:val="hybridMultilevel"/>
    <w:tmpl w:val="5126A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376A3"/>
    <w:multiLevelType w:val="multilevel"/>
    <w:tmpl w:val="2F64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1C6425"/>
    <w:multiLevelType w:val="multilevel"/>
    <w:tmpl w:val="52FE3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A22D18"/>
    <w:multiLevelType w:val="multilevel"/>
    <w:tmpl w:val="6DFCB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8">
    <w:nsid w:val="72DB0D62"/>
    <w:multiLevelType w:val="hybridMultilevel"/>
    <w:tmpl w:val="55DE9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B8763C"/>
    <w:multiLevelType w:val="multilevel"/>
    <w:tmpl w:val="5C0C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22652A"/>
    <w:multiLevelType w:val="multilevel"/>
    <w:tmpl w:val="72745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14"/>
  </w:num>
  <w:num w:numId="9">
    <w:abstractNumId w:val="18"/>
  </w:num>
  <w:num w:numId="10">
    <w:abstractNumId w:val="0"/>
  </w:num>
  <w:num w:numId="11">
    <w:abstractNumId w:val="13"/>
  </w:num>
  <w:num w:numId="12">
    <w:abstractNumId w:val="20"/>
  </w:num>
  <w:num w:numId="13">
    <w:abstractNumId w:val="9"/>
  </w:num>
  <w:num w:numId="14">
    <w:abstractNumId w:val="8"/>
  </w:num>
  <w:num w:numId="15">
    <w:abstractNumId w:val="11"/>
  </w:num>
  <w:num w:numId="16">
    <w:abstractNumId w:val="17"/>
  </w:num>
  <w:num w:numId="17">
    <w:abstractNumId w:val="4"/>
  </w:num>
  <w:num w:numId="18">
    <w:abstractNumId w:val="19"/>
  </w:num>
  <w:num w:numId="19">
    <w:abstractNumId w:val="15"/>
  </w:num>
  <w:num w:numId="20">
    <w:abstractNumId w:val="16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181"/>
    <w:rsid w:val="00010919"/>
    <w:rsid w:val="000124F9"/>
    <w:rsid w:val="0001397B"/>
    <w:rsid w:val="00027D0C"/>
    <w:rsid w:val="000370E2"/>
    <w:rsid w:val="00037274"/>
    <w:rsid w:val="00052602"/>
    <w:rsid w:val="000627F4"/>
    <w:rsid w:val="0006797F"/>
    <w:rsid w:val="00077C8D"/>
    <w:rsid w:val="000A0A12"/>
    <w:rsid w:val="000B66D0"/>
    <w:rsid w:val="000B6D8C"/>
    <w:rsid w:val="000F079F"/>
    <w:rsid w:val="00100281"/>
    <w:rsid w:val="00104F27"/>
    <w:rsid w:val="00111D1E"/>
    <w:rsid w:val="00140FE1"/>
    <w:rsid w:val="0014662E"/>
    <w:rsid w:val="00165E93"/>
    <w:rsid w:val="001C13ED"/>
    <w:rsid w:val="001C7D13"/>
    <w:rsid w:val="001E61DA"/>
    <w:rsid w:val="001E789E"/>
    <w:rsid w:val="00226ED5"/>
    <w:rsid w:val="00251EA3"/>
    <w:rsid w:val="00285554"/>
    <w:rsid w:val="00290D42"/>
    <w:rsid w:val="00292037"/>
    <w:rsid w:val="00296941"/>
    <w:rsid w:val="002B14F8"/>
    <w:rsid w:val="002B3EFE"/>
    <w:rsid w:val="002B5F7E"/>
    <w:rsid w:val="002C6F67"/>
    <w:rsid w:val="002D486F"/>
    <w:rsid w:val="002D4D3D"/>
    <w:rsid w:val="002E1F3F"/>
    <w:rsid w:val="002F741A"/>
    <w:rsid w:val="003206C6"/>
    <w:rsid w:val="003219F3"/>
    <w:rsid w:val="00325C66"/>
    <w:rsid w:val="003266ED"/>
    <w:rsid w:val="003358A1"/>
    <w:rsid w:val="00345722"/>
    <w:rsid w:val="00347036"/>
    <w:rsid w:val="003602AA"/>
    <w:rsid w:val="003800E9"/>
    <w:rsid w:val="00396BFE"/>
    <w:rsid w:val="003C4F93"/>
    <w:rsid w:val="003D0F38"/>
    <w:rsid w:val="003E020E"/>
    <w:rsid w:val="003E578E"/>
    <w:rsid w:val="003F7628"/>
    <w:rsid w:val="00411F0D"/>
    <w:rsid w:val="0041412A"/>
    <w:rsid w:val="0041779E"/>
    <w:rsid w:val="00442774"/>
    <w:rsid w:val="004718D7"/>
    <w:rsid w:val="00476BBB"/>
    <w:rsid w:val="00490E21"/>
    <w:rsid w:val="00497E34"/>
    <w:rsid w:val="004A19CF"/>
    <w:rsid w:val="004B51D6"/>
    <w:rsid w:val="004C25C2"/>
    <w:rsid w:val="004D307F"/>
    <w:rsid w:val="004E0062"/>
    <w:rsid w:val="004E36F4"/>
    <w:rsid w:val="005103E6"/>
    <w:rsid w:val="00536D1E"/>
    <w:rsid w:val="005410E5"/>
    <w:rsid w:val="005475C8"/>
    <w:rsid w:val="005C0183"/>
    <w:rsid w:val="005C4170"/>
    <w:rsid w:val="00605C5F"/>
    <w:rsid w:val="0061226C"/>
    <w:rsid w:val="00627DFB"/>
    <w:rsid w:val="006347D2"/>
    <w:rsid w:val="0063702D"/>
    <w:rsid w:val="006433C5"/>
    <w:rsid w:val="0067748D"/>
    <w:rsid w:val="006A6AED"/>
    <w:rsid w:val="006B0233"/>
    <w:rsid w:val="006E3E74"/>
    <w:rsid w:val="006F7D74"/>
    <w:rsid w:val="007209EE"/>
    <w:rsid w:val="007238D5"/>
    <w:rsid w:val="00734994"/>
    <w:rsid w:val="007373CD"/>
    <w:rsid w:val="0075082C"/>
    <w:rsid w:val="0075103B"/>
    <w:rsid w:val="007566B5"/>
    <w:rsid w:val="007667F1"/>
    <w:rsid w:val="0077449F"/>
    <w:rsid w:val="00780D0E"/>
    <w:rsid w:val="00797C00"/>
    <w:rsid w:val="007A1392"/>
    <w:rsid w:val="007B422D"/>
    <w:rsid w:val="007B6687"/>
    <w:rsid w:val="007F27CB"/>
    <w:rsid w:val="00813874"/>
    <w:rsid w:val="00833798"/>
    <w:rsid w:val="008444DE"/>
    <w:rsid w:val="0085145E"/>
    <w:rsid w:val="0089436C"/>
    <w:rsid w:val="008A0C95"/>
    <w:rsid w:val="008A29DA"/>
    <w:rsid w:val="008A36EA"/>
    <w:rsid w:val="008B3801"/>
    <w:rsid w:val="008B6355"/>
    <w:rsid w:val="008B69C8"/>
    <w:rsid w:val="008B7A19"/>
    <w:rsid w:val="00903052"/>
    <w:rsid w:val="0092008A"/>
    <w:rsid w:val="009259C6"/>
    <w:rsid w:val="009360DA"/>
    <w:rsid w:val="0094256A"/>
    <w:rsid w:val="00963DAE"/>
    <w:rsid w:val="00963E91"/>
    <w:rsid w:val="009B6622"/>
    <w:rsid w:val="009D71A4"/>
    <w:rsid w:val="009F3011"/>
    <w:rsid w:val="009F54F1"/>
    <w:rsid w:val="00A05233"/>
    <w:rsid w:val="00A1699B"/>
    <w:rsid w:val="00A204D6"/>
    <w:rsid w:val="00A22C06"/>
    <w:rsid w:val="00A258C7"/>
    <w:rsid w:val="00A353CD"/>
    <w:rsid w:val="00A473E5"/>
    <w:rsid w:val="00A6475D"/>
    <w:rsid w:val="00A6573B"/>
    <w:rsid w:val="00A97F17"/>
    <w:rsid w:val="00AA6707"/>
    <w:rsid w:val="00AB342F"/>
    <w:rsid w:val="00AC151D"/>
    <w:rsid w:val="00AC3F70"/>
    <w:rsid w:val="00AD2E3A"/>
    <w:rsid w:val="00AF2A1B"/>
    <w:rsid w:val="00B06200"/>
    <w:rsid w:val="00B06E9D"/>
    <w:rsid w:val="00B27181"/>
    <w:rsid w:val="00B308E0"/>
    <w:rsid w:val="00B35C0C"/>
    <w:rsid w:val="00B35C9D"/>
    <w:rsid w:val="00B42B00"/>
    <w:rsid w:val="00B51664"/>
    <w:rsid w:val="00B56873"/>
    <w:rsid w:val="00B60643"/>
    <w:rsid w:val="00B775F2"/>
    <w:rsid w:val="00B77A5D"/>
    <w:rsid w:val="00B80DE6"/>
    <w:rsid w:val="00B8563F"/>
    <w:rsid w:val="00BA10EC"/>
    <w:rsid w:val="00BB389E"/>
    <w:rsid w:val="00BC2D2D"/>
    <w:rsid w:val="00C01125"/>
    <w:rsid w:val="00C069EC"/>
    <w:rsid w:val="00C14183"/>
    <w:rsid w:val="00C16EB8"/>
    <w:rsid w:val="00C32EFA"/>
    <w:rsid w:val="00C3439F"/>
    <w:rsid w:val="00C61F93"/>
    <w:rsid w:val="00C854AB"/>
    <w:rsid w:val="00C96738"/>
    <w:rsid w:val="00CA2B3B"/>
    <w:rsid w:val="00CB57F0"/>
    <w:rsid w:val="00CC7168"/>
    <w:rsid w:val="00CD48AC"/>
    <w:rsid w:val="00CF59C7"/>
    <w:rsid w:val="00D047CC"/>
    <w:rsid w:val="00D5567B"/>
    <w:rsid w:val="00D633F5"/>
    <w:rsid w:val="00D679DB"/>
    <w:rsid w:val="00D775D7"/>
    <w:rsid w:val="00DA1076"/>
    <w:rsid w:val="00DB5151"/>
    <w:rsid w:val="00DC0A1A"/>
    <w:rsid w:val="00DC49D2"/>
    <w:rsid w:val="00DE54E5"/>
    <w:rsid w:val="00DF0803"/>
    <w:rsid w:val="00E11C2D"/>
    <w:rsid w:val="00E21B75"/>
    <w:rsid w:val="00E22628"/>
    <w:rsid w:val="00E30179"/>
    <w:rsid w:val="00E30785"/>
    <w:rsid w:val="00E42874"/>
    <w:rsid w:val="00E45743"/>
    <w:rsid w:val="00E92042"/>
    <w:rsid w:val="00EA2952"/>
    <w:rsid w:val="00EA6A29"/>
    <w:rsid w:val="00EB155D"/>
    <w:rsid w:val="00ED3CFD"/>
    <w:rsid w:val="00EE1893"/>
    <w:rsid w:val="00EE5254"/>
    <w:rsid w:val="00F00336"/>
    <w:rsid w:val="00F3223A"/>
    <w:rsid w:val="00F64161"/>
    <w:rsid w:val="00F77CD8"/>
    <w:rsid w:val="00F83D84"/>
    <w:rsid w:val="00F90C6A"/>
    <w:rsid w:val="00F966FE"/>
    <w:rsid w:val="00FB1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5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E3078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E3078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3078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E3078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3078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E3078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E30785"/>
    <w:rPr>
      <w:rFonts w:ascii="Cambria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E30785"/>
    <w:rPr>
      <w:rFonts w:ascii="Cambria" w:hAnsi="Cambria" w:cs="Times New Roman"/>
      <w:color w:val="243F60"/>
    </w:rPr>
  </w:style>
  <w:style w:type="paragraph" w:styleId="a3">
    <w:name w:val="List Paragraph"/>
    <w:basedOn w:val="a"/>
    <w:uiPriority w:val="99"/>
    <w:qFormat/>
    <w:rsid w:val="007373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3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3078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E307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99"/>
    <w:rsid w:val="00E307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99"/>
    <w:qFormat/>
    <w:rsid w:val="00E30785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E30785"/>
    <w:rPr>
      <w:rFonts w:cs="Times New Roman"/>
    </w:rPr>
  </w:style>
  <w:style w:type="character" w:styleId="a9">
    <w:name w:val="Strong"/>
    <w:basedOn w:val="a0"/>
    <w:uiPriority w:val="99"/>
    <w:qFormat/>
    <w:rsid w:val="00E30785"/>
    <w:rPr>
      <w:rFonts w:cs="Times New Roman"/>
      <w:b/>
      <w:bCs/>
    </w:rPr>
  </w:style>
  <w:style w:type="paragraph" w:customStyle="1" w:styleId="c6">
    <w:name w:val="c6"/>
    <w:basedOn w:val="a"/>
    <w:uiPriority w:val="99"/>
    <w:rsid w:val="00E307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uiPriority w:val="99"/>
    <w:rsid w:val="00E307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uiPriority w:val="99"/>
    <w:rsid w:val="00E30785"/>
    <w:rPr>
      <w:rFonts w:cs="Times New Roman"/>
    </w:rPr>
  </w:style>
  <w:style w:type="paragraph" w:customStyle="1" w:styleId="c2">
    <w:name w:val="c2"/>
    <w:basedOn w:val="a"/>
    <w:uiPriority w:val="99"/>
    <w:rsid w:val="00E307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semiHidden/>
    <w:rsid w:val="00E30785"/>
    <w:rPr>
      <w:rFonts w:cs="Times New Roman"/>
      <w:color w:val="0000FF"/>
      <w:u w:val="single"/>
    </w:rPr>
  </w:style>
  <w:style w:type="character" w:customStyle="1" w:styleId="c5">
    <w:name w:val="c5"/>
    <w:basedOn w:val="a0"/>
    <w:uiPriority w:val="99"/>
    <w:rsid w:val="00E30785"/>
    <w:rPr>
      <w:rFonts w:cs="Times New Roman"/>
    </w:rPr>
  </w:style>
  <w:style w:type="character" w:customStyle="1" w:styleId="c0">
    <w:name w:val="c0"/>
    <w:basedOn w:val="a0"/>
    <w:uiPriority w:val="99"/>
    <w:rsid w:val="00E30785"/>
    <w:rPr>
      <w:rFonts w:cs="Times New Roman"/>
    </w:rPr>
  </w:style>
  <w:style w:type="paragraph" w:styleId="ab">
    <w:name w:val="No Spacing"/>
    <w:uiPriority w:val="99"/>
    <w:qFormat/>
    <w:rsid w:val="00E30785"/>
    <w:rPr>
      <w:sz w:val="22"/>
      <w:szCs w:val="22"/>
    </w:rPr>
  </w:style>
  <w:style w:type="character" w:customStyle="1" w:styleId="c11">
    <w:name w:val="c11"/>
    <w:basedOn w:val="a0"/>
    <w:uiPriority w:val="99"/>
    <w:rsid w:val="00EE1893"/>
    <w:rPr>
      <w:rFonts w:cs="Times New Roman"/>
    </w:rPr>
  </w:style>
  <w:style w:type="character" w:customStyle="1" w:styleId="c7">
    <w:name w:val="c7"/>
    <w:basedOn w:val="a0"/>
    <w:uiPriority w:val="99"/>
    <w:rsid w:val="008A36EA"/>
    <w:rPr>
      <w:rFonts w:cs="Times New Roman"/>
    </w:rPr>
  </w:style>
  <w:style w:type="character" w:customStyle="1" w:styleId="c9">
    <w:name w:val="c9"/>
    <w:basedOn w:val="a0"/>
    <w:uiPriority w:val="99"/>
    <w:rsid w:val="00F3223A"/>
    <w:rPr>
      <w:rFonts w:cs="Times New Roman"/>
    </w:rPr>
  </w:style>
  <w:style w:type="paragraph" w:customStyle="1" w:styleId="headline">
    <w:name w:val="headline"/>
    <w:basedOn w:val="a"/>
    <w:uiPriority w:val="99"/>
    <w:rsid w:val="00104F27"/>
    <w:pPr>
      <w:spacing w:after="450" w:line="240" w:lineRule="auto"/>
    </w:pPr>
    <w:rPr>
      <w:rFonts w:ascii="Times New Roman" w:hAnsi="Times New Roman"/>
      <w:sz w:val="27"/>
      <w:szCs w:val="27"/>
    </w:rPr>
  </w:style>
  <w:style w:type="character" w:customStyle="1" w:styleId="ac">
    <w:name w:val="_"/>
    <w:basedOn w:val="a0"/>
    <w:uiPriority w:val="99"/>
    <w:rsid w:val="003D0F38"/>
    <w:rPr>
      <w:rFonts w:cs="Times New Roman"/>
    </w:rPr>
  </w:style>
  <w:style w:type="character" w:customStyle="1" w:styleId="ff3">
    <w:name w:val="ff3"/>
    <w:basedOn w:val="a0"/>
    <w:uiPriority w:val="99"/>
    <w:rsid w:val="003D0F38"/>
    <w:rPr>
      <w:rFonts w:cs="Times New Roman"/>
    </w:rPr>
  </w:style>
  <w:style w:type="character" w:customStyle="1" w:styleId="ff2">
    <w:name w:val="ff2"/>
    <w:basedOn w:val="a0"/>
    <w:uiPriority w:val="99"/>
    <w:rsid w:val="003D0F38"/>
    <w:rPr>
      <w:rFonts w:cs="Times New Roman"/>
    </w:rPr>
  </w:style>
  <w:style w:type="character" w:customStyle="1" w:styleId="ls0">
    <w:name w:val="ls0"/>
    <w:basedOn w:val="a0"/>
    <w:uiPriority w:val="99"/>
    <w:rsid w:val="003D0F38"/>
    <w:rPr>
      <w:rFonts w:cs="Times New Roman"/>
    </w:rPr>
  </w:style>
  <w:style w:type="character" w:customStyle="1" w:styleId="ff5">
    <w:name w:val="ff5"/>
    <w:basedOn w:val="a0"/>
    <w:uiPriority w:val="99"/>
    <w:rsid w:val="003D0F38"/>
    <w:rPr>
      <w:rFonts w:cs="Times New Roman"/>
    </w:rPr>
  </w:style>
  <w:style w:type="character" w:customStyle="1" w:styleId="ff1">
    <w:name w:val="ff1"/>
    <w:basedOn w:val="a0"/>
    <w:uiPriority w:val="99"/>
    <w:rsid w:val="003D0F38"/>
    <w:rPr>
      <w:rFonts w:cs="Times New Roman"/>
    </w:rPr>
  </w:style>
  <w:style w:type="character" w:customStyle="1" w:styleId="c4">
    <w:name w:val="c4"/>
    <w:basedOn w:val="a0"/>
    <w:uiPriority w:val="99"/>
    <w:rsid w:val="006B023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3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5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6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8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1755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70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82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3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551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0823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80856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580855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80839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580866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8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58082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0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58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58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58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T4CTUPCNHN5M-256796007-1248</_dlc_DocId>
    <_dlc_DocIdUrl xmlns="c71519f2-859d-46c1-a1b6-2941efed936d">
      <Url>http://edu-sps.koiro.local/chuhloma/rodnik/1/_layouts/15/DocIdRedir.aspx?ID=T4CTUPCNHN5M-256796007-1248</Url>
      <Description>T4CTUPCNHN5M-256796007-1248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07A0332-DAC0-45DA-9EDC-9510B07A2549}"/>
</file>

<file path=customXml/itemProps2.xml><?xml version="1.0" encoding="utf-8"?>
<ds:datastoreItem xmlns:ds="http://schemas.openxmlformats.org/officeDocument/2006/customXml" ds:itemID="{E04BF09A-3CA3-4088-A64F-C3ED66F3C10B}"/>
</file>

<file path=customXml/itemProps3.xml><?xml version="1.0" encoding="utf-8"?>
<ds:datastoreItem xmlns:ds="http://schemas.openxmlformats.org/officeDocument/2006/customXml" ds:itemID="{F898AF21-3440-4E2B-A1DC-1E762ABBD349}"/>
</file>

<file path=customXml/itemProps4.xml><?xml version="1.0" encoding="utf-8"?>
<ds:datastoreItem xmlns:ds="http://schemas.openxmlformats.org/officeDocument/2006/customXml" ds:itemID="{99A14FA9-BB7A-4A91-B1A5-F421BEFD65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5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45</cp:revision>
  <dcterms:created xsi:type="dcterms:W3CDTF">2018-02-25T15:16:00Z</dcterms:created>
  <dcterms:modified xsi:type="dcterms:W3CDTF">2019-03-03T08:53:00Z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21b2d8b9-d5b7-484c-b290-85703784d34a</vt:lpwstr>
  </property>
</Properties>
</file>