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DF" w:rsidRPr="00C3439F" w:rsidRDefault="006910DF" w:rsidP="006910D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</w:t>
      </w:r>
      <w:r w:rsidRPr="00634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Чухломского муниципального района Костромской области</w:t>
      </w:r>
    </w:p>
    <w:p w:rsidR="006910DF" w:rsidRDefault="006910DF" w:rsidP="006910D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6910DF" w:rsidRPr="0092008A" w:rsidRDefault="006910DF" w:rsidP="006910D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2008A">
        <w:rPr>
          <w:rFonts w:ascii="Times New Roman" w:hAnsi="Times New Roman"/>
          <w:b/>
          <w:sz w:val="36"/>
          <w:szCs w:val="36"/>
        </w:rPr>
        <w:t>Конспект</w:t>
      </w:r>
      <w:r>
        <w:rPr>
          <w:rFonts w:ascii="Times New Roman" w:hAnsi="Times New Roman"/>
          <w:b/>
          <w:sz w:val="36"/>
          <w:szCs w:val="36"/>
        </w:rPr>
        <w:t xml:space="preserve"> непосредственной образовательной деятельности по познавательному развитию</w:t>
      </w:r>
    </w:p>
    <w:p w:rsidR="006910DF" w:rsidRDefault="006910DF" w:rsidP="006910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10DF" w:rsidRPr="003C4F93" w:rsidRDefault="006910DF" w:rsidP="006910DF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Дата проведения: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17.11.2017г.</w:t>
      </w:r>
      <w:r w:rsidRPr="003C4F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C4F93">
        <w:rPr>
          <w:rFonts w:ascii="Times New Roman" w:hAnsi="Times New Roman"/>
          <w:b/>
          <w:sz w:val="28"/>
          <w:szCs w:val="28"/>
        </w:rPr>
        <w:t>Педагог (ФИО):</w:t>
      </w:r>
      <w:r w:rsidRPr="003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Смирнова Е. В.</w:t>
      </w:r>
    </w:p>
    <w:p w:rsidR="006910DF" w:rsidRPr="003C4F93" w:rsidRDefault="006910DF" w:rsidP="006910DF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Возрастная группа детей:</w:t>
      </w:r>
      <w:r>
        <w:rPr>
          <w:rFonts w:ascii="Times New Roman" w:hAnsi="Times New Roman"/>
          <w:sz w:val="28"/>
          <w:szCs w:val="28"/>
        </w:rPr>
        <w:t xml:space="preserve"> подготовительная</w:t>
      </w:r>
      <w:r w:rsidRPr="003C4F93">
        <w:rPr>
          <w:rFonts w:ascii="Times New Roman" w:hAnsi="Times New Roman"/>
          <w:sz w:val="28"/>
          <w:szCs w:val="28"/>
        </w:rPr>
        <w:t xml:space="preserve"> группа.</w:t>
      </w:r>
    </w:p>
    <w:p w:rsidR="006910DF" w:rsidRPr="003C4F93" w:rsidRDefault="006910DF" w:rsidP="006910DF">
      <w:pPr>
        <w:pStyle w:val="a3"/>
        <w:rPr>
          <w:rFonts w:ascii="Times New Roman" w:hAnsi="Times New Roman"/>
          <w:b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 xml:space="preserve">Тема совместной деятельности:                                                                             </w:t>
      </w:r>
    </w:p>
    <w:p w:rsidR="006910DF" w:rsidRDefault="006910DF" w:rsidP="006910D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6910DF" w:rsidRPr="00A05233" w:rsidRDefault="006910DF" w:rsidP="006910DF">
      <w:pPr>
        <w:shd w:val="clear" w:color="auto" w:fill="FFFFFF"/>
        <w:spacing w:after="450" w:line="338" w:lineRule="atLeast"/>
        <w:jc w:val="center"/>
        <w:textAlignment w:val="baseline"/>
        <w:rPr>
          <w:rFonts w:ascii="inherit" w:hAnsi="inherit"/>
          <w:sz w:val="27"/>
          <w:szCs w:val="27"/>
        </w:rPr>
      </w:pPr>
      <w:r w:rsidRPr="003C4F93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bCs/>
          <w:sz w:val="40"/>
          <w:szCs w:val="40"/>
        </w:rPr>
        <w:t xml:space="preserve">Как появились </w:t>
      </w:r>
      <w:r w:rsidRPr="00A05233">
        <w:rPr>
          <w:rFonts w:ascii="Times New Roman" w:hAnsi="Times New Roman"/>
          <w:b/>
          <w:bCs/>
          <w:sz w:val="40"/>
          <w:szCs w:val="40"/>
        </w:rPr>
        <w:t>буквы?</w:t>
      </w:r>
      <w:r w:rsidRPr="003C4F93">
        <w:rPr>
          <w:rFonts w:ascii="Times New Roman" w:hAnsi="Times New Roman"/>
          <w:b/>
          <w:sz w:val="40"/>
          <w:szCs w:val="40"/>
        </w:rPr>
        <w:t>»</w:t>
      </w:r>
    </w:p>
    <w:p w:rsidR="006910DF" w:rsidRPr="0041779E" w:rsidRDefault="006910DF" w:rsidP="006910DF">
      <w:pPr>
        <w:shd w:val="clear" w:color="auto" w:fill="FFFFFF"/>
        <w:spacing w:after="0" w:line="240" w:lineRule="auto"/>
        <w:rPr>
          <w:color w:val="000000"/>
          <w:sz w:val="28"/>
          <w:szCs w:val="28"/>
          <w:u w:val="single"/>
        </w:rPr>
      </w:pPr>
      <w:r w:rsidRPr="003C4F93">
        <w:rPr>
          <w:rFonts w:ascii="Times New Roman" w:hAnsi="Times New Roman"/>
          <w:b/>
          <w:sz w:val="28"/>
          <w:szCs w:val="28"/>
        </w:rPr>
        <w:t>Цель:</w:t>
      </w:r>
      <w:r w:rsidRPr="00A052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71A4">
        <w:rPr>
          <w:rFonts w:ascii="Times New Roman" w:hAnsi="Times New Roman"/>
          <w:color w:val="000000"/>
          <w:sz w:val="28"/>
          <w:szCs w:val="28"/>
        </w:rPr>
        <w:t>обобщение и расширение знаний об истории письменности.</w:t>
      </w:r>
      <w:r>
        <w:rPr>
          <w:color w:val="000000"/>
          <w:sz w:val="28"/>
          <w:szCs w:val="28"/>
        </w:rPr>
        <w:t xml:space="preserve">      </w:t>
      </w:r>
      <w:r w:rsidRPr="003C4F9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3C4F93">
        <w:rPr>
          <w:rFonts w:ascii="Times New Roman" w:hAnsi="Times New Roman"/>
          <w:b/>
          <w:sz w:val="28"/>
          <w:szCs w:val="28"/>
        </w:rPr>
        <w:t>Задачи</w:t>
      </w:r>
      <w:r w:rsidRPr="00A05233">
        <w:rPr>
          <w:rFonts w:ascii="Times New Roman" w:hAnsi="Times New Roman"/>
          <w:sz w:val="28"/>
          <w:szCs w:val="28"/>
        </w:rPr>
        <w:t>:</w:t>
      </w:r>
      <w:r w:rsidRPr="00A05233">
        <w:rPr>
          <w:rFonts w:ascii="inherit" w:hAnsi="inherit"/>
          <w:sz w:val="27"/>
          <w:szCs w:val="27"/>
        </w:rPr>
        <w:t xml:space="preserve">   </w:t>
      </w:r>
      <w:r w:rsidRPr="00A05233"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 xml:space="preserve">                                                                 </w:t>
      </w:r>
      <w:proofErr w:type="gramStart"/>
      <w:r w:rsidRPr="00A05233">
        <w:rPr>
          <w:rFonts w:ascii="Times New Roman" w:hAnsi="Times New Roman"/>
          <w:bCs/>
          <w:color w:val="000000"/>
          <w:sz w:val="28"/>
          <w:szCs w:val="28"/>
          <w:u w:val="single"/>
        </w:rPr>
        <w:t>Образовательные</w:t>
      </w:r>
      <w:proofErr w:type="gramEnd"/>
      <w:r w:rsidRPr="00A05233">
        <w:rPr>
          <w:rFonts w:ascii="Times New Roman" w:hAnsi="Times New Roman"/>
          <w:bCs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Pr="009D71A4">
        <w:rPr>
          <w:rFonts w:ascii="Times New Roman" w:hAnsi="Times New Roman"/>
          <w:color w:val="000000"/>
          <w:sz w:val="28"/>
          <w:szCs w:val="28"/>
        </w:rPr>
        <w:t>формирование представлений о происхождении славянского алфавита</w:t>
      </w:r>
      <w:r w:rsidRPr="003800E9">
        <w:rPr>
          <w:rFonts w:ascii="Times New Roman" w:hAnsi="Times New Roman"/>
          <w:color w:val="000000"/>
          <w:sz w:val="28"/>
          <w:szCs w:val="28"/>
        </w:rPr>
        <w:t>;</w:t>
      </w:r>
      <w:r w:rsidRPr="003800E9">
        <w:rPr>
          <w:color w:val="000000"/>
          <w:sz w:val="28"/>
          <w:szCs w:val="28"/>
        </w:rPr>
        <w:t xml:space="preserve"> </w:t>
      </w:r>
      <w:r w:rsidRPr="009D71A4">
        <w:rPr>
          <w:rFonts w:ascii="Times New Roman" w:hAnsi="Times New Roman"/>
          <w:color w:val="000000"/>
          <w:sz w:val="28"/>
          <w:szCs w:val="28"/>
        </w:rPr>
        <w:t xml:space="preserve">познакомить со славянскими просветителями – святыми Кириллом и </w:t>
      </w:r>
      <w:proofErr w:type="spellStart"/>
      <w:r w:rsidRPr="009D71A4">
        <w:rPr>
          <w:rFonts w:ascii="Times New Roman" w:hAnsi="Times New Roman"/>
          <w:color w:val="000000"/>
          <w:sz w:val="28"/>
          <w:szCs w:val="28"/>
        </w:rPr>
        <w:t>Мефодием</w:t>
      </w:r>
      <w:proofErr w:type="spellEnd"/>
      <w:r w:rsidRPr="009D71A4">
        <w:rPr>
          <w:rFonts w:ascii="Times New Roman" w:hAnsi="Times New Roman"/>
          <w:color w:val="000000"/>
          <w:sz w:val="28"/>
          <w:szCs w:val="28"/>
        </w:rPr>
        <w:t>.</w:t>
      </w:r>
    </w:p>
    <w:p w:rsidR="006910DF" w:rsidRPr="0041779E" w:rsidRDefault="006910DF" w:rsidP="006910D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A05233">
        <w:rPr>
          <w:rFonts w:ascii="Times New Roman" w:hAnsi="Times New Roman"/>
          <w:bCs/>
          <w:color w:val="000000"/>
          <w:sz w:val="28"/>
          <w:szCs w:val="28"/>
          <w:u w:val="single"/>
        </w:rPr>
        <w:t>Развивающие:</w:t>
      </w:r>
      <w:r>
        <w:rPr>
          <w:color w:val="000000"/>
          <w:sz w:val="28"/>
          <w:szCs w:val="28"/>
        </w:rPr>
        <w:t xml:space="preserve"> </w:t>
      </w:r>
      <w:r w:rsidRPr="009D71A4">
        <w:rPr>
          <w:rFonts w:ascii="Times New Roman" w:hAnsi="Times New Roman"/>
          <w:color w:val="000000"/>
          <w:sz w:val="28"/>
          <w:szCs w:val="28"/>
        </w:rPr>
        <w:t>развитие аналитико-синтетической деятельности и творческого воображения;</w:t>
      </w:r>
      <w:r>
        <w:rPr>
          <w:color w:val="000000"/>
          <w:sz w:val="28"/>
          <w:szCs w:val="28"/>
        </w:rPr>
        <w:t xml:space="preserve"> </w:t>
      </w:r>
      <w:r w:rsidRPr="009D71A4">
        <w:rPr>
          <w:rFonts w:ascii="Times New Roman" w:hAnsi="Times New Roman"/>
          <w:color w:val="000000"/>
          <w:sz w:val="28"/>
          <w:szCs w:val="28"/>
        </w:rPr>
        <w:t>развивать конструктивные и творческие способности, фантазию, мелкую моторику, эстетический вкус.        </w:t>
      </w:r>
    </w:p>
    <w:p w:rsidR="006910DF" w:rsidRPr="0041779E" w:rsidRDefault="006910DF" w:rsidP="006910D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u w:val="single"/>
        </w:rPr>
      </w:pPr>
      <w:r w:rsidRPr="00A05233">
        <w:rPr>
          <w:rFonts w:ascii="Times New Roman" w:hAnsi="Times New Roman"/>
          <w:bCs/>
          <w:color w:val="000000"/>
          <w:sz w:val="28"/>
          <w:szCs w:val="28"/>
          <w:u w:val="single"/>
        </w:rPr>
        <w:t>Воспитательные:</w:t>
      </w:r>
      <w:r>
        <w:rPr>
          <w:color w:val="000000"/>
          <w:sz w:val="28"/>
          <w:szCs w:val="28"/>
          <w:u w:val="single"/>
        </w:rPr>
        <w:t xml:space="preserve"> </w:t>
      </w:r>
      <w:r w:rsidRPr="009D71A4">
        <w:rPr>
          <w:rFonts w:ascii="Times New Roman" w:hAnsi="Times New Roman"/>
          <w:color w:val="000000"/>
          <w:sz w:val="28"/>
          <w:szCs w:val="28"/>
        </w:rPr>
        <w:t>воспитание интереса к истории жизни наших предков.</w:t>
      </w:r>
    </w:p>
    <w:p w:rsidR="006910DF" w:rsidRPr="00C61F93" w:rsidRDefault="006910DF" w:rsidP="006910DF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140F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знакомство  с буквами, рассматривание иллюстраций.</w:t>
      </w:r>
    </w:p>
    <w:p w:rsidR="006910DF" w:rsidRPr="0001397B" w:rsidRDefault="006910DF" w:rsidP="006910DF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Виды деятельности:</w:t>
      </w:r>
      <w:r>
        <w:rPr>
          <w:rFonts w:ascii="Times New Roman" w:hAnsi="Times New Roman"/>
          <w:sz w:val="28"/>
          <w:szCs w:val="28"/>
        </w:rPr>
        <w:t xml:space="preserve"> познавательная, коммуникативная.</w:t>
      </w:r>
    </w:p>
    <w:p w:rsidR="006910DF" w:rsidRPr="00F64161" w:rsidRDefault="006910DF" w:rsidP="006910DF">
      <w:pPr>
        <w:pStyle w:val="a3"/>
        <w:rPr>
          <w:rFonts w:ascii="Times New Roman" w:hAnsi="Times New Roman"/>
          <w:b/>
          <w:sz w:val="28"/>
          <w:szCs w:val="28"/>
        </w:rPr>
      </w:pPr>
      <w:r w:rsidRPr="00F64161">
        <w:rPr>
          <w:rFonts w:ascii="inherit" w:hAnsi="inherit"/>
          <w:b/>
          <w:sz w:val="28"/>
          <w:szCs w:val="28"/>
        </w:rPr>
        <w:t>Оборудование:</w:t>
      </w:r>
      <w:r w:rsidRPr="00F64161">
        <w:rPr>
          <w:rFonts w:ascii="inherit" w:hAnsi="inherit"/>
          <w:sz w:val="28"/>
          <w:szCs w:val="28"/>
        </w:rPr>
        <w:t xml:space="preserve"> </w:t>
      </w:r>
      <w:r w:rsidRPr="00A05233">
        <w:rPr>
          <w:rFonts w:ascii="Times New Roman" w:hAnsi="Times New Roman"/>
          <w:sz w:val="28"/>
          <w:szCs w:val="28"/>
        </w:rPr>
        <w:t>иллюстрации, набор букв</w:t>
      </w:r>
      <w:r>
        <w:rPr>
          <w:rFonts w:ascii="Times New Roman" w:hAnsi="Times New Roman"/>
          <w:sz w:val="28"/>
          <w:szCs w:val="28"/>
        </w:rPr>
        <w:t xml:space="preserve"> старославянского алфавита</w:t>
      </w:r>
      <w:r w:rsidRPr="00A05233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</w:t>
      </w:r>
    </w:p>
    <w:p w:rsidR="006910DF" w:rsidRPr="003C4F93" w:rsidRDefault="006910DF" w:rsidP="006910DF">
      <w:pPr>
        <w:pStyle w:val="a3"/>
        <w:rPr>
          <w:rFonts w:ascii="Times New Roman" w:hAnsi="Times New Roman"/>
          <w:sz w:val="28"/>
          <w:szCs w:val="28"/>
        </w:rPr>
      </w:pPr>
      <w:r w:rsidRPr="003C4F93">
        <w:rPr>
          <w:rFonts w:ascii="Times New Roman" w:hAnsi="Times New Roman"/>
          <w:b/>
          <w:sz w:val="28"/>
          <w:szCs w:val="28"/>
        </w:rPr>
        <w:t>Форма работы с детьми: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F93">
        <w:rPr>
          <w:rFonts w:ascii="Times New Roman" w:hAnsi="Times New Roman"/>
          <w:sz w:val="28"/>
          <w:szCs w:val="28"/>
        </w:rPr>
        <w:t>группа детей.</w:t>
      </w:r>
    </w:p>
    <w:p w:rsidR="00E507E1" w:rsidRDefault="00E507E1" w:rsidP="00E507E1"/>
    <w:tbl>
      <w:tblPr>
        <w:tblW w:w="954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4132"/>
        <w:gridCol w:w="2984"/>
      </w:tblGrid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9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 xml:space="preserve">                         Деятельность воспитателя</w:t>
            </w:r>
          </w:p>
        </w:tc>
        <w:tc>
          <w:tcPr>
            <w:tcW w:w="2147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>Деятельность детей</w:t>
            </w: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>Цель:</w:t>
            </w:r>
          </w:p>
        </w:tc>
        <w:tc>
          <w:tcPr>
            <w:tcW w:w="5119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</w:rPr>
            </w:pPr>
            <w:r w:rsidRPr="0052221D">
              <w:rPr>
                <w:rFonts w:ascii="Times New Roman" w:hAnsi="Times New Roman"/>
              </w:rPr>
              <w:t xml:space="preserve">                                1 </w:t>
            </w:r>
            <w:proofErr w:type="spellStart"/>
            <w:proofErr w:type="gramStart"/>
            <w:r w:rsidRPr="0052221D">
              <w:rPr>
                <w:rFonts w:ascii="Times New Roman" w:hAnsi="Times New Roman"/>
              </w:rPr>
              <w:t>часть-вводная</w:t>
            </w:r>
            <w:proofErr w:type="spellEnd"/>
            <w:proofErr w:type="gramEnd"/>
          </w:p>
        </w:tc>
        <w:tc>
          <w:tcPr>
            <w:tcW w:w="2147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8B67E9" w:rsidRDefault="00E507E1" w:rsidP="00C2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5119" w:type="dxa"/>
          </w:tcPr>
          <w:p w:rsidR="00E507E1" w:rsidRPr="0052221D" w:rsidRDefault="008B67E9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Pr="00A0523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Здравствуйте ребята!  Предлагаю вам всем встать в круг, взяться за руки </w:t>
            </w:r>
            <w:proofErr w:type="gramStart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глядя в глаза своему соседу сказать ему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несколько добрых, приятных слов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507E1" w:rsidRPr="008B67E9" w:rsidRDefault="00E507E1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Дети находятся рядом с воспитателем</w:t>
            </w:r>
          </w:p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8B67E9" w:rsidRDefault="00E507E1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t>Мотивация детей на предстоящую деятельность</w:t>
            </w:r>
          </w:p>
        </w:tc>
        <w:tc>
          <w:tcPr>
            <w:tcW w:w="5119" w:type="dxa"/>
          </w:tcPr>
          <w:p w:rsidR="008B67E9" w:rsidRPr="008B67E9" w:rsidRDefault="008B67E9" w:rsidP="008B67E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67E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Психологический этюд</w:t>
            </w:r>
            <w:r w:rsidRPr="008B67E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B67E9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«Скажи что-нибудь приятное»</w:t>
            </w:r>
          </w:p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E507E1" w:rsidRPr="00523AEE" w:rsidRDefault="008B67E9" w:rsidP="00C24D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B6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Дети стоят в кругу, берутся за руки. Глядя в глаза соседу, говорят ему несколько добрых слов, хвалят. </w:t>
            </w:r>
            <w:proofErr w:type="gramStart"/>
            <w:r w:rsidRPr="008B6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Принимающий</w:t>
            </w:r>
            <w:proofErr w:type="gramEnd"/>
            <w:r w:rsidRPr="008B6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 кивает головой  и говорит: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«Спасибо, мне очень  приятно!». </w:t>
            </w:r>
            <w:r w:rsidRPr="008B67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Затем он произносит комплимент своему соседу.</w:t>
            </w: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8B67E9" w:rsidRDefault="00E507E1" w:rsidP="008B67E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B67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Формулирование цели предстоящей деятельности и принятие ее детьми</w:t>
            </w:r>
          </w:p>
        </w:tc>
        <w:tc>
          <w:tcPr>
            <w:tcW w:w="5119" w:type="dxa"/>
          </w:tcPr>
          <w:p w:rsidR="00E507E1" w:rsidRPr="0052221D" w:rsidRDefault="008B67E9" w:rsidP="004D3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Отгадайте-ка, ребята, мою загадку: «На странице букваря тридцать три богатыря. Мудрецов – богатырей знает каждый </w:t>
            </w:r>
            <w:proofErr w:type="gramStart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грамотей</w:t>
            </w:r>
            <w:proofErr w:type="gramEnd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4D3D89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D3D89">
              <w:rPr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 Верно, это буквы, ими обозначают звуки речи. А вы знаете буквы? Назовите их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23AE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картинка 1)</w:t>
            </w:r>
            <w:r w:rsid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B5151">
              <w:rPr>
                <w:rFonts w:ascii="Times New Roman" w:hAnsi="Times New Roman"/>
                <w:sz w:val="28"/>
                <w:szCs w:val="28"/>
              </w:rPr>
              <w:t xml:space="preserve"> Молодцы. Только вы сейчас назвали буквы современного алфавита, но они не всегда так назывались и писались. А какими они были, мы сможем узнать, если</w:t>
            </w:r>
            <w:r w:rsidRPr="00DB5151">
              <w:rPr>
                <w:sz w:val="28"/>
                <w:szCs w:val="28"/>
              </w:rPr>
              <w:t xml:space="preserve"> </w:t>
            </w:r>
            <w:r w:rsidRPr="00DB5151">
              <w:rPr>
                <w:rFonts w:ascii="Times New Roman" w:hAnsi="Times New Roman"/>
                <w:sz w:val="28"/>
                <w:szCs w:val="28"/>
              </w:rPr>
              <w:t>отправимся в прошлое.  У нас есть часы, которые помогут нам оказаться в прошлом. «Назад стрелки закрутились, и мы в прошлом очутились».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Беру часы, кручу стрелки назад</w:t>
            </w:r>
            <w:r w:rsidRPr="009D71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D71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</w:t>
            </w:r>
            <w:r w:rsidRPr="00522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</w:tcPr>
          <w:p w:rsidR="004D3D89" w:rsidRDefault="004D3D89" w:rsidP="004D3D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3D89" w:rsidRDefault="004D3D89" w:rsidP="004D3D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D3D89" w:rsidRDefault="004D3D89" w:rsidP="004D3D8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Буквы.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4D3D89" w:rsidRDefault="004D3D89" w:rsidP="004D3D8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D3D89" w:rsidRDefault="004D3D89" w:rsidP="004D3D8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D3D89" w:rsidRDefault="004D3D89" w:rsidP="004D3D8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4D3D89" w:rsidRDefault="004D3D89" w:rsidP="004D3D8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E507E1" w:rsidRPr="0052221D" w:rsidRDefault="004D3D89" w:rsidP="004D3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Ответы детей</w:t>
            </w:r>
            <w:r w:rsidRPr="007B42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D71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52221D" w:rsidRDefault="00E507E1" w:rsidP="00C24D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21D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5119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21D">
              <w:rPr>
                <w:rFonts w:ascii="Times New Roman" w:hAnsi="Times New Roman"/>
                <w:sz w:val="24"/>
                <w:szCs w:val="24"/>
              </w:rPr>
              <w:t xml:space="preserve">                    2 </w:t>
            </w:r>
            <w:proofErr w:type="spellStart"/>
            <w:proofErr w:type="gramStart"/>
            <w:r w:rsidRPr="0052221D">
              <w:rPr>
                <w:rFonts w:ascii="Times New Roman" w:hAnsi="Times New Roman"/>
                <w:sz w:val="24"/>
                <w:szCs w:val="24"/>
              </w:rPr>
              <w:t>часть-основная</w:t>
            </w:r>
            <w:proofErr w:type="spellEnd"/>
            <w:proofErr w:type="gramEnd"/>
          </w:p>
        </w:tc>
        <w:tc>
          <w:tcPr>
            <w:tcW w:w="2147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4D3D89" w:rsidRDefault="00E507E1" w:rsidP="004D3D8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со</w:t>
            </w:r>
            <w:proofErr w:type="gramEnd"/>
            <w:r w:rsidRPr="004D3D89">
              <w:rPr>
                <w:rFonts w:ascii="Times New Roman" w:hAnsi="Times New Roman"/>
                <w:i/>
                <w:sz w:val="28"/>
                <w:szCs w:val="28"/>
              </w:rPr>
              <w:t xml:space="preserve"> взрослым</w:t>
            </w:r>
          </w:p>
        </w:tc>
        <w:tc>
          <w:tcPr>
            <w:tcW w:w="5119" w:type="dxa"/>
          </w:tcPr>
          <w:p w:rsidR="004D3D89" w:rsidRDefault="004D3D89" w:rsidP="004D3D89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 мы с вами и  попали в прошлое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(картинка 2</w:t>
            </w:r>
            <w:r w:rsidRPr="00523A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23AEE" w:rsidRPr="009D71A4" w:rsidRDefault="004D3D89" w:rsidP="00523AEE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Было время, когда люди на земле 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умели ни читать, ни писать. Ещё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существовало букв. Сегодня я хочу вам рассказать историю их рождения.</w:t>
            </w:r>
            <w:r>
              <w:rPr>
                <w:sz w:val="28"/>
                <w:szCs w:val="28"/>
              </w:rPr>
              <w:t xml:space="preserve">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А вы ребята хотите узнать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появи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лись первые буквы и кто их придумал?</w:t>
            </w:r>
            <w:r w:rsidRPr="00DB51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3AEE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DB515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древности, люди обменивались информацией, посылая друг другу различные предметы.  Получалось громоздко и не особенно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понятно. Когда люди поняли, что обмениваться предметами-посланиями – дело хлопотное, они стали эти предметы рисовать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(картинки 3)</w:t>
            </w:r>
            <w:r w:rsid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Такие изображения были найдены на стенах пещер, в которых когда-то жили древние люди.  Это первые шаги человека к  созданию письменности. Постепенно люди  стали заменять рисунки символами</w:t>
            </w:r>
            <w:proofErr w:type="gramStart"/>
            <w:r w:rsidR="00523AEE" w:rsidRPr="00D5567B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3AEE"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="00523AEE"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  <w:r w:rsidR="00523AEE"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артинка 4)</w:t>
            </w:r>
            <w:r w:rsidR="00523AEE">
              <w:rPr>
                <w:b/>
                <w:sz w:val="28"/>
                <w:szCs w:val="28"/>
              </w:rPr>
              <w:t xml:space="preserve"> 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Надписи делались на камнях, скале, на доске. Конечно, переносить такие «письма» на расстояния было неудобно, и понять эти знаки можно было по-разному.</w:t>
            </w:r>
            <w:r w:rsidR="00523AEE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Шло время. Постепенно от рисунка люди перешли к знакам, которые стали называть буквами. Так зародилась письменность.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Вы видите изобра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жение двух братьев в монашеском одеянии </w:t>
            </w:r>
            <w:r w:rsidR="00523AEE" w:rsidRPr="00523A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(картинка 5)</w:t>
            </w:r>
            <w:r w:rsidR="00523A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 Кирилл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>Мефодий</w:t>
            </w:r>
            <w:proofErr w:type="spellEnd"/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. Они были очень образованными людьми. Мечтали они написать книги, понятные славянам, а для этого нужно было придумать славянские буквы.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Спустя время братья создали азбуку, которую назвали Кириллицей</w:t>
            </w:r>
            <w:r w:rsidR="00523AE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3AEE"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(картинка 6).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Каждая буква имела свое название: «Аз», «Буки», «Веди». Каждая буква индивидуальна, неповторима и имеет свое имя: веди, люди, буки, аз, земля</w:t>
            </w:r>
            <w:r w:rsidR="00523AEE" w:rsidRPr="00D5567B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523AEE"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(картинка 7)</w:t>
            </w:r>
            <w:r w:rsid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Названия букв должны были напоминать людям о таких словах, которые забывать нельзя: «добро», «живете»,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«земля»,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«люди».  В кириллице 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 буквы, </w:t>
            </w:r>
            <w:proofErr w:type="gramStart"/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последствии</w:t>
            </w:r>
            <w:proofErr w:type="gramEnd"/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 азбука стала основой русского алфавита.</w:t>
            </w:r>
          </w:p>
          <w:p w:rsidR="00523AEE" w:rsidRPr="009D71A4" w:rsidRDefault="00523AEE" w:rsidP="00523AEE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А теперь предлагаю  вам поиграть.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B1F3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Пальчиковая игра «Мы учимся письму».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Мы учимся письму.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Для чего? И почему?            </w:t>
            </w: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крючков, из крючков,      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кружков, из кружков         </w:t>
            </w: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Сможем буквы написать,      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будем мы стараться –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Буквы будут получаться.       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Пальцы наши потрудились</w:t>
            </w: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немножко утомились.         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Дружно мы их встряхнем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опять писать начнем!         </w:t>
            </w: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Молодцы,  вы отлично справились.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«Аз» и «Буки». Получилось слово «АЗБУКА». В народе так и говорят: «Сначала «аз» да «буки», потом и науки». Именно с азов начинается путь каждого из нас в мир знаний.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честь просветителей Кирилла и </w:t>
            </w:r>
            <w:proofErr w:type="spellStart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Мефодия</w:t>
            </w:r>
            <w:proofErr w:type="spellEnd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был учреждён праздник – День славянской письменности и культуры, который отмечают 24 мая. </w:t>
            </w:r>
            <w:r w:rsidRPr="009D71A4">
              <w:rPr>
                <w:rFonts w:ascii="Times New Roman" w:hAnsi="Times New Roman"/>
                <w:color w:val="444444"/>
                <w:sz w:val="28"/>
                <w:szCs w:val="28"/>
              </w:rPr>
              <w:t> 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D71A4">
              <w:rPr>
                <w:rFonts w:ascii="Times New Roman" w:hAnsi="Times New Roman"/>
                <w:color w:val="444444"/>
                <w:sz w:val="28"/>
                <w:szCs w:val="28"/>
              </w:rPr>
              <w:t> 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Москве на Славянской площади был открыт памятник Кириллу и </w:t>
            </w:r>
            <w:proofErr w:type="spellStart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Мефодию</w:t>
            </w:r>
            <w:proofErr w:type="spellEnd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. У подножия этого памятника установлена Неугасим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 Лампада - знак вечной памяти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1F3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1B1F3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картинка</w:t>
            </w:r>
            <w:proofErr w:type="gramStart"/>
            <w:r w:rsidRPr="001B1F3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7</w:t>
            </w:r>
            <w:proofErr w:type="gramEnd"/>
            <w:r w:rsidRPr="001B1F37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.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Два брата, Кирилл и </w:t>
            </w:r>
            <w:proofErr w:type="spellStart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Мефодий</w:t>
            </w:r>
            <w:proofErr w:type="spellEnd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, 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Спасибо хотим вам сказать</w:t>
            </w:r>
            <w:proofErr w:type="gramStart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</w:t>
            </w:r>
            <w:proofErr w:type="gramEnd"/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а буквы, что очень нужны нам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Чтоб  научить нас читать.</w:t>
            </w:r>
          </w:p>
          <w:p w:rsidR="001B1F37" w:rsidRPr="009D71A4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Пришла пора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нам  возвращаться в детский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сад.</w:t>
            </w:r>
          </w:p>
          <w:p w:rsidR="00E507E1" w:rsidRPr="001B1F37" w:rsidRDefault="001B1F37" w:rsidP="001B1F3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«Вперё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д стрелки закрутились и в саду мы очутились» 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(беру часы, кручу стрелки вперё</w:t>
            </w:r>
            <w:r w:rsidRPr="009D71A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д)</w:t>
            </w:r>
          </w:p>
        </w:tc>
        <w:tc>
          <w:tcPr>
            <w:tcW w:w="2147" w:type="dxa"/>
          </w:tcPr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07E1" w:rsidRPr="004D3D89" w:rsidRDefault="004D3D89" w:rsidP="00C24D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D89">
              <w:rPr>
                <w:rFonts w:ascii="Times New Roman" w:hAnsi="Times New Roman"/>
                <w:sz w:val="28"/>
                <w:szCs w:val="28"/>
              </w:rPr>
              <w:t>- Да.</w:t>
            </w:r>
          </w:p>
          <w:p w:rsidR="00E507E1" w:rsidRPr="004D3D89" w:rsidRDefault="00E507E1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Дети рассматривают картинки.</w:t>
            </w: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Default="001B1F37" w:rsidP="001B1F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Дети руками показывают на тетрадь.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Указательные пальцы обеих рук рисуют в воздухе крючки.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Пальцы складываются колечками.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Имитация в воздухе движений как при письме.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Руки на поясе, наклоны головы в стороны.</w:t>
            </w:r>
          </w:p>
          <w:p w:rsidR="001B1F37" w:rsidRPr="001B1F37" w:rsidRDefault="001B1F37" w:rsidP="001B1F37">
            <w:pPr>
              <w:shd w:val="clear" w:color="auto" w:fill="FFFFFF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Ритмичное сгибание и разгибание пальцев.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1F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Энергичное встряхивание кистей рук.</w:t>
            </w:r>
          </w:p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52221D" w:rsidRDefault="00E507E1" w:rsidP="00C24D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221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5119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21D">
              <w:rPr>
                <w:rFonts w:ascii="Times New Roman" w:hAnsi="Times New Roman"/>
                <w:sz w:val="24"/>
                <w:szCs w:val="24"/>
              </w:rPr>
              <w:t xml:space="preserve">     3 </w:t>
            </w:r>
            <w:proofErr w:type="spellStart"/>
            <w:proofErr w:type="gramStart"/>
            <w:r w:rsidRPr="0052221D">
              <w:rPr>
                <w:rFonts w:ascii="Times New Roman" w:hAnsi="Times New Roman"/>
                <w:sz w:val="24"/>
                <w:szCs w:val="24"/>
              </w:rPr>
              <w:t>часть-заключительная</w:t>
            </w:r>
            <w:proofErr w:type="spellEnd"/>
            <w:proofErr w:type="gramEnd"/>
            <w:r w:rsidRPr="00522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4D3D89" w:rsidRDefault="00E507E1" w:rsidP="00C24D9D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5119" w:type="dxa"/>
          </w:tcPr>
          <w:p w:rsidR="004D3D89" w:rsidRPr="009D71A4" w:rsidRDefault="004D3D89" w:rsidP="004D3D8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- Понравилось вам наше путешествие?</w:t>
            </w:r>
          </w:p>
          <w:p w:rsidR="004D3D89" w:rsidRPr="009D71A4" w:rsidRDefault="004D3D89" w:rsidP="004D3D8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Что интересного вы сегодня узнали?</w:t>
            </w:r>
          </w:p>
          <w:p w:rsidR="004D3D89" w:rsidRPr="009D71A4" w:rsidRDefault="004D3D89" w:rsidP="004D3D8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Что было для вас трудным?</w:t>
            </w:r>
          </w:p>
          <w:p w:rsidR="004D3D89" w:rsidRPr="009D71A4" w:rsidRDefault="004D3D89" w:rsidP="004D3D89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- Как в прошлом люди обменивались информацией?</w:t>
            </w:r>
          </w:p>
          <w:p w:rsidR="00E507E1" w:rsidRPr="0052221D" w:rsidRDefault="004D3D89" w:rsidP="001B1F37">
            <w:pPr>
              <w:shd w:val="clear" w:color="auto" w:fill="FFFFFF"/>
              <w:spacing w:after="450" w:line="338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чём делали надписи?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23AE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(картинка 9)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147" w:type="dxa"/>
          </w:tcPr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07E1" w:rsidRPr="004D3D89" w:rsidRDefault="004D3D89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Ответы детей.</w:t>
            </w:r>
          </w:p>
        </w:tc>
      </w:tr>
      <w:tr w:rsidR="00E507E1" w:rsidRPr="0052221D" w:rsidTr="00C24D9D">
        <w:trPr>
          <w:trHeight w:val="206"/>
        </w:trPr>
        <w:tc>
          <w:tcPr>
            <w:tcW w:w="2283" w:type="dxa"/>
          </w:tcPr>
          <w:p w:rsidR="00E507E1" w:rsidRPr="004D3D89" w:rsidRDefault="00E507E1" w:rsidP="004D3D89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4D3D89">
              <w:rPr>
                <w:rFonts w:ascii="Times New Roman" w:hAnsi="Times New Roman"/>
                <w:i/>
                <w:sz w:val="28"/>
                <w:szCs w:val="28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5119" w:type="dxa"/>
          </w:tcPr>
          <w:p w:rsidR="00523AEE" w:rsidRPr="009D71A4" w:rsidRDefault="004D3D89" w:rsidP="00523AEE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- Мы сегодня познакомились со старославянскими буквами, с историей их рождения. Я думаю, что в школе вы будете прилежными и старательными учениками. Научитесь быстро читать и красиво писать.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23A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523AEE"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А теперь предлагаю  вам поиграть.</w:t>
            </w:r>
          </w:p>
          <w:p w:rsidR="00523AEE" w:rsidRPr="00523AEE" w:rsidRDefault="00523AEE" w:rsidP="00523AEE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 w:rsidRPr="00523A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Игра «Собери букву из частей».</w:t>
            </w:r>
          </w:p>
          <w:p w:rsidR="00E507E1" w:rsidRPr="001B1F37" w:rsidRDefault="00523AEE" w:rsidP="004D3D89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 w:rsidRPr="00523AE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Детям раздаются конверты с разрезными буквами старославянского алфавита.</w:t>
            </w:r>
            <w:r w:rsidR="001B1F37">
              <w:rPr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</w:t>
            </w:r>
            <w:r w:rsidRPr="009D71A4">
              <w:rPr>
                <w:rFonts w:ascii="Times New Roman" w:hAnsi="Times New Roman"/>
                <w:color w:val="000000"/>
                <w:sz w:val="28"/>
                <w:szCs w:val="28"/>
              </w:rPr>
              <w:t>уквы из прошлого распались  на части, вам необходимо «спасти» их: собрать из частей.</w:t>
            </w:r>
          </w:p>
        </w:tc>
        <w:tc>
          <w:tcPr>
            <w:tcW w:w="2147" w:type="dxa"/>
          </w:tcPr>
          <w:p w:rsidR="00E507E1" w:rsidRPr="0052221D" w:rsidRDefault="00E507E1" w:rsidP="00C24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07E1" w:rsidRPr="001B1F37" w:rsidRDefault="001B1F37" w:rsidP="00C24D9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B1F37">
              <w:rPr>
                <w:rFonts w:ascii="Times New Roman" w:hAnsi="Times New Roman"/>
                <w:i/>
                <w:sz w:val="28"/>
                <w:szCs w:val="28"/>
              </w:rPr>
              <w:t>Дети собирают буквы из частей.</w:t>
            </w:r>
          </w:p>
        </w:tc>
      </w:tr>
    </w:tbl>
    <w:p w:rsidR="00E507E1" w:rsidRPr="009A6FDE" w:rsidRDefault="00E507E1" w:rsidP="00E507E1">
      <w:pPr>
        <w:rPr>
          <w:rFonts w:ascii="Times New Roman" w:hAnsi="Times New Roman"/>
          <w:sz w:val="24"/>
          <w:szCs w:val="24"/>
        </w:rPr>
      </w:pPr>
    </w:p>
    <w:p w:rsidR="00662905" w:rsidRDefault="00662905"/>
    <w:sectPr w:rsidR="00662905" w:rsidSect="0085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0DF"/>
    <w:rsid w:val="001B1F37"/>
    <w:rsid w:val="004D3D89"/>
    <w:rsid w:val="00523AEE"/>
    <w:rsid w:val="00662905"/>
    <w:rsid w:val="006910DF"/>
    <w:rsid w:val="0085079E"/>
    <w:rsid w:val="008B67E9"/>
    <w:rsid w:val="00CC3F7C"/>
    <w:rsid w:val="00E5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10D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E5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E507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T4CTUPCNHN5M-256796007-1251</_dlc_DocId>
    <_dlc_DocIdUrl xmlns="c71519f2-859d-46c1-a1b6-2941efed936d">
      <Url>http://edu-sps.koiro.local/chuhloma/rodnik/1/_layouts/15/DocIdRedir.aspx?ID=T4CTUPCNHN5M-256796007-1251</Url>
      <Description>T4CTUPCNHN5M-256796007-1251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DABE9-9046-48FF-9C4C-EF693AC15CEF}"/>
</file>

<file path=customXml/itemProps2.xml><?xml version="1.0" encoding="utf-8"?>
<ds:datastoreItem xmlns:ds="http://schemas.openxmlformats.org/officeDocument/2006/customXml" ds:itemID="{6E75F317-0841-4784-AFAF-50199023E6DE}"/>
</file>

<file path=customXml/itemProps3.xml><?xml version="1.0" encoding="utf-8"?>
<ds:datastoreItem xmlns:ds="http://schemas.openxmlformats.org/officeDocument/2006/customXml" ds:itemID="{FB5056EA-060F-4F18-A2F1-C53C6F1A1E8B}"/>
</file>

<file path=customXml/itemProps4.xml><?xml version="1.0" encoding="utf-8"?>
<ds:datastoreItem xmlns:ds="http://schemas.openxmlformats.org/officeDocument/2006/customXml" ds:itemID="{1E2EA02D-3CFB-405A-A3B9-C7E9AF323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2018-04-04T22:12:00Z</dcterms:created>
  <dcterms:modified xsi:type="dcterms:W3CDTF">2018-05-19T13:06:00Z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8d2ab33f-618a-4e99-bf68-6b6ab9dcb35b</vt:lpwstr>
  </property>
</Properties>
</file>