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7"/>
          <w:b/>
          <w:bCs/>
          <w:color w:val="000000"/>
          <w:sz w:val="28"/>
          <w:szCs w:val="28"/>
        </w:rPr>
        <w:t>Консультация для родителей</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3"/>
          <w:b/>
          <w:bCs/>
          <w:i/>
          <w:iCs/>
          <w:color w:val="000000"/>
          <w:sz w:val="28"/>
          <w:szCs w:val="28"/>
        </w:rPr>
        <w:t>«Детские страхи: причины возникновения и методы преодоления»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Как возникают детские страхи?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Ребенок не слушается (например, не убирает свои игрушки). К чему мы прибегаем в этой ситуации?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Повышаем голос (вызывая страх громкими звуками и необычными интонациями).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 Приводим в пример себя: «Ведь мама и папа всегда убирают свои вещи» (пробуждая у ребенка </w:t>
      </w:r>
      <w:proofErr w:type="gramStart"/>
      <w:r>
        <w:rPr>
          <w:rStyle w:val="c1"/>
          <w:color w:val="000000"/>
          <w:sz w:val="28"/>
          <w:szCs w:val="28"/>
        </w:rPr>
        <w:t>страх</w:t>
      </w:r>
      <w:proofErr w:type="gramEnd"/>
      <w:r>
        <w:rPr>
          <w:rStyle w:val="c1"/>
          <w:color w:val="000000"/>
          <w:sz w:val="28"/>
          <w:szCs w:val="28"/>
        </w:rPr>
        <w:t xml:space="preserve"> оказаться недостойным своих идеальных родителей).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Пускаем в ход телесные наказания, вызывая страх боли и унижения.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 И, наконец, прямо </w:t>
      </w:r>
      <w:proofErr w:type="gramStart"/>
      <w:r>
        <w:rPr>
          <w:rStyle w:val="c1"/>
          <w:color w:val="000000"/>
          <w:sz w:val="28"/>
          <w:szCs w:val="28"/>
        </w:rPr>
        <w:t>стращаем</w:t>
      </w:r>
      <w:proofErr w:type="gramEnd"/>
      <w:r>
        <w:rPr>
          <w:rStyle w:val="c1"/>
          <w:color w:val="000000"/>
          <w:sz w:val="28"/>
          <w:szCs w:val="28"/>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lastRenderedPageBreak/>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Pr>
          <w:rStyle w:val="c1"/>
          <w:color w:val="000000"/>
          <w:sz w:val="28"/>
          <w:szCs w:val="28"/>
        </w:rPr>
        <w:t>энурез</w:t>
      </w:r>
      <w:proofErr w:type="spellEnd"/>
      <w:r>
        <w:rPr>
          <w:rStyle w:val="c1"/>
          <w:color w:val="000000"/>
          <w:sz w:val="28"/>
          <w:szCs w:val="28"/>
        </w:rPr>
        <w:t>, страх одиночества, темноты и т.д.</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5"/>
          <w:i/>
          <w:iCs/>
          <w:color w:val="000000"/>
          <w:sz w:val="28"/>
          <w:szCs w:val="28"/>
        </w:rPr>
        <w:t>Существует множество причин возникновения страхов у детей.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Большое количество запретов.</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Предоставление полной свободы.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Гиперопека</w:t>
      </w:r>
      <w:proofErr w:type="spellEnd"/>
      <w:r>
        <w:rPr>
          <w:rStyle w:val="c1"/>
          <w:color w:val="000000"/>
          <w:sz w:val="28"/>
          <w:szCs w:val="28"/>
        </w:rPr>
        <w:t>, изоляция от общения с другими детьми, чрезмерная защита от опасностей.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Страхи родителей могут передаться ребёнку, это может произойти даже неосознанно.</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Одиночество, нехватка общения с родителями.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Боль.</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Ссоры родителей и негативные отношения в семье друг к другу.</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Черты характера: впечатлительность, ранимость, тревожность, пессимизм, мнительность, неуверенность в себе.</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Плохие взаимоотношения со сверстниками.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lastRenderedPageBreak/>
        <w:t>- Сравнение ребёнка с другими.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Виды страхов</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Выделяют два основных вида детских страхов это «немые» и «невидимки».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«Немые» - это когда родители замечают у ребёнка тот или иной страх, а ребёнок его отрицает. Например: страх громкого звука, чужих людей и т.д.</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«Невидимки» - это совсем противоположный «немому» страху, т.е. </w:t>
      </w:r>
      <w:proofErr w:type="gramStart"/>
      <w:r>
        <w:rPr>
          <w:rStyle w:val="c1"/>
          <w:color w:val="000000"/>
          <w:sz w:val="28"/>
          <w:szCs w:val="28"/>
        </w:rPr>
        <w:t>ребенок</w:t>
      </w:r>
      <w:proofErr w:type="gramEnd"/>
      <w:r>
        <w:rPr>
          <w:rStyle w:val="c1"/>
          <w:color w:val="000000"/>
          <w:sz w:val="28"/>
          <w:szCs w:val="28"/>
        </w:rPr>
        <w:t xml:space="preserve"> признаёт страх, а родители не замечают. Такой вид страхов наиболее распространён, это, например, страх перед наказанием, вида крови.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w:t>
      </w:r>
      <w:proofErr w:type="spellStart"/>
      <w:r>
        <w:rPr>
          <w:rStyle w:val="c1"/>
          <w:color w:val="000000"/>
          <w:sz w:val="28"/>
          <w:szCs w:val="28"/>
        </w:rPr>
        <w:t>Бармалей</w:t>
      </w:r>
      <w:proofErr w:type="spellEnd"/>
      <w:r>
        <w:rPr>
          <w:rStyle w:val="c1"/>
          <w:color w:val="000000"/>
          <w:sz w:val="28"/>
          <w:szCs w:val="28"/>
        </w:rPr>
        <w:t>, «</w:t>
      </w:r>
      <w:proofErr w:type="spellStart"/>
      <w:r>
        <w:rPr>
          <w:rStyle w:val="c1"/>
          <w:color w:val="000000"/>
          <w:sz w:val="28"/>
          <w:szCs w:val="28"/>
        </w:rPr>
        <w:t>бабайка</w:t>
      </w:r>
      <w:proofErr w:type="spellEnd"/>
      <w:r>
        <w:rPr>
          <w:rStyle w:val="c1"/>
          <w:color w:val="000000"/>
          <w:sz w:val="28"/>
          <w:szCs w:val="28"/>
        </w:rPr>
        <w:t xml:space="preserve">»). Также довольно часто </w:t>
      </w:r>
      <w:proofErr w:type="gramStart"/>
      <w:r>
        <w:rPr>
          <w:rStyle w:val="c1"/>
          <w:color w:val="000000"/>
          <w:sz w:val="28"/>
          <w:szCs w:val="28"/>
        </w:rPr>
        <w:t>встречаются</w:t>
      </w:r>
      <w:proofErr w:type="gramEnd"/>
      <w:r>
        <w:rPr>
          <w:rStyle w:val="c1"/>
          <w:color w:val="000000"/>
          <w:sz w:val="28"/>
          <w:szCs w:val="28"/>
        </w:rPr>
        <w:t xml:space="preserve"> страх боли, врачей, смерти.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Страх замкнутого пространства без определённой коррекции может перерасти в болезнь – клаустрофобию.</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Диагностика страхов</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Для выявления страха детей дошкольников в домашних условиях можно воспользоваться следующими методиками:</w:t>
      </w:r>
    </w:p>
    <w:p w:rsidR="00B23B35" w:rsidRDefault="00B23B35" w:rsidP="00B23B35">
      <w:pPr>
        <w:pStyle w:val="c12"/>
        <w:shd w:val="clear" w:color="auto" w:fill="FFFFFF"/>
        <w:spacing w:before="0" w:beforeAutospacing="0" w:after="0" w:afterAutospacing="0"/>
        <w:ind w:firstLine="284"/>
        <w:rPr>
          <w:rFonts w:ascii="Calibri" w:hAnsi="Calibri" w:cs="Calibri"/>
          <w:color w:val="000000"/>
          <w:sz w:val="22"/>
          <w:szCs w:val="22"/>
        </w:rPr>
      </w:pPr>
      <w:r>
        <w:rPr>
          <w:rStyle w:val="c1"/>
          <w:color w:val="000000"/>
          <w:sz w:val="28"/>
          <w:szCs w:val="28"/>
        </w:rPr>
        <w:t>- </w:t>
      </w:r>
      <w:r>
        <w:rPr>
          <w:rStyle w:val="c6"/>
          <w:i/>
          <w:iCs/>
          <w:color w:val="000000"/>
          <w:sz w:val="28"/>
          <w:szCs w:val="28"/>
          <w:u w:val="single"/>
        </w:rPr>
        <w:t>«Страхи в домиках». </w:t>
      </w:r>
      <w:r>
        <w:rPr>
          <w:rStyle w:val="c1"/>
          <w:color w:val="000000"/>
          <w:sz w:val="28"/>
          <w:szCs w:val="28"/>
        </w:rPr>
        <w:t xml:space="preserve">Данная методика подходит, если ребёнок плохо рисует или вовсе не любит рисовать. Взрослый рисует контуры двух домов: чёрный и красный. </w:t>
      </w:r>
      <w:proofErr w:type="gramStart"/>
      <w:r>
        <w:rPr>
          <w:rStyle w:val="c1"/>
          <w:color w:val="000000"/>
          <w:sz w:val="28"/>
          <w:szCs w:val="28"/>
        </w:rPr>
        <w:t>Потом просит ребёнка расселить в домики страхи, в чёрном - живут страшные страхи, а в красном - не страшные.</w:t>
      </w:r>
      <w:proofErr w:type="gramEnd"/>
      <w:r>
        <w:rPr>
          <w:rStyle w:val="c1"/>
          <w:color w:val="000000"/>
          <w:sz w:val="28"/>
          <w:szCs w:val="28"/>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Ты боишься: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 Когда остаешься один;</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 Нападения;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3. Заболеть, заразиться;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4. Умереть;</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5. Того, что умрут твои родители;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6. Каких-то детей;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7. Каких-то людей;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8. Мамы или папы;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lastRenderedPageBreak/>
        <w:t>9. Того, что они тебя накажут;</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10. Бабы Яги, Кощея Бессмертного, </w:t>
      </w:r>
      <w:proofErr w:type="spellStart"/>
      <w:r>
        <w:rPr>
          <w:rStyle w:val="c1"/>
          <w:color w:val="000000"/>
          <w:sz w:val="28"/>
          <w:szCs w:val="28"/>
        </w:rPr>
        <w:t>Бармалея</w:t>
      </w:r>
      <w:proofErr w:type="spellEnd"/>
      <w:r>
        <w:rPr>
          <w:rStyle w:val="c1"/>
          <w:color w:val="000000"/>
          <w:sz w:val="28"/>
          <w:szCs w:val="28"/>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11. Перед тем как заснуть;</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12. Страшных снов (каких именно);</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13. Темноты;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14. Волка, медведя, собак, пауков, змей (страхи животных);</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15. Машин, поездов, самолетов (страхи транспорта);</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16. Бури, урагана, наводнения, землетрясения (страхи стихии);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17. Когда очень высоко (страх высоты);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18. Когда очень глубоко (страх глубины);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19. В тесной маленькой комнате, помещении, туалете, переполненном автобусе, метро (страх замкнутого пространства);</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20. Воды;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21. Огня;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22. Пожара;</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23. Войны;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24. Больших улиц, площадей;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25. Врачей (кроме зубных);</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26. Крови (когда идет кровь);</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27. Уколов;</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28. Боли (когда больно);</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29. Неожиданных, резких звуков, когда что-то внезапно упадет, стукнет (боишься, вздрагиваешь при этом);</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30. Сделать что-либо не так, неправильно (плохо - у дошкольников);</w:t>
      </w:r>
    </w:p>
    <w:p w:rsidR="00B23B35" w:rsidRDefault="00B23B35" w:rsidP="00B23B35">
      <w:pPr>
        <w:pStyle w:val="c4"/>
        <w:shd w:val="clear" w:color="auto" w:fill="FFFFFF"/>
        <w:spacing w:before="0" w:beforeAutospacing="0" w:after="0" w:afterAutospacing="0"/>
        <w:ind w:left="-142" w:firstLine="284"/>
        <w:jc w:val="both"/>
        <w:rPr>
          <w:rFonts w:ascii="Calibri" w:hAnsi="Calibri" w:cs="Calibri"/>
          <w:color w:val="000000"/>
          <w:sz w:val="22"/>
          <w:szCs w:val="22"/>
        </w:rPr>
      </w:pPr>
      <w:r>
        <w:rPr>
          <w:rStyle w:val="c1"/>
          <w:color w:val="000000"/>
          <w:sz w:val="28"/>
          <w:szCs w:val="28"/>
        </w:rPr>
        <w:t>31. Опоздать в сад (школу)</w:t>
      </w:r>
    </w:p>
    <w:p w:rsidR="00B23B35" w:rsidRDefault="00B23B35" w:rsidP="00B23B35">
      <w:pPr>
        <w:pStyle w:val="c10"/>
        <w:shd w:val="clear" w:color="auto" w:fill="FFFFFF"/>
        <w:spacing w:before="0" w:beforeAutospacing="0" w:after="0" w:afterAutospacing="0"/>
        <w:ind w:left="-142" w:firstLine="142"/>
        <w:jc w:val="both"/>
        <w:rPr>
          <w:rFonts w:ascii="Calibri" w:hAnsi="Calibri" w:cs="Calibri"/>
          <w:color w:val="000000"/>
          <w:sz w:val="22"/>
          <w:szCs w:val="22"/>
        </w:rPr>
      </w:pPr>
      <w:r>
        <w:rPr>
          <w:rStyle w:val="c8"/>
          <w:i/>
          <w:iCs/>
          <w:color w:val="000000"/>
          <w:sz w:val="28"/>
          <w:szCs w:val="28"/>
          <w:u w:val="single"/>
        </w:rPr>
        <w:t>- Рисование.</w:t>
      </w:r>
      <w:r>
        <w:rPr>
          <w:rStyle w:val="c1"/>
          <w:color w:val="000000"/>
          <w:sz w:val="28"/>
          <w:szCs w:val="28"/>
        </w:rPr>
        <w:t> Попросить нарисовать малыша то, что тревожит его.</w:t>
      </w:r>
    </w:p>
    <w:p w:rsidR="00B23B35" w:rsidRDefault="00B23B35" w:rsidP="00B23B35">
      <w:pPr>
        <w:pStyle w:val="c11"/>
        <w:shd w:val="clear" w:color="auto" w:fill="FFFFFF"/>
        <w:spacing w:before="0" w:beforeAutospacing="0" w:after="0" w:afterAutospacing="0"/>
        <w:jc w:val="both"/>
        <w:rPr>
          <w:rFonts w:ascii="Calibri" w:hAnsi="Calibri" w:cs="Calibri"/>
          <w:color w:val="000000"/>
          <w:sz w:val="22"/>
          <w:szCs w:val="22"/>
        </w:rPr>
      </w:pPr>
      <w:r>
        <w:rPr>
          <w:rStyle w:val="c8"/>
          <w:i/>
          <w:iCs/>
          <w:color w:val="000000"/>
          <w:sz w:val="28"/>
          <w:szCs w:val="28"/>
          <w:u w:val="single"/>
        </w:rPr>
        <w:t>- Лепка.</w:t>
      </w:r>
      <w:r>
        <w:rPr>
          <w:rStyle w:val="c1"/>
          <w:color w:val="000000"/>
          <w:sz w:val="28"/>
          <w:szCs w:val="28"/>
        </w:rPr>
        <w:t> Смысл данной методики такой же, но только рисование заменяется лепкой.</w:t>
      </w:r>
    </w:p>
    <w:p w:rsidR="00B23B35" w:rsidRDefault="00B23B35" w:rsidP="00B23B35">
      <w:pPr>
        <w:pStyle w:val="c11"/>
        <w:shd w:val="clear" w:color="auto" w:fill="FFFFFF"/>
        <w:spacing w:before="0" w:beforeAutospacing="0" w:after="0" w:afterAutospacing="0"/>
        <w:jc w:val="both"/>
        <w:rPr>
          <w:rFonts w:ascii="Calibri" w:hAnsi="Calibri" w:cs="Calibri"/>
          <w:color w:val="000000"/>
          <w:sz w:val="22"/>
          <w:szCs w:val="22"/>
        </w:rPr>
      </w:pPr>
      <w:r>
        <w:rPr>
          <w:rStyle w:val="c8"/>
          <w:i/>
          <w:iCs/>
          <w:color w:val="000000"/>
          <w:sz w:val="28"/>
          <w:szCs w:val="28"/>
          <w:u w:val="single"/>
        </w:rPr>
        <w:t>- Беседа.</w:t>
      </w:r>
      <w:r>
        <w:rPr>
          <w:rStyle w:val="c1"/>
          <w:color w:val="000000"/>
          <w:sz w:val="28"/>
          <w:szCs w:val="28"/>
        </w:rPr>
        <w:t> Разговор должен быть спокойным, непринуждённым и, если малыш не идёт на контакт, принуждать ни в коем случае нельзя.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Для выбора методики необходимо учитывать возраст малыша и индивидуальные особенности.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В основе другой классификации лежат предмет страха, особенности его протекания, продолжительность, сила и причины возникновения.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8"/>
          <w:i/>
          <w:iCs/>
          <w:color w:val="000000"/>
          <w:sz w:val="28"/>
          <w:szCs w:val="28"/>
        </w:rPr>
        <w:t>Навязчивые страхи</w:t>
      </w:r>
      <w:r>
        <w:rPr>
          <w:rStyle w:val="c1"/>
          <w:color w:val="000000"/>
          <w:sz w:val="28"/>
          <w:szCs w:val="28"/>
        </w:rPr>
        <w:t>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8"/>
          <w:i/>
          <w:iCs/>
          <w:color w:val="000000"/>
          <w:sz w:val="28"/>
          <w:szCs w:val="28"/>
        </w:rPr>
        <w:t>Бредовые страхи</w:t>
      </w:r>
      <w:r>
        <w:rPr>
          <w:rStyle w:val="c1"/>
          <w:color w:val="000000"/>
          <w:sz w:val="28"/>
          <w:szCs w:val="28"/>
        </w:rPr>
        <w:t xml:space="preserve">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w:t>
      </w:r>
      <w:r>
        <w:rPr>
          <w:rStyle w:val="c1"/>
          <w:color w:val="000000"/>
          <w:sz w:val="28"/>
          <w:szCs w:val="28"/>
        </w:rPr>
        <w:lastRenderedPageBreak/>
        <w:t>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proofErr w:type="spellStart"/>
      <w:r>
        <w:rPr>
          <w:rStyle w:val="c8"/>
          <w:i/>
          <w:iCs/>
          <w:color w:val="000000"/>
          <w:sz w:val="28"/>
          <w:szCs w:val="28"/>
        </w:rPr>
        <w:t>Сверхценные</w:t>
      </w:r>
      <w:proofErr w:type="spellEnd"/>
      <w:r>
        <w:rPr>
          <w:rStyle w:val="c8"/>
          <w:i/>
          <w:iCs/>
          <w:color w:val="000000"/>
          <w:sz w:val="28"/>
          <w:szCs w:val="28"/>
        </w:rPr>
        <w:t xml:space="preserve"> страхи</w:t>
      </w:r>
      <w:r>
        <w:rPr>
          <w:rStyle w:val="c1"/>
          <w:color w:val="000000"/>
          <w:sz w:val="28"/>
          <w:szCs w:val="28"/>
        </w:rPr>
        <w:t>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К детскому </w:t>
      </w:r>
      <w:proofErr w:type="spellStart"/>
      <w:r>
        <w:rPr>
          <w:rStyle w:val="c1"/>
          <w:color w:val="000000"/>
          <w:sz w:val="28"/>
          <w:szCs w:val="28"/>
        </w:rPr>
        <w:t>сверхценному</w:t>
      </w:r>
      <w:proofErr w:type="spellEnd"/>
      <w:r>
        <w:rPr>
          <w:rStyle w:val="c1"/>
          <w:color w:val="000000"/>
          <w:sz w:val="28"/>
          <w:szCs w:val="28"/>
        </w:rPr>
        <w:t xml:space="preserve">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Страх смерти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Страх социальных потрясений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Страх наказания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Такая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w:t>
      </w:r>
      <w:r>
        <w:rPr>
          <w:rStyle w:val="c1"/>
          <w:color w:val="000000"/>
          <w:sz w:val="28"/>
          <w:szCs w:val="28"/>
        </w:rPr>
        <w:lastRenderedPageBreak/>
        <w:t>следствие, возникает страх стать нелюбимым, страх быть отвергнутым родителями. А ведь для ребенка нет худшего наказания, чем это!</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Ребенок боится темноты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Одним из наиболее распространенных страхов у детей является страх темноты или </w:t>
      </w:r>
      <w:proofErr w:type="spellStart"/>
      <w:r>
        <w:rPr>
          <w:rStyle w:val="c1"/>
          <w:color w:val="000000"/>
          <w:sz w:val="28"/>
          <w:szCs w:val="28"/>
        </w:rPr>
        <w:t>никтофобия</w:t>
      </w:r>
      <w:proofErr w:type="spellEnd"/>
      <w:r>
        <w:rPr>
          <w:rStyle w:val="c1"/>
          <w:color w:val="000000"/>
          <w:sz w:val="28"/>
          <w:szCs w:val="28"/>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7"/>
          <w:b/>
          <w:bCs/>
          <w:color w:val="000000"/>
          <w:sz w:val="28"/>
          <w:szCs w:val="28"/>
        </w:rPr>
        <w:t>Причины появления страха темноты у детей:</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Другая причина появления страха темноты – внушенный страх. Здесь </w:t>
      </w:r>
      <w:proofErr w:type="gramStart"/>
      <w:r>
        <w:rPr>
          <w:rStyle w:val="c1"/>
          <w:color w:val="000000"/>
          <w:sz w:val="28"/>
          <w:szCs w:val="28"/>
        </w:rPr>
        <w:t>возможны</w:t>
      </w:r>
      <w:proofErr w:type="gramEnd"/>
      <w:r>
        <w:rPr>
          <w:rStyle w:val="c1"/>
          <w:color w:val="000000"/>
          <w:sz w:val="28"/>
          <w:szCs w:val="28"/>
        </w:rPr>
        <w:t xml:space="preserve"> 2 варианта: первый это запугивание чудищем и прочими </w:t>
      </w:r>
      <w:proofErr w:type="spellStart"/>
      <w:r>
        <w:rPr>
          <w:rStyle w:val="c1"/>
          <w:color w:val="000000"/>
          <w:sz w:val="28"/>
          <w:szCs w:val="28"/>
        </w:rPr>
        <w:t>бабаями</w:t>
      </w:r>
      <w:proofErr w:type="spellEnd"/>
      <w:r>
        <w:rPr>
          <w:rStyle w:val="c1"/>
          <w:color w:val="000000"/>
          <w:sz w:val="28"/>
          <w:szCs w:val="28"/>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w:t>
      </w:r>
      <w:proofErr w:type="gramStart"/>
      <w:r>
        <w:rPr>
          <w:rStyle w:val="c1"/>
          <w:color w:val="000000"/>
          <w:sz w:val="28"/>
          <w:szCs w:val="28"/>
        </w:rPr>
        <w:t>И</w:t>
      </w:r>
      <w:proofErr w:type="gramEnd"/>
      <w:r>
        <w:rPr>
          <w:rStyle w:val="c1"/>
          <w:color w:val="000000"/>
          <w:sz w:val="28"/>
          <w:szCs w:val="28"/>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w:t>
      </w:r>
      <w:proofErr w:type="gramStart"/>
      <w:r>
        <w:rPr>
          <w:rStyle w:val="c1"/>
          <w:color w:val="000000"/>
          <w:sz w:val="28"/>
          <w:szCs w:val="28"/>
        </w:rPr>
        <w:t>более старшем</w:t>
      </w:r>
      <w:proofErr w:type="gramEnd"/>
      <w:r>
        <w:rPr>
          <w:rStyle w:val="c1"/>
          <w:color w:val="000000"/>
          <w:sz w:val="28"/>
          <w:szCs w:val="28"/>
        </w:rPr>
        <w:t xml:space="preserve"> возрасте.</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9"/>
          <w:b/>
          <w:bCs/>
          <w:color w:val="000000"/>
          <w:sz w:val="28"/>
          <w:szCs w:val="28"/>
        </w:rPr>
        <w:t>Как помочь ребенку преодолеть страх?</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xml:space="preserve">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w:t>
      </w:r>
      <w:r>
        <w:rPr>
          <w:rStyle w:val="c1"/>
          <w:color w:val="000000"/>
          <w:sz w:val="28"/>
          <w:szCs w:val="28"/>
        </w:rPr>
        <w:lastRenderedPageBreak/>
        <w:t xml:space="preserve">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w:t>
      </w:r>
      <w:proofErr w:type="gramStart"/>
      <w:r>
        <w:rPr>
          <w:rStyle w:val="c1"/>
          <w:color w:val="000000"/>
          <w:sz w:val="28"/>
          <w:szCs w:val="28"/>
        </w:rPr>
        <w:t>какую-то</w:t>
      </w:r>
      <w:proofErr w:type="gramEnd"/>
      <w:r>
        <w:rPr>
          <w:rStyle w:val="c1"/>
          <w:color w:val="000000"/>
          <w:sz w:val="28"/>
          <w:szCs w:val="28"/>
        </w:rPr>
        <w:t xml:space="preserve">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w:t>
      </w:r>
      <w:proofErr w:type="gramStart"/>
      <w:r>
        <w:rPr>
          <w:rStyle w:val="c1"/>
          <w:color w:val="000000"/>
          <w:sz w:val="28"/>
          <w:szCs w:val="28"/>
        </w:rPr>
        <w:t>в глубь</w:t>
      </w:r>
      <w:proofErr w:type="gramEnd"/>
      <w:r>
        <w:rPr>
          <w:rStyle w:val="c1"/>
          <w:color w:val="000000"/>
          <w:sz w:val="28"/>
          <w:szCs w:val="28"/>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Как преодолеть страхи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5"/>
          <w:i/>
          <w:iCs/>
          <w:color w:val="000000"/>
          <w:sz w:val="28"/>
          <w:szCs w:val="28"/>
        </w:rPr>
        <w:t>Способы преодоления страха.</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Часто для преодоления страха родителям нужно лишь больше проводить времени с ребенком, например, поиграть вместе.</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Разговор с малышом, чем больше говорить о страхе, тем быстрее он перестанет бояться.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Сочинить сказку о страхе, который беспокоит малыша, а в конце победить его.</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Общение со сверстниками на тему общего страха.</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Поделиться страхом, который был в детстве и обязательно рассказать о том, как перестали бояться.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B23B35" w:rsidRDefault="00B23B35" w:rsidP="00B23B35">
      <w:pPr>
        <w:pStyle w:val="c0"/>
        <w:shd w:val="clear" w:color="auto" w:fill="FFFFFF"/>
        <w:spacing w:before="0" w:beforeAutospacing="0" w:after="0" w:afterAutospacing="0"/>
        <w:ind w:left="-142" w:firstLine="284"/>
        <w:rPr>
          <w:rFonts w:ascii="Calibri" w:hAnsi="Calibri" w:cs="Calibri"/>
          <w:color w:val="000000"/>
          <w:sz w:val="22"/>
          <w:szCs w:val="22"/>
        </w:rPr>
      </w:pPr>
      <w:r>
        <w:rPr>
          <w:rStyle w:val="c1"/>
          <w:color w:val="000000"/>
          <w:sz w:val="28"/>
          <w:szCs w:val="28"/>
        </w:rPr>
        <w:t>Ни одна методика не поможет, если воспользоваться ими один раз, проводить их нужно регулярно.</w:t>
      </w:r>
    </w:p>
    <w:p w:rsidR="00B23B35" w:rsidRDefault="00B23B35" w:rsidP="00B23B35">
      <w:pPr>
        <w:pStyle w:val="c2"/>
        <w:shd w:val="clear" w:color="auto" w:fill="FFFFFF"/>
        <w:spacing w:before="0" w:beforeAutospacing="0" w:after="0" w:afterAutospacing="0"/>
        <w:ind w:left="-142" w:firstLine="284"/>
        <w:jc w:val="center"/>
        <w:rPr>
          <w:rFonts w:ascii="Calibri" w:hAnsi="Calibri" w:cs="Calibri"/>
          <w:color w:val="000000"/>
          <w:sz w:val="22"/>
          <w:szCs w:val="22"/>
        </w:rPr>
      </w:pPr>
      <w:r>
        <w:rPr>
          <w:rStyle w:val="c3"/>
          <w:b/>
          <w:bCs/>
          <w:i/>
          <w:iCs/>
          <w:color w:val="000000"/>
          <w:sz w:val="28"/>
          <w:szCs w:val="28"/>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B35"/>
    <w:rsid w:val="000C04F9"/>
    <w:rsid w:val="00406A64"/>
    <w:rsid w:val="00B23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23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23B35"/>
  </w:style>
  <w:style w:type="character" w:customStyle="1" w:styleId="c3">
    <w:name w:val="c3"/>
    <w:basedOn w:val="a0"/>
    <w:rsid w:val="00B23B35"/>
  </w:style>
  <w:style w:type="paragraph" w:customStyle="1" w:styleId="c0">
    <w:name w:val="c0"/>
    <w:basedOn w:val="a"/>
    <w:rsid w:val="00B23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3B35"/>
  </w:style>
  <w:style w:type="character" w:customStyle="1" w:styleId="c5">
    <w:name w:val="c5"/>
    <w:basedOn w:val="a0"/>
    <w:rsid w:val="00B23B35"/>
  </w:style>
  <w:style w:type="paragraph" w:customStyle="1" w:styleId="c12">
    <w:name w:val="c12"/>
    <w:basedOn w:val="a"/>
    <w:rsid w:val="00B23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23B35"/>
  </w:style>
  <w:style w:type="paragraph" w:customStyle="1" w:styleId="c4">
    <w:name w:val="c4"/>
    <w:basedOn w:val="a"/>
    <w:rsid w:val="00B23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23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23B35"/>
  </w:style>
  <w:style w:type="paragraph" w:customStyle="1" w:styleId="c11">
    <w:name w:val="c11"/>
    <w:basedOn w:val="a"/>
    <w:rsid w:val="00B23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23B35"/>
  </w:style>
</w:styles>
</file>

<file path=word/webSettings.xml><?xml version="1.0" encoding="utf-8"?>
<w:webSettings xmlns:r="http://schemas.openxmlformats.org/officeDocument/2006/relationships" xmlns:w="http://schemas.openxmlformats.org/wordprocessingml/2006/main">
  <w:divs>
    <w:div w:id="1120296895">
      <w:bodyDiv w:val="1"/>
      <w:marLeft w:val="0"/>
      <w:marRight w:val="0"/>
      <w:marTop w:val="0"/>
      <w:marBottom w:val="0"/>
      <w:divBdr>
        <w:top w:val="none" w:sz="0" w:space="0" w:color="auto"/>
        <w:left w:val="none" w:sz="0" w:space="0" w:color="auto"/>
        <w:bottom w:val="none" w:sz="0" w:space="0" w:color="auto"/>
        <w:right w:val="none" w:sz="0" w:space="0" w:color="auto"/>
      </w:divBdr>
    </w:div>
    <w:div w:id="2051033941">
      <w:bodyDiv w:val="1"/>
      <w:marLeft w:val="0"/>
      <w:marRight w:val="0"/>
      <w:marTop w:val="0"/>
      <w:marBottom w:val="0"/>
      <w:divBdr>
        <w:top w:val="none" w:sz="0" w:space="0" w:color="auto"/>
        <w:left w:val="none" w:sz="0" w:space="0" w:color="auto"/>
        <w:bottom w:val="none" w:sz="0" w:space="0" w:color="auto"/>
        <w:right w:val="none" w:sz="0" w:space="0" w:color="auto"/>
      </w:divBdr>
      <w:divsChild>
        <w:div w:id="286351793">
          <w:marLeft w:val="0"/>
          <w:marRight w:val="0"/>
          <w:marTop w:val="0"/>
          <w:marBottom w:val="0"/>
          <w:divBdr>
            <w:top w:val="none" w:sz="0" w:space="0" w:color="auto"/>
            <w:left w:val="none" w:sz="0" w:space="0" w:color="auto"/>
            <w:bottom w:val="none" w:sz="0" w:space="0" w:color="auto"/>
            <w:right w:val="none" w:sz="0" w:space="0" w:color="auto"/>
          </w:divBdr>
          <w:divsChild>
            <w:div w:id="65225600">
              <w:marLeft w:val="0"/>
              <w:marRight w:val="0"/>
              <w:marTop w:val="0"/>
              <w:marBottom w:val="0"/>
              <w:divBdr>
                <w:top w:val="none" w:sz="0" w:space="0" w:color="auto"/>
                <w:left w:val="none" w:sz="0" w:space="0" w:color="auto"/>
                <w:bottom w:val="none" w:sz="0" w:space="0" w:color="auto"/>
                <w:right w:val="none" w:sz="0" w:space="0" w:color="auto"/>
              </w:divBdr>
              <w:divsChild>
                <w:div w:id="871647254">
                  <w:marLeft w:val="0"/>
                  <w:marRight w:val="0"/>
                  <w:marTop w:val="0"/>
                  <w:marBottom w:val="360"/>
                  <w:divBdr>
                    <w:top w:val="none" w:sz="0" w:space="0" w:color="auto"/>
                    <w:left w:val="none" w:sz="0" w:space="0" w:color="auto"/>
                    <w:bottom w:val="none" w:sz="0" w:space="0" w:color="auto"/>
                    <w:right w:val="none" w:sz="0" w:space="0" w:color="auto"/>
                  </w:divBdr>
                  <w:divsChild>
                    <w:div w:id="1276476773">
                      <w:marLeft w:val="150"/>
                      <w:marRight w:val="150"/>
                      <w:marTop w:val="0"/>
                      <w:marBottom w:val="0"/>
                      <w:divBdr>
                        <w:top w:val="none" w:sz="0" w:space="0" w:color="auto"/>
                        <w:left w:val="none" w:sz="0" w:space="0" w:color="auto"/>
                        <w:bottom w:val="none" w:sz="0" w:space="0" w:color="auto"/>
                        <w:right w:val="none" w:sz="0" w:space="0" w:color="auto"/>
                      </w:divBdr>
                      <w:divsChild>
                        <w:div w:id="357901456">
                          <w:marLeft w:val="0"/>
                          <w:marRight w:val="0"/>
                          <w:marTop w:val="0"/>
                          <w:marBottom w:val="0"/>
                          <w:divBdr>
                            <w:top w:val="none" w:sz="0" w:space="0" w:color="auto"/>
                            <w:left w:val="none" w:sz="0" w:space="0" w:color="auto"/>
                            <w:bottom w:val="none" w:sz="0" w:space="0" w:color="auto"/>
                            <w:right w:val="none" w:sz="0" w:space="0" w:color="auto"/>
                          </w:divBdr>
                          <w:divsChild>
                            <w:div w:id="822355461">
                              <w:marLeft w:val="0"/>
                              <w:marRight w:val="0"/>
                              <w:marTop w:val="0"/>
                              <w:marBottom w:val="0"/>
                              <w:divBdr>
                                <w:top w:val="none" w:sz="0" w:space="0" w:color="auto"/>
                                <w:left w:val="none" w:sz="0" w:space="0" w:color="auto"/>
                                <w:bottom w:val="none" w:sz="0" w:space="0" w:color="auto"/>
                                <w:right w:val="none" w:sz="0" w:space="0" w:color="auto"/>
                              </w:divBdr>
                              <w:divsChild>
                                <w:div w:id="760300493">
                                  <w:marLeft w:val="0"/>
                                  <w:marRight w:val="0"/>
                                  <w:marTop w:val="0"/>
                                  <w:marBottom w:val="0"/>
                                  <w:divBdr>
                                    <w:top w:val="none" w:sz="0" w:space="0" w:color="auto"/>
                                    <w:left w:val="none" w:sz="0" w:space="0" w:color="auto"/>
                                    <w:bottom w:val="none" w:sz="0" w:space="0" w:color="auto"/>
                                    <w:right w:val="none" w:sz="0" w:space="0" w:color="auto"/>
                                  </w:divBdr>
                                  <w:divsChild>
                                    <w:div w:id="1258323341">
                                      <w:marLeft w:val="0"/>
                                      <w:marRight w:val="0"/>
                                      <w:marTop w:val="0"/>
                                      <w:marBottom w:val="0"/>
                                      <w:divBdr>
                                        <w:top w:val="none" w:sz="0" w:space="0" w:color="auto"/>
                                        <w:left w:val="none" w:sz="0" w:space="0" w:color="auto"/>
                                        <w:bottom w:val="none" w:sz="0" w:space="0" w:color="auto"/>
                                        <w:right w:val="none" w:sz="0" w:space="0" w:color="auto"/>
                                      </w:divBdr>
                                      <w:divsChild>
                                        <w:div w:id="1228153154">
                                          <w:marLeft w:val="60"/>
                                          <w:marRight w:val="0"/>
                                          <w:marTop w:val="0"/>
                                          <w:marBottom w:val="30"/>
                                          <w:divBdr>
                                            <w:top w:val="none" w:sz="0" w:space="0" w:color="auto"/>
                                            <w:left w:val="none" w:sz="0" w:space="0" w:color="auto"/>
                                            <w:bottom w:val="none" w:sz="0" w:space="0" w:color="auto"/>
                                            <w:right w:val="none" w:sz="0" w:space="0" w:color="auto"/>
                                          </w:divBdr>
                                        </w:div>
                                        <w:div w:id="983045433">
                                          <w:marLeft w:val="0"/>
                                          <w:marRight w:val="0"/>
                                          <w:marTop w:val="0"/>
                                          <w:marBottom w:val="0"/>
                                          <w:divBdr>
                                            <w:top w:val="none" w:sz="0" w:space="0" w:color="auto"/>
                                            <w:left w:val="none" w:sz="0" w:space="0" w:color="auto"/>
                                            <w:bottom w:val="none" w:sz="0" w:space="0" w:color="auto"/>
                                            <w:right w:val="none" w:sz="0" w:space="0" w:color="auto"/>
                                          </w:divBdr>
                                          <w:divsChild>
                                            <w:div w:id="1168053985">
                                              <w:marLeft w:val="0"/>
                                              <w:marRight w:val="0"/>
                                              <w:marTop w:val="0"/>
                                              <w:marBottom w:val="0"/>
                                              <w:divBdr>
                                                <w:top w:val="none" w:sz="0" w:space="0" w:color="auto"/>
                                                <w:left w:val="none" w:sz="0" w:space="0" w:color="auto"/>
                                                <w:bottom w:val="none" w:sz="0" w:space="0" w:color="auto"/>
                                                <w:right w:val="none" w:sz="0" w:space="0" w:color="auto"/>
                                              </w:divBdr>
                                              <w:divsChild>
                                                <w:div w:id="215439164">
                                                  <w:marLeft w:val="0"/>
                                                  <w:marRight w:val="0"/>
                                                  <w:marTop w:val="0"/>
                                                  <w:marBottom w:val="0"/>
                                                  <w:divBdr>
                                                    <w:top w:val="none" w:sz="0" w:space="0" w:color="auto"/>
                                                    <w:left w:val="none" w:sz="0" w:space="0" w:color="auto"/>
                                                    <w:bottom w:val="none" w:sz="0" w:space="0" w:color="auto"/>
                                                    <w:right w:val="none" w:sz="0" w:space="0" w:color="auto"/>
                                                  </w:divBdr>
                                                  <w:divsChild>
                                                    <w:div w:id="21246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T4CTUPCNHN5M-256796007-3860</_dlc_DocId>
    <_dlc_DocIdUrl xmlns="c71519f2-859d-46c1-a1b6-2941efed936d">
      <Url>http://www.eduportal44.ru/chuhloma/rodnik/1/_layouts/15/DocIdRedir.aspx?ID=T4CTUPCNHN5M-256796007-3860</Url>
      <Description>T4CTUPCNHN5M-256796007-3860</Description>
    </_dlc_DocIdUrl>
  </documentManagement>
</p:properties>
</file>

<file path=customXml/itemProps1.xml><?xml version="1.0" encoding="utf-8"?>
<ds:datastoreItem xmlns:ds="http://schemas.openxmlformats.org/officeDocument/2006/customXml" ds:itemID="{6BC8417A-AC67-4C76-A912-779C57422EF5}"/>
</file>

<file path=customXml/itemProps2.xml><?xml version="1.0" encoding="utf-8"?>
<ds:datastoreItem xmlns:ds="http://schemas.openxmlformats.org/officeDocument/2006/customXml" ds:itemID="{35776573-93C5-4323-A18A-5AA67A0EB0A6}"/>
</file>

<file path=customXml/itemProps3.xml><?xml version="1.0" encoding="utf-8"?>
<ds:datastoreItem xmlns:ds="http://schemas.openxmlformats.org/officeDocument/2006/customXml" ds:itemID="{F5DA5AF3-2603-456F-AA70-6DC9F5E9E709}"/>
</file>

<file path=customXml/itemProps4.xml><?xml version="1.0" encoding="utf-8"?>
<ds:datastoreItem xmlns:ds="http://schemas.openxmlformats.org/officeDocument/2006/customXml" ds:itemID="{29829D2E-5682-4BB2-A7ED-9191B484BB63}"/>
</file>

<file path=docProps/app.xml><?xml version="1.0" encoding="utf-8"?>
<Properties xmlns="http://schemas.openxmlformats.org/officeDocument/2006/extended-properties" xmlns:vt="http://schemas.openxmlformats.org/officeDocument/2006/docPropsVTypes">
  <Template>Normal.dotm</Template>
  <TotalTime>2</TotalTime>
  <Pages>7</Pages>
  <Words>2674</Words>
  <Characters>15242</Characters>
  <Application>Microsoft Office Word</Application>
  <DocSecurity>0</DocSecurity>
  <Lines>127</Lines>
  <Paragraphs>35</Paragraphs>
  <ScaleCrop>false</ScaleCrop>
  <Company>HP</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2023-04-23T17:56:00Z</dcterms:created>
  <dcterms:modified xsi:type="dcterms:W3CDTF">2023-04-23T17:58:00Z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fe29e2fa-2aec-4f47-9d1c-21f9349f9640</vt:lpwstr>
  </property>
</Properties>
</file>