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12" w:rsidRDefault="00093A12" w:rsidP="00093A12">
      <w:pPr>
        <w:pStyle w:val="c18"/>
        <w:shd w:val="clear" w:color="auto" w:fill="FFFFFF"/>
        <w:spacing w:before="0" w:beforeAutospacing="0" w:after="0" w:afterAutospacing="0"/>
        <w:ind w:left="-426"/>
        <w:jc w:val="center"/>
        <w:rPr>
          <w:rFonts w:ascii="Calibri" w:hAnsi="Calibri" w:cs="Calibri"/>
          <w:color w:val="000000"/>
          <w:sz w:val="22"/>
          <w:szCs w:val="22"/>
        </w:rPr>
      </w:pPr>
      <w:r>
        <w:rPr>
          <w:rStyle w:val="c10"/>
          <w:rFonts w:ascii="Cambria" w:hAnsi="Cambria" w:cs="Calibri"/>
          <w:b/>
          <w:bCs/>
          <w:color w:val="000000"/>
          <w:sz w:val="40"/>
          <w:szCs w:val="40"/>
        </w:rPr>
        <w:t>Консультация для родителей по ПДД</w:t>
      </w:r>
    </w:p>
    <w:p w:rsidR="00093A12" w:rsidRDefault="00093A12" w:rsidP="00093A12">
      <w:pPr>
        <w:pStyle w:val="c18"/>
        <w:shd w:val="clear" w:color="auto" w:fill="FFFFFF"/>
        <w:spacing w:before="0" w:beforeAutospacing="0" w:after="0" w:afterAutospacing="0"/>
        <w:ind w:left="-426"/>
        <w:jc w:val="center"/>
        <w:rPr>
          <w:rFonts w:ascii="Calibri" w:hAnsi="Calibri" w:cs="Calibri"/>
          <w:color w:val="000000"/>
          <w:sz w:val="22"/>
          <w:szCs w:val="22"/>
        </w:rPr>
      </w:pPr>
      <w:r>
        <w:rPr>
          <w:rStyle w:val="c10"/>
          <w:rFonts w:ascii="Cambria" w:hAnsi="Cambria" w:cs="Calibri"/>
          <w:b/>
          <w:bCs/>
          <w:color w:val="000000"/>
          <w:sz w:val="40"/>
          <w:szCs w:val="40"/>
        </w:rPr>
        <w:t>«Безопасность на дороге».</w:t>
      </w:r>
    </w:p>
    <w:p w:rsidR="00093A12" w:rsidRDefault="00093A12" w:rsidP="00093A12">
      <w:pPr>
        <w:pStyle w:val="c23"/>
        <w:shd w:val="clear" w:color="auto" w:fill="FFFFFF"/>
        <w:spacing w:before="0" w:beforeAutospacing="0" w:after="0" w:afterAutospacing="0"/>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3676650" cy="3810000"/>
            <wp:effectExtent l="19050" t="0" r="0" b="0"/>
            <wp:docPr id="1" name="Рисунок 1" descr="http://xn--112-9cdp1aucx0aocae7lzb.xn--80atdkbji0d.xn--p1ai/attachments/Image/7dec78f183e2t.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112-9cdp1aucx0aocae7lzb.xn--80atdkbji0d.xn--p1ai/attachments/Image/7dec78f183e2t.jpg?template=generic"/>
                    <pic:cNvPicPr>
                      <a:picLocks noChangeAspect="1" noChangeArrowheads="1"/>
                    </pic:cNvPicPr>
                  </pic:nvPicPr>
                  <pic:blipFill>
                    <a:blip r:embed="rId4" cstate="print"/>
                    <a:srcRect/>
                    <a:stretch>
                      <a:fillRect/>
                    </a:stretch>
                  </pic:blipFill>
                  <pic:spPr bwMode="auto">
                    <a:xfrm>
                      <a:off x="0" y="0"/>
                      <a:ext cx="3676650" cy="3810000"/>
                    </a:xfrm>
                    <a:prstGeom prst="rect">
                      <a:avLst/>
                    </a:prstGeom>
                    <a:noFill/>
                    <a:ln w="9525">
                      <a:noFill/>
                      <a:miter lim="800000"/>
                      <a:headEnd/>
                      <a:tailEnd/>
                    </a:ln>
                  </pic:spPr>
                </pic:pic>
              </a:graphicData>
            </a:graphic>
          </wp:inline>
        </w:drawing>
      </w:r>
    </w:p>
    <w:p w:rsidR="00093A12" w:rsidRDefault="00093A12" w:rsidP="00093A12">
      <w:pPr>
        <w:pStyle w:val="c20"/>
        <w:shd w:val="clear" w:color="auto" w:fill="FFFFFF"/>
        <w:spacing w:before="0" w:beforeAutospacing="0" w:after="0" w:afterAutospacing="0"/>
        <w:rPr>
          <w:rFonts w:ascii="Calibri" w:hAnsi="Calibri" w:cs="Calibri"/>
          <w:color w:val="000000"/>
          <w:sz w:val="22"/>
          <w:szCs w:val="22"/>
        </w:rPr>
      </w:pPr>
      <w:r>
        <w:rPr>
          <w:rStyle w:val="c10"/>
          <w:rFonts w:ascii="Cambria" w:hAnsi="Cambria" w:cs="Calibri"/>
          <w:b/>
          <w:bCs/>
          <w:color w:val="000000"/>
          <w:sz w:val="36"/>
          <w:szCs w:val="36"/>
        </w:rPr>
        <w:t xml:space="preserve">                                                          </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10"/>
          <w:color w:val="000000"/>
          <w:sz w:val="28"/>
          <w:szCs w:val="28"/>
        </w:rPr>
        <w:t>                 </w:t>
      </w:r>
      <w:r>
        <w:rPr>
          <w:color w:val="000000"/>
          <w:sz w:val="28"/>
          <w:szCs w:val="28"/>
        </w:rPr>
        <w:br/>
      </w:r>
      <w:r>
        <w:rPr>
          <w:rStyle w:val="c10"/>
          <w:color w:val="000000"/>
          <w:sz w:val="28"/>
          <w:szCs w:val="28"/>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Pr>
          <w:rStyle w:val="c10"/>
          <w:color w:val="000000"/>
          <w:sz w:val="28"/>
          <w:szCs w:val="28"/>
        </w:rPr>
        <w:t>,</w:t>
      </w:r>
      <w:proofErr w:type="gramEnd"/>
      <w:r>
        <w:rPr>
          <w:rStyle w:val="c10"/>
          <w:color w:val="000000"/>
          <w:sz w:val="28"/>
          <w:szCs w:val="28"/>
        </w:rPr>
        <w:t xml:space="preserve"> чтобы эта работа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w:t>
      </w:r>
      <w:r>
        <w:rPr>
          <w:rStyle w:val="c10"/>
          <w:color w:val="000000"/>
          <w:sz w:val="28"/>
          <w:szCs w:val="28"/>
        </w:rPr>
        <w:lastRenderedPageBreak/>
        <w:t>наше продолжение, наш смысл сохранить наше будущее - наших ребятишек, обеспечить им здоровье и жизнь - главная задача родителей и всех взрослых.</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10"/>
          <w:color w:val="000000"/>
          <w:sz w:val="28"/>
          <w:szCs w:val="28"/>
        </w:rPr>
        <w:t>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Вы - объект любви и подражания для ребенка. Это необходимо помнить всегда и тем более, когда вы делаете шаг на проезжую часть дороги вместе с малышом. Чтобы ребенок не попал в беду, воспитывайте у него уважение к правилам дорожного движения терпеливо, ежедневно, ненавязчиво. Ребенок должен играть только во дворе под вашим наблюдением. Он должен знать: на дорогу выходить нельзя. Не запугивайте ребенка, а наблюдайте вместе с ним и используйте ситуации на дороге, дворе, улице; объясняйте, что происходит с транспортом, пешеходами. Развивайте у ребенка зрительную память внимание. Для этого создавайте дома игровые ситуации. Пусть ваш малыш сам приведет вас в детский сад и из детского сада домой.</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Помните! Нарушая правила дорожного движения, вы как бы негласно разрешаете нарушать их своим детям!</w:t>
      </w:r>
      <w:r>
        <w:rPr>
          <w:rStyle w:val="c3"/>
          <w:color w:val="555555"/>
          <w:sz w:val="28"/>
          <w:szCs w:val="28"/>
        </w:rPr>
        <w:t> </w:t>
      </w:r>
      <w:r>
        <w:rPr>
          <w:rStyle w:val="c3"/>
          <w:color w:val="000000"/>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По статистике, каждый пятый малыш, пострадавший в ДТП, впоследствии становится пациентом психоневрологического диспансера, так как в первую очередь при авариях травмируется головной мозг, отвечающий за развитие ребенка.</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10"/>
          <w:color w:val="000000"/>
          <w:sz w:val="28"/>
          <w:szCs w:val="28"/>
        </w:rPr>
        <w:t>Дорога от дома в детский сад и обратно идеально подходит для того, чтобы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1,5-2 лет необходимо формировать у него комплект «транспортных» привычек.</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7"/>
          <w:b/>
          <w:bCs/>
          <w:color w:val="000000"/>
          <w:sz w:val="28"/>
          <w:szCs w:val="28"/>
        </w:rPr>
        <w:t>Сопровождая ребенка, родители должны соблюдать следующие требования:</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lastRenderedPageBreak/>
        <w:t>• Из дома выходить заблаговременно, чтобы ребенок привыкал идти не спеша;</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Перед переходом проезжей части обязательно остановитесь. Переходите дорогу размеренным шагом;</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Приучайте детей переходить проезжую часть только на пешеходных переходах;</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Никогда не выходите на проезжую часть из-за стоящего транспорта и других предметов, закрывающих обзор;</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Увидев трамвай, троллейбус, автобус, стоящий на противоположной стороне, не спешите, не бегите;</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Переходите улицу строго под прямым углом;</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Переходите проезжую часть только на зеленый сигнал светофора, предварительно обязательно убедитесь в безопасности перехода;</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При переходе и на остановках общественного транспорта крепко держите ребенка за руку;</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Из транспорта выходите впереди ребенка, чтобы малыш не упал;</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Привлекайте ребенка к участию в наблюдении за обстановкой на дороге;</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Покажите безопасный путь в детский сад, школу, магазин;</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Никогда в присутствии ребенка не нарушайте ПДД.</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10"/>
          <w:b/>
          <w:bCs/>
          <w:color w:val="000000"/>
          <w:sz w:val="28"/>
          <w:szCs w:val="28"/>
        </w:rPr>
        <w:t>К моменту поступления ребенка в школу он должен усвоить и соблюдать следующие правила поведения на улице и в транспорте:</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Играй только в стороне от дороги, на дорогу выходить нельзя;</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Переходи улицу там, где обозначены указатели перехода, на перекрестках по линии тротуара;</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Переходи улицу только спокойным шагом, не беги;</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10"/>
          <w:color w:val="000000"/>
          <w:sz w:val="28"/>
          <w:szCs w:val="28"/>
        </w:rPr>
        <w:t>• Пешеходы – это люди, которые идут по улице;</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Для того чтобы был порядок на дороге, чтобы не было аварий, чтобы пешеход не попал под машину, надо подчиняться светофору: красный свет - движения нет, желтый свет - внимание, а зеленый говорит: «Проходите, путь открыт»;</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Следи за сигналом светофора, когда переходишь улицу;</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10"/>
          <w:color w:val="000000"/>
          <w:sz w:val="28"/>
          <w:szCs w:val="28"/>
        </w:rPr>
        <w:t>• Посмотри при переходе улицы сначала налево, потом направо;</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Не пересекай путь приближающемуся транспорту;</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Трамваи всегда обходи спереди;</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Входи в любой вид транспорта и выходи из него только тогда, когда он стоит;</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Не высовывайся из окна движущегося транспорта;</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 Выходи из машины только с правой стороны, когда она подъехала к тротуару или обочине дороги;</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lastRenderedPageBreak/>
        <w:t>• Не выезжай на велосипеде на проезжую часть;</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10"/>
          <w:color w:val="000000"/>
          <w:sz w:val="28"/>
          <w:szCs w:val="28"/>
        </w:rPr>
        <w:t>• Если ты потерялся на улице - не плачь. Попроси взрослого прохожего или полицейского помочь.</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3"/>
          <w:color w:val="000000"/>
          <w:sz w:val="28"/>
          <w:szCs w:val="28"/>
        </w:rPr>
        <w:t>Не пугайте ребенка улицей – панический страх перед транспортом не менее вреден, чем безопасность и невнимательность!</w:t>
      </w:r>
    </w:p>
    <w:p w:rsidR="00093A12" w:rsidRDefault="00093A12" w:rsidP="00093A12">
      <w:pPr>
        <w:pStyle w:val="c2"/>
        <w:shd w:val="clear" w:color="auto" w:fill="FFFFFF"/>
        <w:spacing w:before="0" w:beforeAutospacing="0" w:after="0" w:afterAutospacing="0"/>
        <w:ind w:left="142"/>
        <w:jc w:val="both"/>
        <w:rPr>
          <w:rFonts w:ascii="Calibri" w:hAnsi="Calibri" w:cs="Calibri"/>
          <w:color w:val="000000"/>
          <w:sz w:val="22"/>
          <w:szCs w:val="22"/>
        </w:rPr>
      </w:pPr>
      <w:r>
        <w:rPr>
          <w:rStyle w:val="c10"/>
          <w:color w:val="000000"/>
          <w:sz w:val="28"/>
          <w:szCs w:val="28"/>
        </w:rPr>
        <w:t xml:space="preserve">Сейчас, когда у многих родителей имеются видеоаппаратура, компьютерная техника, можно использовать их для обучения ребёнка Правилам Дорожного Движения и безопасному поведению на дорогах и улицах. 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 </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A12"/>
    <w:rsid w:val="00093A12"/>
    <w:rsid w:val="000C04F9"/>
    <w:rsid w:val="00C61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093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93A12"/>
  </w:style>
  <w:style w:type="paragraph" w:customStyle="1" w:styleId="c23">
    <w:name w:val="c23"/>
    <w:basedOn w:val="a"/>
    <w:rsid w:val="00093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93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93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93A12"/>
  </w:style>
  <w:style w:type="character" w:customStyle="1" w:styleId="c1">
    <w:name w:val="c1"/>
    <w:basedOn w:val="a0"/>
    <w:rsid w:val="00093A12"/>
  </w:style>
  <w:style w:type="paragraph" w:customStyle="1" w:styleId="c16">
    <w:name w:val="c16"/>
    <w:basedOn w:val="a"/>
    <w:rsid w:val="00093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93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93A12"/>
  </w:style>
  <w:style w:type="character" w:customStyle="1" w:styleId="c7">
    <w:name w:val="c7"/>
    <w:basedOn w:val="a0"/>
    <w:rsid w:val="00093A12"/>
  </w:style>
  <w:style w:type="paragraph" w:styleId="a3">
    <w:name w:val="Balloon Text"/>
    <w:basedOn w:val="a"/>
    <w:link w:val="a4"/>
    <w:uiPriority w:val="99"/>
    <w:semiHidden/>
    <w:unhideWhenUsed/>
    <w:rsid w:val="00093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4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T4CTUPCNHN5M-256796007-3462</_dlc_DocId>
    <_dlc_DocIdUrl xmlns="c71519f2-859d-46c1-a1b6-2941efed936d">
      <Url>http://www.eduportal44.ru/chuhloma/rodnik/1/_layouts/15/DocIdRedir.aspx?ID=T4CTUPCNHN5M-256796007-3462</Url>
      <Description>T4CTUPCNHN5M-256796007-3462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2F9ED-1616-437A-A2EE-C4551483E48C}"/>
</file>

<file path=customXml/itemProps2.xml><?xml version="1.0" encoding="utf-8"?>
<ds:datastoreItem xmlns:ds="http://schemas.openxmlformats.org/officeDocument/2006/customXml" ds:itemID="{E788A669-F99E-4C63-A438-51EF4524DD7E}"/>
</file>

<file path=customXml/itemProps3.xml><?xml version="1.0" encoding="utf-8"?>
<ds:datastoreItem xmlns:ds="http://schemas.openxmlformats.org/officeDocument/2006/customXml" ds:itemID="{0B1FAEB9-7D81-41AA-9CF4-ECAFB831BFB6}"/>
</file>

<file path=customXml/itemProps4.xml><?xml version="1.0" encoding="utf-8"?>
<ds:datastoreItem xmlns:ds="http://schemas.openxmlformats.org/officeDocument/2006/customXml" ds:itemID="{CAF2F8C4-9A7F-434B-BCC2-95E4E15E60E1}"/>
</file>

<file path=docProps/app.xml><?xml version="1.0" encoding="utf-8"?>
<Properties xmlns="http://schemas.openxmlformats.org/officeDocument/2006/extended-properties" xmlns:vt="http://schemas.openxmlformats.org/officeDocument/2006/docPropsVTypes">
  <Template>Normal.dotm</Template>
  <TotalTime>3</TotalTime>
  <Pages>4</Pages>
  <Words>1195</Words>
  <Characters>6817</Characters>
  <Application>Microsoft Office Word</Application>
  <DocSecurity>0</DocSecurity>
  <Lines>56</Lines>
  <Paragraphs>15</Paragraphs>
  <ScaleCrop>false</ScaleCrop>
  <Company>HP</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2022-02-21T10:22:00Z</dcterms:created>
  <dcterms:modified xsi:type="dcterms:W3CDTF">2022-02-21T10:26:00Z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1ebb177c-dc1a-49a5-beea-377cf18eeb26</vt:lpwstr>
  </property>
</Properties>
</file>