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F" w:rsidRPr="00DA1F68" w:rsidRDefault="00D464EF" w:rsidP="00D464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A1F68">
        <w:rPr>
          <w:rFonts w:ascii="Times New Roman" w:hAnsi="Times New Roman"/>
          <w:b/>
          <w:sz w:val="32"/>
          <w:szCs w:val="32"/>
        </w:rPr>
        <w:t>Муниципальное казённое дошкольное образовательное учреждение</w:t>
      </w:r>
    </w:p>
    <w:p w:rsidR="00D464EF" w:rsidRPr="00DA1F68" w:rsidRDefault="00D464EF" w:rsidP="00D464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1F68">
        <w:rPr>
          <w:rFonts w:ascii="Times New Roman" w:hAnsi="Times New Roman"/>
          <w:b/>
          <w:sz w:val="32"/>
          <w:szCs w:val="32"/>
        </w:rPr>
        <w:t>Чухломский</w:t>
      </w:r>
      <w:proofErr w:type="spellEnd"/>
      <w:r w:rsidRPr="00DA1F68">
        <w:rPr>
          <w:rFonts w:ascii="Times New Roman" w:hAnsi="Times New Roman"/>
          <w:b/>
          <w:sz w:val="32"/>
          <w:szCs w:val="32"/>
        </w:rPr>
        <w:t xml:space="preserve"> детский сад «Родничок»</w:t>
      </w:r>
    </w:p>
    <w:p w:rsidR="00D464EF" w:rsidRPr="00D464EF" w:rsidRDefault="00D464EF" w:rsidP="00D464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B333F1">
        <w:rPr>
          <w:b/>
          <w:bCs/>
          <w:sz w:val="32"/>
          <w:szCs w:val="32"/>
        </w:rPr>
        <w:t>Чухломского муниципального района Костромской области</w:t>
      </w:r>
    </w:p>
    <w:p w:rsidR="00D464EF" w:rsidRDefault="00D464EF" w:rsidP="00EE2C38">
      <w:pPr>
        <w:pStyle w:val="1"/>
        <w:shd w:val="clear" w:color="auto" w:fill="FFFFFF"/>
        <w:spacing w:before="167" w:after="502" w:line="240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464EF" w:rsidRDefault="00D464EF" w:rsidP="00EE2C38">
      <w:pPr>
        <w:pStyle w:val="1"/>
        <w:shd w:val="clear" w:color="auto" w:fill="FFFFFF"/>
        <w:spacing w:before="167" w:after="502" w:line="240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464EF" w:rsidRDefault="00D464EF" w:rsidP="00EE2C38">
      <w:pPr>
        <w:pStyle w:val="1"/>
        <w:shd w:val="clear" w:color="auto" w:fill="FFFFFF"/>
        <w:spacing w:before="167" w:after="502" w:line="240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464EF" w:rsidRDefault="00D464EF" w:rsidP="00EE2C38">
      <w:pPr>
        <w:pStyle w:val="1"/>
        <w:shd w:val="clear" w:color="auto" w:fill="FFFFFF"/>
        <w:spacing w:before="167" w:after="502" w:line="240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464EF" w:rsidRDefault="00D464EF" w:rsidP="00D464EF">
      <w:pPr>
        <w:pStyle w:val="1"/>
        <w:shd w:val="clear" w:color="auto" w:fill="FFFFFF"/>
        <w:spacing w:before="167" w:after="502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D464EF">
        <w:rPr>
          <w:rFonts w:ascii="Times New Roman" w:hAnsi="Times New Roman" w:cs="Times New Roman"/>
          <w:bCs w:val="0"/>
          <w:color w:val="auto"/>
        </w:rPr>
        <w:t>Родительское собрание  во 2 младшей группе</w:t>
      </w:r>
    </w:p>
    <w:p w:rsidR="00D464EF" w:rsidRPr="00D464EF" w:rsidRDefault="00D464EF" w:rsidP="00D464EF">
      <w:pPr>
        <w:pStyle w:val="1"/>
        <w:shd w:val="clear" w:color="auto" w:fill="FFFFFF"/>
        <w:spacing w:before="167" w:after="502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D464EF">
        <w:rPr>
          <w:rFonts w:ascii="Times New Roman" w:hAnsi="Times New Roman" w:cs="Times New Roman"/>
          <w:bCs w:val="0"/>
          <w:color w:val="auto"/>
        </w:rPr>
        <w:t>на тему:</w:t>
      </w:r>
    </w:p>
    <w:p w:rsidR="00D464EF" w:rsidRDefault="00D464EF" w:rsidP="00D464EF">
      <w:pPr>
        <w:pStyle w:val="1"/>
        <w:shd w:val="clear" w:color="auto" w:fill="FFFFFF"/>
        <w:spacing w:before="167" w:after="502" w:line="24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D464EF">
        <w:rPr>
          <w:rFonts w:ascii="Times New Roman" w:hAnsi="Times New Roman" w:cs="Times New Roman"/>
          <w:bCs w:val="0"/>
          <w:color w:val="auto"/>
          <w:sz w:val="32"/>
          <w:szCs w:val="32"/>
        </w:rPr>
        <w:t>«Капризы и упрямства детей дошкольного возраста»</w:t>
      </w:r>
    </w:p>
    <w:p w:rsidR="00D464EF" w:rsidRDefault="00D464EF" w:rsidP="00D464EF"/>
    <w:p w:rsidR="00D464EF" w:rsidRDefault="00D464EF" w:rsidP="00D464EF"/>
    <w:p w:rsidR="00D464EF" w:rsidRDefault="00D464EF" w:rsidP="00D464EF"/>
    <w:p w:rsidR="00D464EF" w:rsidRDefault="00D464EF" w:rsidP="00D464EF"/>
    <w:p w:rsidR="00D464EF" w:rsidRDefault="00D464EF" w:rsidP="00D464EF"/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Default="00D464EF" w:rsidP="00D464EF">
      <w:pPr>
        <w:jc w:val="center"/>
        <w:rPr>
          <w:rFonts w:ascii="Times New Roman" w:hAnsi="Times New Roman" w:cs="Times New Roman"/>
          <w:b/>
        </w:rPr>
      </w:pPr>
    </w:p>
    <w:p w:rsidR="00D464EF" w:rsidRPr="00D464EF" w:rsidRDefault="00D464EF" w:rsidP="00D464EF">
      <w:pPr>
        <w:jc w:val="center"/>
        <w:rPr>
          <w:rFonts w:ascii="Times New Roman" w:hAnsi="Times New Roman" w:cs="Times New Roman"/>
          <w:b/>
        </w:rPr>
      </w:pPr>
      <w:r w:rsidRPr="00D464EF">
        <w:rPr>
          <w:rFonts w:ascii="Times New Roman" w:hAnsi="Times New Roman" w:cs="Times New Roman"/>
          <w:b/>
        </w:rPr>
        <w:t xml:space="preserve">Составила: педагог-психолог </w:t>
      </w:r>
      <w:proofErr w:type="spellStart"/>
      <w:r w:rsidRPr="00D464EF">
        <w:rPr>
          <w:rFonts w:ascii="Times New Roman" w:hAnsi="Times New Roman" w:cs="Times New Roman"/>
          <w:b/>
        </w:rPr>
        <w:t>Горева</w:t>
      </w:r>
      <w:proofErr w:type="spellEnd"/>
      <w:r w:rsidRPr="00D464EF">
        <w:rPr>
          <w:rFonts w:ascii="Times New Roman" w:hAnsi="Times New Roman" w:cs="Times New Roman"/>
          <w:b/>
        </w:rPr>
        <w:t xml:space="preserve"> М.В.</w:t>
      </w:r>
    </w:p>
    <w:p w:rsidR="00D464EF" w:rsidRPr="00D464EF" w:rsidRDefault="00D464EF" w:rsidP="00D464EF">
      <w:pPr>
        <w:jc w:val="center"/>
        <w:rPr>
          <w:rFonts w:ascii="Times New Roman" w:hAnsi="Times New Roman" w:cs="Times New Roman"/>
          <w:b/>
        </w:rPr>
      </w:pPr>
      <w:r w:rsidRPr="00D464EF">
        <w:rPr>
          <w:rFonts w:ascii="Times New Roman" w:hAnsi="Times New Roman" w:cs="Times New Roman"/>
          <w:b/>
        </w:rPr>
        <w:t>Дата проведения: 11.04.2018г.</w:t>
      </w:r>
    </w:p>
    <w:p w:rsidR="00D464EF" w:rsidRPr="00D464EF" w:rsidRDefault="00D464EF" w:rsidP="00D464EF"/>
    <w:p w:rsidR="00EE2C38" w:rsidRPr="00D464EF" w:rsidRDefault="00D464EF" w:rsidP="00D464EF">
      <w:pPr>
        <w:pStyle w:val="1"/>
        <w:shd w:val="clear" w:color="auto" w:fill="FFFFFF"/>
        <w:spacing w:before="167" w:after="502" w:line="24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 xml:space="preserve">Консультация </w:t>
      </w:r>
      <w:r w:rsidR="00EE2C38" w:rsidRPr="00D464EF">
        <w:rPr>
          <w:rFonts w:ascii="Times New Roman" w:hAnsi="Times New Roman" w:cs="Times New Roman"/>
          <w:bCs w:val="0"/>
          <w:color w:val="auto"/>
          <w:sz w:val="32"/>
          <w:szCs w:val="32"/>
        </w:rPr>
        <w:t>на тему</w:t>
      </w: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:</w:t>
      </w:r>
    </w:p>
    <w:p w:rsidR="00EE2C38" w:rsidRPr="00D464EF" w:rsidRDefault="00EE2C38" w:rsidP="00D464EF">
      <w:pPr>
        <w:pStyle w:val="1"/>
        <w:shd w:val="clear" w:color="auto" w:fill="FFFFFF"/>
        <w:spacing w:before="167" w:after="502" w:line="24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D464EF">
        <w:rPr>
          <w:rFonts w:ascii="Times New Roman" w:hAnsi="Times New Roman" w:cs="Times New Roman"/>
          <w:bCs w:val="0"/>
          <w:color w:val="auto"/>
          <w:sz w:val="32"/>
          <w:szCs w:val="32"/>
        </w:rPr>
        <w:t>«Капризы и упрямства детей дошкольного возраста»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23190A">
        <w:rPr>
          <w:color w:val="111111"/>
          <w:sz w:val="28"/>
          <w:szCs w:val="28"/>
        </w:rPr>
        <w:t>: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1. Познакомить с понятиями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9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каприз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90A">
        <w:rPr>
          <w:color w:val="111111"/>
          <w:sz w:val="28"/>
          <w:szCs w:val="28"/>
        </w:rPr>
        <w:t> и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9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упрямство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90A">
        <w:rPr>
          <w:color w:val="111111"/>
          <w:sz w:val="28"/>
          <w:szCs w:val="28"/>
        </w:rPr>
        <w:t>, причинами их возникновения.</w:t>
      </w:r>
    </w:p>
    <w:p w:rsidR="00EE2C38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2. Научить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3190A">
        <w:rPr>
          <w:color w:val="111111"/>
          <w:sz w:val="28"/>
          <w:szCs w:val="28"/>
        </w:rPr>
        <w:t> видеть за негативными проявлениями стремление ребёнка к самостоятельности становление детской личности.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E2C38" w:rsidRPr="00D464EF" w:rsidRDefault="00EE2C38" w:rsidP="00EE2C38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464EF">
        <w:rPr>
          <w:rFonts w:ascii="Times New Roman" w:hAnsi="Times New Roman" w:cs="Times New Roman"/>
          <w:bCs w:val="0"/>
          <w:color w:val="auto"/>
          <w:sz w:val="28"/>
          <w:szCs w:val="28"/>
        </w:rPr>
        <w:t>Ход собрания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1. Выступление педагога-психолога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Мы на свет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родились</w:t>
      </w:r>
      <w:r w:rsidRPr="0023190A">
        <w:rPr>
          <w:color w:val="111111"/>
          <w:sz w:val="28"/>
          <w:szCs w:val="28"/>
        </w:rPr>
        <w:t>,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Чтобы радостно жить,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Чтобы вместе играть,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Чтобы крепко дружить.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Чтоб улыбки друг другу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Дарить и цветы,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Чтоб исполнились в жизни</w:t>
      </w:r>
    </w:p>
    <w:p w:rsidR="00EE2C38" w:rsidRPr="0023190A" w:rsidRDefault="00EE2C38" w:rsidP="00EE2C38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Все наши мечты.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Да, наши дети рождаются именно для этого, а всегда ли так бывает, не омрачает ли жизнь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капризами и упрямством</w:t>
      </w:r>
      <w:r w:rsidRPr="0023190A">
        <w:rPr>
          <w:color w:val="111111"/>
          <w:sz w:val="28"/>
          <w:szCs w:val="28"/>
        </w:rPr>
        <w:t> – это во многом зависит от нас, взрослых. Как помочь ребёнку избавиться от этих черт характера? Сегодня мы постараемся разобраться в причинах появления и особенностях этих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столь</w:t>
      </w:r>
      <w:r w:rsidRPr="0023190A">
        <w:rPr>
          <w:color w:val="111111"/>
          <w:sz w:val="28"/>
          <w:szCs w:val="28"/>
        </w:rPr>
        <w:t> неприятных нарушений поведения ребёнка.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Что мы понимаем под словом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9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каприз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90A">
        <w:rPr>
          <w:color w:val="111111"/>
          <w:sz w:val="28"/>
          <w:szCs w:val="28"/>
        </w:rPr>
        <w:t>? Это когда ребёнок понимает нельзя, но настаивает.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Упрямство и капризы у детей нередкое явление</w:t>
      </w:r>
      <w:r w:rsidRPr="0023190A">
        <w:rPr>
          <w:color w:val="111111"/>
          <w:sz w:val="28"/>
          <w:szCs w:val="28"/>
        </w:rPr>
        <w:t>. Иногда встречаются жалобы только на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упрямство</w:t>
      </w:r>
      <w:r w:rsidRPr="0023190A">
        <w:rPr>
          <w:color w:val="111111"/>
          <w:sz w:val="28"/>
          <w:szCs w:val="28"/>
        </w:rPr>
        <w:t>, иногда – только на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капризы</w:t>
      </w:r>
      <w:r w:rsidRPr="0023190A">
        <w:rPr>
          <w:color w:val="111111"/>
          <w:sz w:val="28"/>
          <w:szCs w:val="28"/>
        </w:rPr>
        <w:t>, а бывает – на то и другое. Они могут чередоваться у одного и того же ребёнка в разном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23190A">
        <w:rPr>
          <w:color w:val="111111"/>
          <w:sz w:val="28"/>
          <w:szCs w:val="28"/>
        </w:rPr>
        <w:t>. Чаще всего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упрямство проявляется у детей в резкой форме в 2</w:t>
      </w:r>
      <w:r w:rsidRPr="0023190A">
        <w:rPr>
          <w:color w:val="111111"/>
          <w:sz w:val="28"/>
          <w:szCs w:val="28"/>
        </w:rPr>
        <w:t>,5-3 года, в дальнейшем поведение нормализуется, и лишь иногда наблюдается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«вторая волна»</w:t>
      </w:r>
      <w:r w:rsidRPr="0023190A">
        <w:rPr>
          <w:color w:val="111111"/>
          <w:sz w:val="28"/>
          <w:szCs w:val="28"/>
        </w:rPr>
        <w:t>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упрямства в среднем дошкольном возрасте около 5 лет</w:t>
      </w:r>
      <w:r w:rsidRPr="0023190A">
        <w:rPr>
          <w:color w:val="111111"/>
          <w:sz w:val="28"/>
          <w:szCs w:val="28"/>
        </w:rPr>
        <w:t>.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Капризность</w:t>
      </w:r>
      <w:r w:rsidRPr="0023190A">
        <w:rPr>
          <w:color w:val="111111"/>
          <w:sz w:val="28"/>
          <w:szCs w:val="28"/>
        </w:rPr>
        <w:t xml:space="preserve"> же обычно развивается, </w:t>
      </w:r>
      <w:r w:rsidRPr="0023190A">
        <w:rPr>
          <w:color w:val="111111"/>
          <w:sz w:val="28"/>
          <w:szCs w:val="28"/>
        </w:rPr>
        <w:lastRenderedPageBreak/>
        <w:t>начиная с 4 лет и во многом, определяет поведение ребёнка в среднем и даже в старшем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23190A">
        <w:rPr>
          <w:color w:val="111111"/>
          <w:sz w:val="28"/>
          <w:szCs w:val="28"/>
        </w:rPr>
        <w:t>.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И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упрямство</w:t>
      </w:r>
      <w:r w:rsidRPr="0023190A">
        <w:rPr>
          <w:color w:val="111111"/>
          <w:sz w:val="28"/>
          <w:szCs w:val="28"/>
        </w:rPr>
        <w:t>, и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капризы</w:t>
      </w:r>
      <w:r w:rsidRPr="0023190A">
        <w:rPr>
          <w:color w:val="111111"/>
          <w:sz w:val="28"/>
          <w:szCs w:val="28"/>
        </w:rPr>
        <w:t> – две стороны одного и того же нарушения в </w:t>
      </w:r>
      <w:r w:rsidRPr="0023190A">
        <w:rPr>
          <w:color w:val="111111"/>
          <w:sz w:val="28"/>
          <w:szCs w:val="28"/>
          <w:u w:val="single"/>
          <w:bdr w:val="none" w:sz="0" w:space="0" w:color="auto" w:frame="1"/>
        </w:rPr>
        <w:t>поведении</w:t>
      </w:r>
      <w:r w:rsidRPr="0023190A">
        <w:rPr>
          <w:color w:val="111111"/>
          <w:sz w:val="28"/>
          <w:szCs w:val="28"/>
        </w:rPr>
        <w:t>: у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3190A">
        <w:rPr>
          <w:color w:val="111111"/>
          <w:sz w:val="28"/>
          <w:szCs w:val="28"/>
        </w:rPr>
        <w:t> более сильных это выражается в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упрямстве</w:t>
      </w:r>
      <w:r w:rsidRPr="0023190A">
        <w:rPr>
          <w:color w:val="111111"/>
          <w:sz w:val="28"/>
          <w:szCs w:val="28"/>
        </w:rPr>
        <w:t xml:space="preserve">, </w:t>
      </w:r>
      <w:proofErr w:type="gramStart"/>
      <w:r w:rsidRPr="0023190A">
        <w:rPr>
          <w:color w:val="111111"/>
          <w:sz w:val="28"/>
          <w:szCs w:val="28"/>
        </w:rPr>
        <w:t>у</w:t>
      </w:r>
      <w:proofErr w:type="gramEnd"/>
      <w:r w:rsidRPr="0023190A">
        <w:rPr>
          <w:color w:val="111111"/>
          <w:sz w:val="28"/>
          <w:szCs w:val="28"/>
        </w:rPr>
        <w:t xml:space="preserve"> слабых – в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капризах</w:t>
      </w:r>
      <w:r w:rsidRPr="0023190A">
        <w:rPr>
          <w:color w:val="111111"/>
          <w:sz w:val="28"/>
          <w:szCs w:val="28"/>
        </w:rPr>
        <w:t>.</w:t>
      </w:r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Капризы</w:t>
      </w:r>
      <w:r w:rsidRPr="0023190A">
        <w:rPr>
          <w:color w:val="111111"/>
          <w:sz w:val="28"/>
          <w:szCs w:val="28"/>
        </w:rPr>
        <w:t> могут быть случайными, а бывают и постоянными, однако они могут превратиться в привычную форму поведения.</w:t>
      </w:r>
    </w:p>
    <w:p w:rsidR="00EE2C38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апризный ребенок от упрямого</w:t>
      </w:r>
      <w:r w:rsidRPr="0023190A">
        <w:rPr>
          <w:color w:val="111111"/>
          <w:sz w:val="28"/>
          <w:szCs w:val="28"/>
        </w:rPr>
        <w:t> отличается не только излюбленным выражением (любимые слова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упрямых –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«я хочу»</w:t>
      </w:r>
      <w:r w:rsidRPr="0023190A">
        <w:rPr>
          <w:color w:val="111111"/>
          <w:sz w:val="28"/>
          <w:szCs w:val="28"/>
        </w:rPr>
        <w:t>, а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капризных -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«я не хочу»</w:t>
      </w:r>
      <w:r w:rsidRPr="0023190A">
        <w:rPr>
          <w:color w:val="111111"/>
          <w:sz w:val="28"/>
          <w:szCs w:val="28"/>
        </w:rPr>
        <w:t>, но и тем, что для </w:t>
      </w:r>
      <w:r w:rsidRPr="0023190A">
        <w:rPr>
          <w:rStyle w:val="a4"/>
          <w:color w:val="111111"/>
          <w:sz w:val="28"/>
          <w:szCs w:val="28"/>
          <w:bdr w:val="none" w:sz="0" w:space="0" w:color="auto" w:frame="1"/>
        </w:rPr>
        <w:t>упрямца</w:t>
      </w:r>
      <w:r w:rsidRPr="0023190A">
        <w:rPr>
          <w:color w:val="111111"/>
          <w:sz w:val="28"/>
          <w:szCs w:val="28"/>
        </w:rPr>
        <w:t> самое главное – не уступить взрослому, настоять на своем, а у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9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капризули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90A">
        <w:rPr>
          <w:color w:val="111111"/>
          <w:sz w:val="28"/>
          <w:szCs w:val="28"/>
        </w:rPr>
        <w:t> - желание всегда находиться в состоянии 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«готовности к </w:t>
      </w:r>
      <w:r w:rsidRPr="002319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капризу</w:t>
      </w:r>
      <w:r w:rsidRPr="002319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90A">
        <w:rPr>
          <w:color w:val="111111"/>
          <w:sz w:val="28"/>
          <w:szCs w:val="28"/>
        </w:rPr>
        <w:t>.</w:t>
      </w:r>
      <w:proofErr w:type="gramEnd"/>
    </w:p>
    <w:p w:rsidR="00EE2C38" w:rsidRPr="0023190A" w:rsidRDefault="00EE2C38" w:rsidP="00EE2C3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E2C38" w:rsidRPr="003210AC" w:rsidRDefault="00EE2C38" w:rsidP="00EE2C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 xml:space="preserve"> </w:t>
      </w:r>
      <w:r w:rsidRPr="003210AC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Упражнение «Я капризничаю, когда…»</w:t>
      </w:r>
    </w:p>
    <w:p w:rsidR="00EE2C38" w:rsidRPr="003210AC" w:rsidRDefault="00EE2C38" w:rsidP="00EE2C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210AC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Инструкция. </w:t>
      </w:r>
      <w:proofErr w:type="gramStart"/>
      <w:r w:rsidRPr="003210A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Передавая мягкое сердце (которое символизирует доброту, любовь и понимание, каждый участник расскажет, как и в каких ситуациях капризничает его ребенок.</w:t>
      </w:r>
      <w:proofErr w:type="gramEnd"/>
      <w:r w:rsidRPr="003210A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Рассказ начинается от лица ребенка: «Я капризничаю, когда…»</w:t>
      </w:r>
    </w:p>
    <w:p w:rsidR="00EE2C38" w:rsidRDefault="00EE2C38" w:rsidP="00EE2C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210AC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Вывод:</w:t>
      </w:r>
      <w:r w:rsidRPr="003210A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Упражнение дает возможность, с одной стороны, встать на место своих детей и посмотреть на ситуацию их глазами, с другой – проанализировать обстоятельства, при которых ребенок чаще всего закатывает истерики.</w:t>
      </w:r>
    </w:p>
    <w:p w:rsidR="00795E35" w:rsidRPr="003210AC" w:rsidRDefault="00795E35" w:rsidP="00EE2C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Мини-лекция «Что делать, если ребенок капризничает»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Педагог-психолог: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Что делать в ситуациях, когда ребенок капризничает, устраивает истерики, как предотвратить их повторение? В предыдущем упражнении вы предложили несколько способов. А сейчас вместе рассмотрим еще рекомендации.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Стимулируйте развитие взрослых черт поведения: 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научите ребенка говорить о своих желаниях, разговаривать, общаться, стремиться объяснить и понять. Не берите его на руки, когда он капризничает, лучше отпуститесь так, чтобы его и ваши глаза были на одном уровне, и спросите: «Чего ты хочешь? Не плачь, а скажи» или «Успокойся! Давай поговорим»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Учите и учитесь договариваться, находить компромиссы. 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 прогулке ребенок заявляет о желании еще погулять: «Хорошо, мы погуляем еще 10 минут. Когда я подойду к тебе и позову, мы пойдем домой. Договорились?» (на уровне глаз ребенка). Дочка не хочет вставать утром, устраивает капризы – не возмущайтесь, а лучше предложите: «Давай договоримся так. Вот будильник. Сейчас ты еще немного полежишь. Но когда большая стрелка дойдет до пяти, ты сама быстро встанешь с кроватки и соберешься». Таким образом, вы немного уступите, дав ребенку еще полежать, и позволите ему самостоятельно контролировать время.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lastRenderedPageBreak/>
        <w:t xml:space="preserve">Общайтесь с ребенком, как </w:t>
      </w:r>
      <w:proofErr w:type="gramStart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со</w:t>
      </w:r>
      <w:proofErr w:type="gramEnd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 xml:space="preserve"> взрослым. 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Беседуйте с ним, рассказывайте о себе и своих чувствах, о том, что видели по дороге домой, во время одевания в детском саду.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Устанавливайте правила и границы дозволенного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в том числе и наказания. Ребенок должен понимать, что в жизни есть не только «хочу», но и «надо». Он должен руководствоваться не только своими желаниями, но и желаниями и потребностями других членов семьи. Чаще всего капризничают дети в семьях, где:</w:t>
      </w:r>
    </w:p>
    <w:p w:rsidR="00795E35" w:rsidRPr="00334510" w:rsidRDefault="00795E35" w:rsidP="00795E3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• между взрослыми нет согласия и единства;</w:t>
      </w:r>
    </w:p>
    <w:p w:rsidR="00795E35" w:rsidRPr="00334510" w:rsidRDefault="00795E35" w:rsidP="00795E3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• требования родителей не последовательны.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Будьте последовательны и строги в своих требованиях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иначе слезы и истерики будут способом добиться своего. Ребенок быстро распознает, что значат мамины угрозы: пустые слова или их следует выполнять – поэтому не угрожайте ребенку и не шантажируйте его («Если ты… то…»). Прежде чем что-то запретить, решите, готовы ли вы спокойно вынести каприз.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Используйте игру. 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Попросите одеть мишку или собрать в детский сад куклу, обратитесь от их имени к ребенку, играйте в детские сказки и мультики, устройте соревнование во время сбора игрушек – кто последнюю игрушку положит, тот и выиграл.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Эффективное влияние оказывают «</w:t>
      </w:r>
      <w:proofErr w:type="spellStart"/>
      <w:proofErr w:type="gramStart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Я-сообщения</w:t>
      </w:r>
      <w:proofErr w:type="spellEnd"/>
      <w:proofErr w:type="gramEnd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».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Главная цель «</w:t>
      </w:r>
      <w:proofErr w:type="spellStart"/>
      <w:proofErr w:type="gramStart"/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Я-сообщений</w:t>
      </w:r>
      <w:proofErr w:type="spellEnd"/>
      <w:proofErr w:type="gramEnd"/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» - донести до ребенка свое мнение, свое чувство, свою позицию, используя местоимения - «я», «мне», «меня». («Я рада, что ты сегодня оделся сам», «Мне приятно, когда ты спокойно играешь», «Меня расстраивает твое поведение в магазине» и др.) В такой форме ребенок услышит и поймет гораздо быстрее.</w:t>
      </w:r>
    </w:p>
    <w:p w:rsidR="00795E35" w:rsidRPr="00334510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Стимулируйте и развивайте самостоятельность, творчество ребенка. 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Это возможность для него проявить свою активность, настойчивость, независимость и в то же время снять напряжение. Дайте ребенку роль «консультанта»: «выбери себе чашку», «посмотри, чистое ли у меня лицо». Используйте «полезные вопросы»: </w:t>
      </w:r>
      <w:proofErr w:type="gramStart"/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«Ты наденешь колготки красные или желтые?», «Что тебе приготовить – яичницу или хлопья с молоком?», «Почему ты это хочешь?», «А чем бы ты хотел заняться (при отрицании других предложений?».</w:t>
      </w:r>
      <w:proofErr w:type="gramEnd"/>
    </w:p>
    <w:p w:rsidR="00795E35" w:rsidRDefault="00795E35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 xml:space="preserve">Разнообразьте опыт общения ребенка </w:t>
      </w:r>
      <w:proofErr w:type="gramStart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со</w:t>
      </w:r>
      <w:proofErr w:type="gramEnd"/>
      <w:r w:rsidRPr="00334510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 xml:space="preserve"> взрослыми</w:t>
      </w:r>
      <w:r w:rsidRPr="00334510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включайте его в общее дело и при этом незаметно помогайте и громко радуйтесь самостоятельности. Чем содержательнее жизнь ребенка, тем меньше времени и сил остается на капризы.</w:t>
      </w:r>
    </w:p>
    <w:p w:rsidR="00A7545B" w:rsidRPr="00334510" w:rsidRDefault="00A7545B" w:rsidP="00795E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A7545B" w:rsidRPr="0023190A" w:rsidRDefault="00A7545B" w:rsidP="00A7545B">
      <w:pPr>
        <w:pStyle w:val="a3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23190A">
        <w:rPr>
          <w:color w:val="111111"/>
          <w:sz w:val="28"/>
          <w:szCs w:val="28"/>
        </w:rPr>
        <w:t>Спасибо за внимание!</w:t>
      </w:r>
    </w:p>
    <w:p w:rsidR="00A7545B" w:rsidRDefault="00A7545B" w:rsidP="00A7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 дополнен с сайта:</w:t>
      </w:r>
    </w:p>
    <w:p w:rsidR="00A7545B" w:rsidRPr="0023190A" w:rsidRDefault="00A7545B" w:rsidP="00A7545B">
      <w:pPr>
        <w:rPr>
          <w:rFonts w:ascii="Times New Roman" w:hAnsi="Times New Roman" w:cs="Times New Roman"/>
          <w:sz w:val="28"/>
          <w:szCs w:val="28"/>
        </w:rPr>
      </w:pPr>
      <w:r w:rsidRPr="0023190A">
        <w:rPr>
          <w:rFonts w:ascii="Times New Roman" w:hAnsi="Times New Roman" w:cs="Times New Roman"/>
          <w:sz w:val="28"/>
          <w:szCs w:val="28"/>
        </w:rPr>
        <w:t>http://www.maam.ru/detskijsad/roditelskoe-sobranie-vo-2-mladshei-grupe-na-temu-kaprizy-i-uprjamstva-detei-doshkolnogo-vozrasta-kruglyi-stol.html</w:t>
      </w:r>
    </w:p>
    <w:p w:rsidR="00E131B6" w:rsidRDefault="00E131B6"/>
    <w:sectPr w:rsidR="00E131B6" w:rsidSect="00E1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A7" w:rsidRDefault="000A4BA7" w:rsidP="00A7545B">
      <w:pPr>
        <w:spacing w:after="0" w:line="240" w:lineRule="auto"/>
      </w:pPr>
      <w:r>
        <w:separator/>
      </w:r>
    </w:p>
  </w:endnote>
  <w:endnote w:type="continuationSeparator" w:id="0">
    <w:p w:rsidR="000A4BA7" w:rsidRDefault="000A4BA7" w:rsidP="00A7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A7" w:rsidRDefault="000A4BA7" w:rsidP="00A7545B">
      <w:pPr>
        <w:spacing w:after="0" w:line="240" w:lineRule="auto"/>
      </w:pPr>
      <w:r>
        <w:separator/>
      </w:r>
    </w:p>
  </w:footnote>
  <w:footnote w:type="continuationSeparator" w:id="0">
    <w:p w:rsidR="000A4BA7" w:rsidRDefault="000A4BA7" w:rsidP="00A7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CBE"/>
    <w:multiLevelType w:val="hybridMultilevel"/>
    <w:tmpl w:val="A86E30F4"/>
    <w:lvl w:ilvl="0" w:tplc="0419000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C38"/>
    <w:rsid w:val="000A4BA7"/>
    <w:rsid w:val="00795E35"/>
    <w:rsid w:val="009424CD"/>
    <w:rsid w:val="00A7545B"/>
    <w:rsid w:val="00D464EF"/>
    <w:rsid w:val="00E131B6"/>
    <w:rsid w:val="00E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B6"/>
  </w:style>
  <w:style w:type="paragraph" w:styleId="1">
    <w:name w:val="heading 1"/>
    <w:basedOn w:val="a"/>
    <w:next w:val="a"/>
    <w:link w:val="10"/>
    <w:uiPriority w:val="9"/>
    <w:qFormat/>
    <w:rsid w:val="00EE2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E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99"/>
    <w:qFormat/>
    <w:rsid w:val="00D464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464EF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45B"/>
  </w:style>
  <w:style w:type="paragraph" w:styleId="a9">
    <w:name w:val="footer"/>
    <w:basedOn w:val="a"/>
    <w:link w:val="aa"/>
    <w:uiPriority w:val="99"/>
    <w:semiHidden/>
    <w:unhideWhenUsed/>
    <w:rsid w:val="00A7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T4CTUPCNHN5M-256796007-988</_dlc_DocId>
    <_dlc_DocIdUrl xmlns="c71519f2-859d-46c1-a1b6-2941efed936d">
      <Url>http://edu-sps.koiro.local/chuhloma/rodnik/1/_layouts/15/DocIdRedir.aspx?ID=T4CTUPCNHN5M-256796007-988</Url>
      <Description>T4CTUPCNHN5M-256796007-988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15B32B-794F-43CD-93A4-6DB30DC7B478}"/>
</file>

<file path=customXml/itemProps2.xml><?xml version="1.0" encoding="utf-8"?>
<ds:datastoreItem xmlns:ds="http://schemas.openxmlformats.org/officeDocument/2006/customXml" ds:itemID="{A3C30C3C-D7C9-4181-AD15-9D7D41C730E4}"/>
</file>

<file path=customXml/itemProps3.xml><?xml version="1.0" encoding="utf-8"?>
<ds:datastoreItem xmlns:ds="http://schemas.openxmlformats.org/officeDocument/2006/customXml" ds:itemID="{3BEFA132-5C21-4E60-819F-C6E7264A52FE}"/>
</file>

<file path=customXml/itemProps4.xml><?xml version="1.0" encoding="utf-8"?>
<ds:datastoreItem xmlns:ds="http://schemas.openxmlformats.org/officeDocument/2006/customXml" ds:itemID="{FF035A50-6834-4695-8AC3-308D136ED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2018-04-10T19:28:00Z</dcterms:created>
  <dcterms:modified xsi:type="dcterms:W3CDTF">2018-04-22T12:08:00Z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35bfeea6-290d-4b1c-868a-e0dbd129b744</vt:lpwstr>
  </property>
</Properties>
</file>