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CC" w:rsidRPr="00143EF5" w:rsidRDefault="00237FCC" w:rsidP="00237FCC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 w:rsidRPr="00143EF5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237FCC" w:rsidRPr="00143EF5" w:rsidRDefault="00237FCC" w:rsidP="00237FC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3EF5">
        <w:rPr>
          <w:rFonts w:ascii="Times New Roman" w:hAnsi="Times New Roman" w:cs="Times New Roman"/>
          <w:sz w:val="28"/>
          <w:szCs w:val="28"/>
        </w:rPr>
        <w:t>Чухломский</w:t>
      </w:r>
      <w:proofErr w:type="spellEnd"/>
      <w:r w:rsidRPr="00143EF5">
        <w:rPr>
          <w:rFonts w:ascii="Times New Roman" w:hAnsi="Times New Roman" w:cs="Times New Roman"/>
          <w:sz w:val="28"/>
          <w:szCs w:val="28"/>
        </w:rPr>
        <w:t xml:space="preserve"> детский сад  «Родничок»</w:t>
      </w:r>
    </w:p>
    <w:p w:rsidR="00237FCC" w:rsidRPr="00143EF5" w:rsidRDefault="00237FCC" w:rsidP="00237FC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EF5">
        <w:rPr>
          <w:rFonts w:ascii="Times New Roman" w:hAnsi="Times New Roman" w:cs="Times New Roman"/>
          <w:sz w:val="28"/>
          <w:szCs w:val="28"/>
        </w:rPr>
        <w:t>Чухломского муниципального района Костромской области</w:t>
      </w:r>
    </w:p>
    <w:p w:rsidR="00237FCC" w:rsidRDefault="00237FCC">
      <w:pPr>
        <w:spacing w:before="375" w:after="150" w:line="276" w:lineRule="auto"/>
        <w:ind w:left="360" w:hanging="360"/>
        <w:jc w:val="center"/>
        <w:rPr>
          <w:rFonts w:ascii="Arial" w:eastAsia="Arial" w:hAnsi="Arial" w:cs="Arial"/>
          <w:color w:val="000000"/>
          <w:sz w:val="44"/>
          <w:shd w:val="clear" w:color="auto" w:fill="FFFFFF"/>
        </w:rPr>
      </w:pPr>
    </w:p>
    <w:p w:rsidR="00237FCC" w:rsidRDefault="00237FCC">
      <w:pPr>
        <w:spacing w:before="375" w:after="150" w:line="276" w:lineRule="auto"/>
        <w:ind w:left="360" w:hanging="360"/>
        <w:jc w:val="center"/>
        <w:rPr>
          <w:rFonts w:ascii="Arial" w:eastAsia="Arial" w:hAnsi="Arial" w:cs="Arial"/>
          <w:color w:val="000000"/>
          <w:sz w:val="44"/>
          <w:shd w:val="clear" w:color="auto" w:fill="FFFFFF"/>
        </w:rPr>
      </w:pPr>
    </w:p>
    <w:p w:rsidR="00237FCC" w:rsidRDefault="00237FCC">
      <w:pPr>
        <w:spacing w:before="375" w:after="150" w:line="276" w:lineRule="auto"/>
        <w:ind w:left="360" w:hanging="360"/>
        <w:jc w:val="center"/>
        <w:rPr>
          <w:rFonts w:ascii="Arial" w:eastAsia="Arial" w:hAnsi="Arial" w:cs="Arial"/>
          <w:color w:val="000000"/>
          <w:sz w:val="44"/>
          <w:shd w:val="clear" w:color="auto" w:fill="FFFFFF"/>
        </w:rPr>
      </w:pPr>
    </w:p>
    <w:p w:rsidR="00237FCC" w:rsidRDefault="00237FCC">
      <w:pPr>
        <w:spacing w:before="375" w:after="150" w:line="276" w:lineRule="auto"/>
        <w:ind w:left="360" w:hanging="360"/>
        <w:jc w:val="center"/>
        <w:rPr>
          <w:rFonts w:ascii="Arial" w:eastAsia="Arial" w:hAnsi="Arial" w:cs="Arial"/>
          <w:color w:val="000000"/>
          <w:sz w:val="44"/>
          <w:shd w:val="clear" w:color="auto" w:fill="FFFFFF"/>
        </w:rPr>
      </w:pPr>
    </w:p>
    <w:p w:rsidR="00237FCC" w:rsidRDefault="00237FCC">
      <w:pPr>
        <w:spacing w:before="375" w:after="150" w:line="276" w:lineRule="auto"/>
        <w:ind w:left="360" w:hanging="360"/>
        <w:jc w:val="center"/>
        <w:rPr>
          <w:rFonts w:ascii="Arial" w:eastAsia="Arial" w:hAnsi="Arial" w:cs="Arial"/>
          <w:color w:val="000000"/>
          <w:sz w:val="44"/>
          <w:shd w:val="clear" w:color="auto" w:fill="FFFFFF"/>
        </w:rPr>
      </w:pPr>
    </w:p>
    <w:p w:rsidR="0025381E" w:rsidRPr="00AC361C" w:rsidRDefault="00407BBB">
      <w:pPr>
        <w:spacing w:before="375" w:after="150" w:line="276" w:lineRule="auto"/>
        <w:ind w:left="360" w:hanging="360"/>
        <w:jc w:val="center"/>
        <w:rPr>
          <w:rFonts w:ascii="Times New Roman" w:hAnsi="Times New Roman" w:cs="Times New Roman"/>
        </w:rPr>
      </w:pPr>
      <w:r w:rsidRPr="00AC361C">
        <w:rPr>
          <w:rFonts w:ascii="Times New Roman" w:eastAsia="Arial" w:hAnsi="Times New Roman" w:cs="Times New Roman"/>
          <w:color w:val="000000"/>
          <w:sz w:val="44"/>
          <w:shd w:val="clear" w:color="auto" w:fill="FFFFFF"/>
        </w:rPr>
        <w:t>«Детская ложь»</w:t>
      </w:r>
    </w:p>
    <w:p w:rsidR="0025381E" w:rsidRPr="00AC361C" w:rsidRDefault="00407BBB">
      <w:pPr>
        <w:spacing w:before="375" w:after="150" w:line="276" w:lineRule="auto"/>
        <w:ind w:left="360" w:hanging="360"/>
        <w:jc w:val="center"/>
        <w:rPr>
          <w:rFonts w:ascii="Times New Roman" w:hAnsi="Times New Roman" w:cs="Times New Roman"/>
        </w:rPr>
      </w:pPr>
      <w:r w:rsidRPr="00AC361C">
        <w:rPr>
          <w:rFonts w:ascii="Times New Roman" w:eastAsia="Arial" w:hAnsi="Times New Roman" w:cs="Times New Roman"/>
          <w:color w:val="000000"/>
          <w:sz w:val="28"/>
          <w:shd w:val="clear" w:color="auto" w:fill="FFFFFF"/>
        </w:rPr>
        <w:t>(консультация для родителей)</w:t>
      </w:r>
    </w:p>
    <w:p w:rsidR="0025381E" w:rsidRDefault="0025381E">
      <w:pPr>
        <w:spacing w:before="150" w:after="225" w:line="360" w:lineRule="auto"/>
      </w:pPr>
    </w:p>
    <w:p w:rsidR="00237FCC" w:rsidRDefault="00237FCC">
      <w:pPr>
        <w:spacing w:before="150" w:after="225" w:line="360" w:lineRule="auto"/>
      </w:pPr>
    </w:p>
    <w:p w:rsidR="00237FCC" w:rsidRDefault="00237FCC">
      <w:pPr>
        <w:spacing w:before="150" w:after="225" w:line="360" w:lineRule="auto"/>
      </w:pPr>
    </w:p>
    <w:p w:rsidR="00237FCC" w:rsidRDefault="00237FCC">
      <w:pPr>
        <w:spacing w:before="150" w:after="225" w:line="360" w:lineRule="auto"/>
      </w:pPr>
    </w:p>
    <w:p w:rsidR="00237FCC" w:rsidRPr="00AC361C" w:rsidRDefault="00237FCC" w:rsidP="00237FCC">
      <w:pPr>
        <w:jc w:val="right"/>
        <w:outlineLvl w:val="0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AC361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Составитель: педагог-психолог </w:t>
      </w:r>
    </w:p>
    <w:p w:rsidR="00237FCC" w:rsidRPr="00AC361C" w:rsidRDefault="00237FCC" w:rsidP="00237FCC">
      <w:pPr>
        <w:jc w:val="right"/>
        <w:outlineLvl w:val="0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AC361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Горева М.В. </w:t>
      </w:r>
    </w:p>
    <w:p w:rsidR="00237FCC" w:rsidRDefault="00237FCC" w:rsidP="00237FC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37FCC" w:rsidRDefault="00237FCC" w:rsidP="00237FC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37FCC" w:rsidRDefault="00237FCC" w:rsidP="00237FC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37FCC" w:rsidRDefault="00237FCC" w:rsidP="00237FC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37FCC" w:rsidRDefault="00237FCC" w:rsidP="00237FC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37FCC" w:rsidRDefault="00237FCC" w:rsidP="00237FC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37FCC" w:rsidRDefault="00237FCC" w:rsidP="00237FC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37FCC" w:rsidRDefault="00237FCC" w:rsidP="00237FC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37FCC" w:rsidRDefault="00237FCC" w:rsidP="00237FC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37FCC" w:rsidRDefault="00237FCC" w:rsidP="00237FC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37FCC" w:rsidRDefault="00237FCC" w:rsidP="00237FC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37FCC" w:rsidRDefault="00237FCC" w:rsidP="00237FC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37FCC" w:rsidRPr="00AC361C" w:rsidRDefault="00237FCC" w:rsidP="00AC361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C361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г. Чухлома</w:t>
      </w:r>
    </w:p>
    <w:p w:rsidR="0025381E" w:rsidRDefault="00407BBB">
      <w:pPr>
        <w:spacing w:before="150" w:after="225" w:line="360" w:lineRule="auto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Что же такое детская ложь? Причины возникновения лжи?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Ложь, будь она детская или взрослая - это искажение действительности ради достижения желаемой цели, либо искажения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нежелаемых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последствий.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большей или меньшей степени искажение действительности встречается у всех детей. При этом стоит различать ложь и фантазирование. Жизнь каждого ребёнка-дошкольника наполнена выдумками и фантазиями. Это одна из психологических особенностей возраста, так как способность отделять мир от реальности формируется к началу школьного этапа жизни, т.е. к 7-8 годам. Ребёнок-дошкольник часто склонен изображать события не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такими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каковы они на самом деле, а какими ему хотелось их видеть; он фантазирует, играя ими, отождествляя себя персонажами сказок. Однако чрезмерное пристрастие ребёнка к мысленному, а затем словесному проигрыванию воображаемых ситуаций может свидетельствовать о каком-либо неблагополучии в его эмоциональной жизни, недостатках воспитательной среды. В фантазиях ребёнок всегда находится в выигрышном положении, участвует в интересных событиях. Этим он как бы пытается компенсировать реальное положение вещей, в которых его роль незначительна, а эмоциональный мир беден. Такое фантазирование легко переходит в ложь с элементами хвастовства, когда ребёнок в ответ на недооценку его окружающими людьми, стремиться преувеличить свои достоинства.</w:t>
      </w:r>
    </w:p>
    <w:p w:rsidR="0025381E" w:rsidRDefault="00407BBB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 если в 4-5 лет фантазии ребёнка невинны, то в 5-6 лет малыш начинает задумываться над тем, как можно избежать наказаний. Интуитивный поиск способов избегания неприятностей останавливается на самом лёгко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лжи.</w:t>
      </w:r>
    </w:p>
    <w:p w:rsidR="0025381E" w:rsidRDefault="00407BBB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Это средство всегда доступно и помогает в минимальные сроки достичь желаемого.</w:t>
      </w:r>
    </w:p>
    <w:p w:rsidR="0025381E" w:rsidRDefault="00407BBB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Ложь по своей природе многолика и многогранна, так же многочисленны и мотивы, толкающие ребёнка на ложь.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Как это часто бывает, неблаговидные поступки детей являются следствием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ошибок и просчетов взрослых. Например, ребёнка обвиняют в том, что он без разрешения съел все конфеты, оставленные на столе, а фантики были найдены у брата. Малыш отказывается говорить, что это не он подбросил фантики. Взрослым есть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над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чем задуматься. Во-первых, это сигнал о том, что не всё благополучно в отношениях между братьями, но скорее всего это не простая детская ревность, а неосознанно культивируемое родителями соперничество, проявляющееся в сравнениях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друг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другом. Во-вторых, нужно помнить, что у дошкольников волевые усилия или произвольный контроль поведения развиты слабо, они не могут противостоять соблазну. Тем более, что система запретов со стороны многих взрослых неоправданно широка,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следовательно, малоэффективна.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Другой причиной лживости ребёнка может быть завышенная система требований, предъявляемых к нему родителями. Скорее всего, эти требования не основываются на реальных возможностях и желаниях ребёнка. В этом случае он пытается оградить себя от необоснованных нападок, а также уберечь родителей от разочарования.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Обычно, оправдывая своё неумение что-либо делать (в зависимости от требований родителей), ребёнок косвенно обвиняет кого-либо или что-либо другое: обстоятельство, нерадивость воспитателей, сверстников, учителей. 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невротизированные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родители, обделенные, по их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мнению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жизнью, идут на поводу у такой лжи. Чаще всего такая ситуация складывается в неполных семьях, в которых мать одна воспитывает ребёнка, желая ему самого лучшего и боясь, что его обидят.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Что же является движущей силой, толкающей ребёнка на ложь? Страх!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Страх потерять любовь родителей, их расположение, страх быть неоправданно обвиненным, наказанным. Трагизм ситуации в постоянном страхе быть пойманным. В итоге - замкнутый круг. Постепенно он привыкает к такой ситуации и развивается в рамках двойной морали - для себя и для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других.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Еще одной широко распространенной причиной детской лжи является, пример окружающих ребёнка взрослых.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Дети-дошкольники склонны к подражанию, они перенимают манеру поведения, движения, слова тех людей, которые им нравятся и которые пользуются у них авторитетом. Чаще всего таковыми являются родители. И если ребёнок часто становиться свидетелем лжи родителей, он начинает воспринимать её как норму. Тем труднее объяснить ему, что «обманывать нехорошо».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И так, подведём </w:t>
      </w:r>
      <w:proofErr w:type="gram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итоги</w:t>
      </w:r>
      <w:proofErr w:type="gram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: каковы мотивы лжи?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1.Прихвастнуть, чтобы, быть интереснее как собеседник.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2.Стремление оградить свою личную жизнь от повышенного контроля родителей, чужого вмешательства (особенно в подростковом возрасте).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3.Стремление бросить вызов власти взрослым</w:t>
      </w:r>
      <w:r w:rsidR="00237FC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родителям, педагогам. Доказать своё превосходство перед ними (когда взрослый не может уличить ребёнка, но догадывается).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4.Ложь - как необходимость не подвести товарища.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5.«Ложь во спасение».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6.Ложь - чтобы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избежать наказание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Каковы истоки лжи:</w:t>
      </w:r>
    </w:p>
    <w:p w:rsidR="0025381E" w:rsidRDefault="00407BBB">
      <w:pPr>
        <w:numPr>
          <w:ilvl w:val="0"/>
          <w:numId w:val="1"/>
        </w:numPr>
        <w:spacing w:before="150" w:after="225" w:line="360" w:lineRule="auto"/>
        <w:ind w:left="-360" w:firstLine="360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чаще лгут дети из неблагополучных семей;</w:t>
      </w:r>
    </w:p>
    <w:p w:rsidR="0025381E" w:rsidRDefault="00407BBB">
      <w:pPr>
        <w:numPr>
          <w:ilvl w:val="0"/>
          <w:numId w:val="1"/>
        </w:numPr>
        <w:spacing w:before="150" w:after="225" w:line="360" w:lineRule="auto"/>
        <w:ind w:left="-360" w:firstLine="360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социальная неприспособленность (низкий статус, неумение общаться, неумение завоевать авторитет). Здесь ложь как следствие.</w:t>
      </w:r>
    </w:p>
    <w:p w:rsidR="0025381E" w:rsidRDefault="00407BBB">
      <w:pPr>
        <w:numPr>
          <w:ilvl w:val="0"/>
          <w:numId w:val="1"/>
        </w:numPr>
        <w:spacing w:before="150" w:after="225" w:line="360" w:lineRule="auto"/>
        <w:ind w:left="-360" w:firstLine="360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семье</w:t>
      </w:r>
      <w:r w:rsidR="00237FCC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где </w:t>
      </w:r>
      <w:r w:rsidR="00237FCC">
        <w:rPr>
          <w:rFonts w:ascii="Times New Roman" w:eastAsia="Times New Roman" w:hAnsi="Times New Roman" w:cs="Times New Roman"/>
          <w:sz w:val="28"/>
          <w:shd w:val="clear" w:color="auto" w:fill="FFFFFF"/>
        </w:rPr>
        <w:t>лгут родители (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даже по мелкому поводу).</w:t>
      </w:r>
    </w:p>
    <w:p w:rsidR="0025381E" w:rsidRDefault="00407BBB">
      <w:pPr>
        <w:numPr>
          <w:ilvl w:val="0"/>
          <w:numId w:val="1"/>
        </w:numPr>
        <w:spacing w:before="150" w:after="225" w:line="360" w:lineRule="auto"/>
        <w:ind w:left="-360" w:firstLine="360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из-за недостатка родительского внимания (чтобы привлечь его);</w:t>
      </w:r>
    </w:p>
    <w:p w:rsidR="0025381E" w:rsidRDefault="00407BBB">
      <w:pPr>
        <w:numPr>
          <w:ilvl w:val="0"/>
          <w:numId w:val="1"/>
        </w:numPr>
        <w:spacing w:before="150" w:after="225" w:line="360" w:lineRule="auto"/>
        <w:ind w:left="-360" w:firstLine="360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часто дети лжецы имеют друзей-лгунов.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Когда дети лгут или крадут - не значит</w:t>
      </w:r>
      <w:r w:rsidR="00237FCC"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что в будущем они обязательно станут преступниками. Но это не может не насторожить взрослых. Гл</w:t>
      </w:r>
      <w:r w:rsidR="00237FCC">
        <w:rPr>
          <w:rFonts w:ascii="Times New Roman" w:eastAsia="Times New Roman" w:hAnsi="Times New Roman" w:cs="Times New Roman"/>
          <w:sz w:val="28"/>
          <w:shd w:val="clear" w:color="auto" w:fill="FFFFFF"/>
        </w:rPr>
        <w:t>авное не поймать ребёнка на лжи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а разобраться в мотивах такого поведения. Опасность лжи заключается в том, что однажды успешно солгав, ребёнок приучается извлекать изо лжи выгоду, и таким образом, лживость становится привычной формой поведения.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Борьбу с детской ложью не следует вести путём строгих наказаний. Это приведёт к тому, что ребёнок научиться лгать более изощрённо.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Лучше использовать косвенные методы воздействия: сказки, рассказы,</w:t>
      </w:r>
    </w:p>
    <w:p w:rsidR="0025381E" w:rsidRDefault="00407BBB">
      <w:pPr>
        <w:numPr>
          <w:ilvl w:val="0"/>
          <w:numId w:val="2"/>
        </w:numPr>
        <w:spacing w:before="150" w:after="225" w:line="360" w:lineRule="auto"/>
        <w:ind w:left="-360" w:firstLine="360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проблемные ситуации, в ходе обсуждения которых можно, во-первых, выявить особенности сложившейся системы ценностей, а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во-вторых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безболезненно и тактично повлиять на неё.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Рекомендации родителям по данной проблеме: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-Постарайтесь выяснить, почему ребёнок лжет.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-Объясните  детям вред лжи.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Чем старше ребёнок, тем искуснее он лжет. И тогда ложь может быть незамеченной.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-Чувство вины возникает, когда лжешь человеку, чьи взгляды разделяешь. Проще лгать излишне строгим, суровым родителям.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-Нет чувства вины, когда ребёнок считает, что все лгут. Чем чаще лгут, тем меньше чувство вины. Страх разоблачения - когда последствия будут очень неприятны. Лучше использовать требование доверием, но только если взрослый авторитет. Трудно солгать, если дорожишь доверием взрослых.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lastRenderedPageBreak/>
        <w:t>Как предотвратить детскую ложь?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1.Помогите детям поверить, что на ошибках учатся, чтобы они не испытывали необходимости скрывать свои ошибки.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2.Покажите на своём примере, что нужно говорить правду. Расскажите детям о тех временах, когда вам трудно было говорить правду, и вы решили, что гораздо важнее сохранить самоуважение. Не читайте долгую лекцию, а просто честно делитесь своим опытом.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3.Дайте понять детям, что они любимы вами без всяких усилий. Помните, что дети могут просто лгать, чтобы не разочаровывать родителей.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4.Оцените их по достоинству: «Спасибо, что ты сказал мне правду. Я знаю, что было трудно. Я восхищаюсь тем, что ты готов встретить последствия своей ошибки. Я знаю, что ты справишься с ними, и это послужит тебе опытом.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5.Прекратите тотально контролировать детей, заставляя тем самым лгать, чтобы угодить вам.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6.Многие дети лгут, чтобы защитить себя от осуждения и критики окружающих. Они хотят верить, что они хорошие.</w:t>
      </w:r>
    </w:p>
    <w:p w:rsidR="0025381E" w:rsidRDefault="00407BBB">
      <w:pPr>
        <w:spacing w:before="150" w:after="225" w:line="360" w:lineRule="auto"/>
        <w:jc w:val="both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7. Сосредоточьтесь на установлении общности и доверия в отношениях со своим ребёнком. Это обычно самый быстрый путь исправления поведения, который вы находите предосудительным.</w:t>
      </w:r>
    </w:p>
    <w:p w:rsidR="0025381E" w:rsidRDefault="0025381E">
      <w:pPr>
        <w:spacing w:after="200" w:line="276" w:lineRule="auto"/>
        <w:jc w:val="both"/>
      </w:pPr>
    </w:p>
    <w:p w:rsidR="0025381E" w:rsidRDefault="0025381E">
      <w:pPr>
        <w:spacing w:after="200" w:line="276" w:lineRule="auto"/>
      </w:pPr>
    </w:p>
    <w:sectPr w:rsidR="0025381E" w:rsidSect="001B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0ED"/>
    <w:multiLevelType w:val="multilevel"/>
    <w:tmpl w:val="23DC0EA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6C8D3225"/>
    <w:multiLevelType w:val="multilevel"/>
    <w:tmpl w:val="CAF6BC4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5381E"/>
    <w:rsid w:val="001B2789"/>
    <w:rsid w:val="00237FCC"/>
    <w:rsid w:val="0025381E"/>
    <w:rsid w:val="00407BBB"/>
    <w:rsid w:val="00AC361C"/>
    <w:rsid w:val="00B2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T4CTUPCNHN5M-256796007-1101</_dlc_DocId>
    <_dlc_DocIdUrl xmlns="c71519f2-859d-46c1-a1b6-2941efed936d">
      <Url>http://xn--44-6kcadhwnl3cfdx.xn--p1ai/chuhloma/rodnik/1/_layouts/15/DocIdRedir.aspx?ID=T4CTUPCNHN5M-256796007-1101</Url>
      <Description>T4CTUPCNHN5M-256796007-1101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6556E3-D696-4141-B30B-A9F318D18B45}"/>
</file>

<file path=customXml/itemProps2.xml><?xml version="1.0" encoding="utf-8"?>
<ds:datastoreItem xmlns:ds="http://schemas.openxmlformats.org/officeDocument/2006/customXml" ds:itemID="{101A7951-D996-44C8-95F1-FDE0C94CE190}"/>
</file>

<file path=customXml/itemProps3.xml><?xml version="1.0" encoding="utf-8"?>
<ds:datastoreItem xmlns:ds="http://schemas.openxmlformats.org/officeDocument/2006/customXml" ds:itemID="{ED004249-94B2-4FC5-9643-61EB4F082D97}"/>
</file>

<file path=customXml/itemProps4.xml><?xml version="1.0" encoding="utf-8"?>
<ds:datastoreItem xmlns:ds="http://schemas.openxmlformats.org/officeDocument/2006/customXml" ds:itemID="{E8532061-57BE-4BD8-B2AB-B99DB3C32D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1148</Words>
  <Characters>6546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2018-11-25T17:19:00Z</dcterms:created>
  <dcterms:modified xsi:type="dcterms:W3CDTF">2018-11-25T18:01:00Z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9e362eb4-4b1f-447d-b127-817f2c9812d8</vt:lpwstr>
  </property>
</Properties>
</file>