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13" w:rsidRPr="00FE1BA2" w:rsidRDefault="00257113" w:rsidP="00FE1BA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E1BA2">
        <w:rPr>
          <w:rFonts w:ascii="Times New Roman" w:hAnsi="Times New Roman"/>
          <w:b/>
          <w:bCs/>
          <w:color w:val="000000"/>
          <w:sz w:val="28"/>
          <w:szCs w:val="28"/>
        </w:rPr>
        <w:t>Родительское собрание в средней группе:</w:t>
      </w:r>
      <w:r w:rsidRPr="00FE1BA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E1BA2">
        <w:rPr>
          <w:rFonts w:ascii="Times New Roman" w:hAnsi="Times New Roman"/>
          <w:b/>
          <w:bCs/>
          <w:color w:val="000000"/>
          <w:sz w:val="28"/>
          <w:szCs w:val="28"/>
        </w:rPr>
        <w:t>«Нам 4 года»</w:t>
      </w: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113" w:rsidRPr="00FE1BA2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BA2">
        <w:rPr>
          <w:rFonts w:ascii="Times New Roman" w:hAnsi="Times New Roman"/>
          <w:b/>
          <w:bCs/>
          <w:color w:val="000000"/>
          <w:sz w:val="28"/>
          <w:szCs w:val="28"/>
        </w:rPr>
        <w:t>Цели:</w:t>
      </w:r>
      <w:r w:rsidRPr="00FE1BA2">
        <w:rPr>
          <w:rFonts w:ascii="Times New Roman" w:hAnsi="Times New Roman"/>
          <w:color w:val="000000"/>
          <w:sz w:val="28"/>
          <w:szCs w:val="28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BA2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Pr="00FE1BA2">
        <w:rPr>
          <w:rFonts w:ascii="Times New Roman" w:hAnsi="Times New Roman"/>
          <w:color w:val="000000"/>
          <w:sz w:val="28"/>
          <w:szCs w:val="28"/>
        </w:rPr>
        <w:t> </w:t>
      </w: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BA2">
        <w:rPr>
          <w:rFonts w:ascii="Times New Roman" w:hAnsi="Times New Roman"/>
          <w:color w:val="000000"/>
          <w:sz w:val="28"/>
          <w:szCs w:val="28"/>
        </w:rPr>
        <w:t xml:space="preserve">рассмотреть возрастные и индивидуальные особенности детей 4-5 лет; познакомить родителей с задачами и особенностями образовательной работы, </w:t>
      </w: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BA2">
        <w:rPr>
          <w:rFonts w:ascii="Times New Roman" w:hAnsi="Times New Roman"/>
          <w:color w:val="000000"/>
          <w:sz w:val="28"/>
          <w:szCs w:val="28"/>
        </w:rPr>
        <w:t>научить родителей наблюдать за ребенком, изучать его, видеть успехи и неудачи, стараться помочь ему развиваться в его собственном темпе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7113" w:rsidRPr="00FE1BA2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1BA2">
        <w:rPr>
          <w:rFonts w:ascii="Times New Roman" w:hAnsi="Times New Roman"/>
          <w:b/>
          <w:bCs/>
          <w:color w:val="000000"/>
          <w:sz w:val="28"/>
          <w:szCs w:val="28"/>
        </w:rPr>
        <w:t>Участники:</w:t>
      </w:r>
      <w:r w:rsidRPr="00FE1BA2">
        <w:rPr>
          <w:rFonts w:ascii="Times New Roman" w:hAnsi="Times New Roman"/>
          <w:color w:val="000000"/>
          <w:sz w:val="28"/>
          <w:szCs w:val="28"/>
        </w:rPr>
        <w:t> воспитатели, родители.</w:t>
      </w: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57113" w:rsidRPr="000E5E9B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E9B">
        <w:rPr>
          <w:rFonts w:ascii="Times New Roman" w:hAnsi="Times New Roman"/>
          <w:b/>
          <w:bCs/>
          <w:sz w:val="28"/>
          <w:szCs w:val="28"/>
        </w:rPr>
        <w:t>План проведения:</w:t>
      </w:r>
    </w:p>
    <w:p w:rsidR="00257113" w:rsidRPr="000E5E9B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E9B">
        <w:rPr>
          <w:rFonts w:ascii="Times New Roman" w:hAnsi="Times New Roman"/>
          <w:sz w:val="28"/>
          <w:szCs w:val="28"/>
        </w:rPr>
        <w:t>1.Вступительная часть.</w:t>
      </w:r>
    </w:p>
    <w:p w:rsidR="00257113" w:rsidRPr="000E5E9B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E9B">
        <w:rPr>
          <w:rFonts w:ascii="Times New Roman" w:hAnsi="Times New Roman"/>
          <w:sz w:val="28"/>
          <w:szCs w:val="28"/>
        </w:rPr>
        <w:t>2. «Психические особенности развития ребенка среднего дошкольного возраста» - выступление педагога-психолога Горевой М.В.</w:t>
      </w:r>
    </w:p>
    <w:p w:rsidR="00257113" w:rsidRPr="000E5E9B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E9B">
        <w:rPr>
          <w:rFonts w:ascii="Times New Roman" w:hAnsi="Times New Roman"/>
          <w:sz w:val="28"/>
          <w:szCs w:val="28"/>
        </w:rPr>
        <w:t>«Ребенок 4-5 лет» - сообщение воспитателя Молчановой О.В.</w:t>
      </w: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E9B">
        <w:rPr>
          <w:rFonts w:ascii="Times New Roman" w:hAnsi="Times New Roman"/>
          <w:sz w:val="28"/>
          <w:szCs w:val="28"/>
        </w:rPr>
        <w:t>4.Особенности образовательного процесса в средней группе.</w:t>
      </w:r>
    </w:p>
    <w:p w:rsidR="00257113" w:rsidRPr="000E5E9B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«Безопасность ваших детей» – в-ль Молчанова О.В.</w:t>
      </w:r>
    </w:p>
    <w:p w:rsidR="00257113" w:rsidRPr="000E5E9B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E9B">
        <w:rPr>
          <w:rFonts w:ascii="Times New Roman" w:hAnsi="Times New Roman"/>
          <w:sz w:val="28"/>
          <w:szCs w:val="28"/>
        </w:rPr>
        <w:t>5.  Коротко о разном.</w:t>
      </w:r>
    </w:p>
    <w:p w:rsidR="00257113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Ход мероприятия: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Родители заходят, рассаживаются произвольно за стол.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i/>
          <w:iCs/>
          <w:sz w:val="28"/>
          <w:szCs w:val="28"/>
        </w:rPr>
        <w:t>Воспитатель:</w:t>
      </w:r>
      <w:r w:rsidRPr="00D9661F">
        <w:rPr>
          <w:rFonts w:ascii="Times New Roman" w:hAnsi="Times New Roman"/>
          <w:sz w:val="28"/>
          <w:szCs w:val="28"/>
        </w:rPr>
        <w:t> Добрый вечер, уважаемые родители! Мы очень рады видеть вас! Сегодня у нас проходит родительское собрание «Нам 4 года». Нашим детям уже всем исполнилось четыре - пять лет, они перешли в среднюю группу детского сада!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А знаете ли вы, уважаемы родители, особенности нашихдетей? Что представляют собой дети в возрасте 4—5 лет?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Слово предоставляется педагогу-психологу Горевой М.В.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(………….)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D9661F">
        <w:rPr>
          <w:rFonts w:ascii="Times New Roman" w:hAnsi="Times New Roman"/>
          <w:sz w:val="28"/>
          <w:szCs w:val="28"/>
        </w:rPr>
        <w:t>: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 xml:space="preserve"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4—5 лет, выделив показатели разных сторон его развития. 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Возраст 4—5 лет справедливо называют средним дошкольным. Ближе к пяти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 года жизни освоение норм родного языка и функций речи.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Возрастные особенности детей 4-5 лет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i/>
          <w:iCs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В этом возрасте у вашего ребенка активно проявляются: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Стремление к самостоятельности</w:t>
      </w:r>
      <w:r w:rsidRPr="00D9661F">
        <w:rPr>
          <w:rFonts w:ascii="Times New Roman" w:hAnsi="Times New Roman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Этические представления</w:t>
      </w:r>
      <w:r w:rsidRPr="00D9661F">
        <w:rPr>
          <w:rFonts w:ascii="Times New Roman" w:hAnsi="Times New Roman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Творческие способности</w:t>
      </w:r>
      <w:r w:rsidRPr="00D9661F">
        <w:rPr>
          <w:rFonts w:ascii="Times New Roman" w:hAnsi="Times New Roman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Страхи как следствие развитого воображения</w:t>
      </w:r>
      <w:r w:rsidRPr="00D9661F">
        <w:rPr>
          <w:rFonts w:ascii="Times New Roman" w:hAnsi="Times New Roman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Отношения со сверстниками</w:t>
      </w:r>
      <w:r w:rsidRPr="00D9661F">
        <w:rPr>
          <w:rFonts w:ascii="Times New Roman" w:hAnsi="Times New Roman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Активная любознательность</w:t>
      </w:r>
      <w:r w:rsidRPr="00D9661F">
        <w:rPr>
          <w:rFonts w:ascii="Times New Roman" w:hAnsi="Times New Roman"/>
          <w:sz w:val="28"/>
          <w:szCs w:val="28"/>
        </w:rPr>
        <w:t>, которая заставляет детей постоянно задавать вопросы обо всем, что они видят. Они’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Вам как его родителям важно: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Понять, каковы в </w:t>
      </w:r>
      <w:r w:rsidRPr="00D9661F">
        <w:rPr>
          <w:rFonts w:ascii="Times New Roman" w:hAnsi="Times New Roman"/>
          <w:b/>
          <w:bCs/>
          <w:sz w:val="28"/>
          <w:szCs w:val="28"/>
        </w:rPr>
        <w:t>вашей семье правила и законы</w:t>
      </w:r>
      <w:r w:rsidRPr="00D9661F">
        <w:rPr>
          <w:rFonts w:ascii="Times New Roman" w:hAnsi="Times New Roman"/>
          <w:sz w:val="28"/>
          <w:szCs w:val="28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По возможности </w:t>
      </w:r>
      <w:r w:rsidRPr="00D9661F">
        <w:rPr>
          <w:rFonts w:ascii="Times New Roman" w:hAnsi="Times New Roman"/>
          <w:b/>
          <w:bCs/>
          <w:sz w:val="28"/>
          <w:szCs w:val="28"/>
        </w:rPr>
        <w:t>вместо запретов предлагать альтернативы</w:t>
      </w:r>
      <w:r w:rsidRPr="00D9661F">
        <w:rPr>
          <w:rFonts w:ascii="Times New Roman" w:hAnsi="Times New Roman"/>
          <w:sz w:val="28"/>
          <w:szCs w:val="28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D9661F">
        <w:rPr>
          <w:rFonts w:ascii="Times New Roman" w:hAnsi="Times New Roman"/>
          <w:b/>
          <w:bCs/>
          <w:sz w:val="28"/>
          <w:szCs w:val="28"/>
        </w:rPr>
        <w:t>Самим жить в согласии</w:t>
      </w:r>
      <w:r w:rsidRPr="00D9661F">
        <w:rPr>
          <w:rFonts w:ascii="Times New Roman" w:hAnsi="Times New Roman"/>
          <w:sz w:val="28"/>
          <w:szCs w:val="28"/>
        </w:rPr>
        <w:t> с теми этическими принципами, которые вы транслируете ребенку.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Не перегружать совесть ребенка</w:t>
      </w:r>
      <w:r w:rsidRPr="00D9661F">
        <w:rPr>
          <w:rFonts w:ascii="Times New Roman" w:hAnsi="Times New Roman"/>
          <w:sz w:val="28"/>
          <w:szCs w:val="28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Помнить о том, что не</w:t>
      </w:r>
      <w:r w:rsidRPr="00D9661F">
        <w:rPr>
          <w:rFonts w:ascii="Times New Roman" w:hAnsi="Times New Roman"/>
          <w:sz w:val="28"/>
          <w:szCs w:val="28"/>
        </w:rPr>
        <w:t> стоит при ребенке </w:t>
      </w:r>
      <w:r w:rsidRPr="00D9661F">
        <w:rPr>
          <w:rFonts w:ascii="Times New Roman" w:hAnsi="Times New Roman"/>
          <w:b/>
          <w:bCs/>
          <w:sz w:val="28"/>
          <w:szCs w:val="28"/>
        </w:rPr>
        <w:t>рассказывать различные страшные истории</w:t>
      </w:r>
      <w:r w:rsidRPr="00D9661F">
        <w:rPr>
          <w:rFonts w:ascii="Times New Roman" w:hAnsi="Times New Roman"/>
          <w:sz w:val="28"/>
          <w:szCs w:val="28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Предоставлять ребенку </w:t>
      </w:r>
      <w:r w:rsidRPr="00D9661F">
        <w:rPr>
          <w:rFonts w:ascii="Times New Roman" w:hAnsi="Times New Roman"/>
          <w:b/>
          <w:bCs/>
          <w:sz w:val="28"/>
          <w:szCs w:val="28"/>
        </w:rPr>
        <w:t>возможности для проявления его творчества и самовыражения</w:t>
      </w:r>
      <w:r w:rsidRPr="00D9661F">
        <w:rPr>
          <w:rFonts w:ascii="Times New Roman" w:hAnsi="Times New Roman"/>
          <w:sz w:val="28"/>
          <w:szCs w:val="28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Обеспечить ребенку возможность </w:t>
      </w:r>
      <w:r w:rsidRPr="00D9661F">
        <w:rPr>
          <w:rFonts w:ascii="Times New Roman" w:hAnsi="Times New Roman"/>
          <w:b/>
          <w:bCs/>
          <w:sz w:val="28"/>
          <w:szCs w:val="28"/>
        </w:rPr>
        <w:t>совместной с другими детьми игры</w:t>
      </w:r>
      <w:r w:rsidRPr="00D9661F">
        <w:rPr>
          <w:rFonts w:ascii="Times New Roman" w:hAnsi="Times New Roman"/>
          <w:sz w:val="28"/>
          <w:szCs w:val="28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D9661F">
        <w:rPr>
          <w:rFonts w:ascii="Times New Roman" w:hAnsi="Times New Roman"/>
          <w:b/>
          <w:bCs/>
          <w:sz w:val="28"/>
          <w:szCs w:val="28"/>
        </w:rPr>
        <w:t>очень трудно прервать игру</w:t>
      </w:r>
      <w:r w:rsidRPr="00D9661F">
        <w:rPr>
          <w:rFonts w:ascii="Times New Roman" w:hAnsi="Times New Roman"/>
          <w:sz w:val="28"/>
          <w:szCs w:val="28"/>
        </w:rPr>
        <w:t>, поэтому о необходимости ее заканчивать стоит предупреждать его заранее.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Быть открытыми к вопросам ребенка</w:t>
      </w:r>
      <w:r w:rsidRPr="00D9661F">
        <w:rPr>
          <w:rFonts w:ascii="Times New Roman" w:hAnsi="Times New Roman"/>
          <w:sz w:val="28"/>
          <w:szCs w:val="28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i/>
          <w:iCs/>
          <w:sz w:val="28"/>
          <w:szCs w:val="28"/>
        </w:rPr>
        <w:t>Что должен знать и уметь ребенок 4-5 лет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          Речевое развитие: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Правильно произносить все звуки родного языка;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Использовать в речи существительные, обозначающие профессии;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Употреблять существительные с обобщающим значением: овощи, фрукты, ягоды, животные;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Согласовывать слова в роде, числе, падеже;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Употреблять предложения с однородными членами;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Пересказывать небольшие литературные тексты, составлять рассказ по сюжетной картине, игрушке, предметам;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Уметь отвечать на вопросы по содержанию прочитанного;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Читать наизусть небольшие стихотворения, потешки;</w:t>
      </w:r>
    </w:p>
    <w:p w:rsidR="00257113" w:rsidRPr="00D9661F" w:rsidRDefault="00257113" w:rsidP="000E5E9B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Воспроизводить содержание художественных произведений с помощью вопросов воспитателя.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  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  Познавательное развитие: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Сравнивать 2 группы предметов, используя счет;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 Сравнивать 5 предметов разной длины, высоты, раскладывая их в возрастающем порядке по длине, высоте;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Узнавать и называть треугольник, отличать его от круга и квадрата;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Различать и называть части суток;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Определять направление движения от себя (направо, налево, вперёд, назад, вверх, вниз);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Знать правую и левую руку;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Учить анализировать образец постройки: выделять основные части и различать их по величине и форме;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Уметь конструировать из бумаги: сгибать прямоугольный лист бумаги пополам, совмещая стороны и углы;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Уметь  вычленять признаки предметов (цвет, форму, величину);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Определять материал, из которого изготовлена вещь (дерево, металл, бумага, ткань);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Различать и называть части тела животного и человека;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Узнавать и называть 3-4 дерева, один кустарник, 3-4 травянистых растений;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Различать по вкусу, цвету, величине и форме 3-5 вида овощей и фруктов;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Знать 2-3 вида лесных ягод, грибов (съедобных и несъедобных);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Называть насекомых;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257113" w:rsidRPr="00D9661F" w:rsidRDefault="00257113" w:rsidP="000E5E9B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Художественно – эстетическое развитие: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Правильно передавать в рисунке форму, строение предметов, расположение частей, отношение по величине;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Создавать узоры на полосе, квадрате, круге, ритмично располагая элементы;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Лепить предметы, состоящие из нескольких частей;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Использовать приёмы оттягивания, сглаживания, вдавливания, прижимания и примазывания;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Владеть навыком рационального деление пластилина, использовать в работе стеку;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Правильно держать ножницы и действовать ими;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Раскладывать и наклеивать предметы, состоящие из отдельных частей;</w:t>
      </w:r>
    </w:p>
    <w:p w:rsidR="00257113" w:rsidRPr="00D9661F" w:rsidRDefault="00257113" w:rsidP="000E5E9B">
      <w:pPr>
        <w:numPr>
          <w:ilvl w:val="0"/>
          <w:numId w:val="3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br/>
      </w:r>
      <w:r w:rsidRPr="00D9661F">
        <w:rPr>
          <w:rFonts w:ascii="Times New Roman" w:hAnsi="Times New Roman"/>
          <w:b/>
          <w:bCs/>
          <w:sz w:val="28"/>
          <w:szCs w:val="28"/>
        </w:rPr>
        <w:t>     Социально – коммуникативное развитие: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Уметь договариваться  с  детьми, во что играть, кто кем будет в игре;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Использовать  «вежливые» слова;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Иметь  представление о работе своих родителей;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Знать название своей Родины;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Знать название города, деревни, где живут, улицу;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Соблюдать  элементарные правила организованного поведения в детском саду;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Соблюдать  правила поведения на улице и в транспорте;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Иметь  представление о значимости труда взрослых;</w:t>
      </w:r>
    </w:p>
    <w:p w:rsidR="00257113" w:rsidRPr="00D9661F" w:rsidRDefault="00257113" w:rsidP="000E5E9B">
      <w:pPr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Бережно относится к тому, что сделано руками человека.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       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sz w:val="28"/>
          <w:szCs w:val="28"/>
        </w:rPr>
        <w:t>  Физическое развитие:</w:t>
      </w:r>
    </w:p>
    <w:p w:rsidR="00257113" w:rsidRPr="00D9661F" w:rsidRDefault="00257113" w:rsidP="000E5E9B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Ходить и бегать, согласуя движения рук и ног; </w:t>
      </w:r>
    </w:p>
    <w:p w:rsidR="00257113" w:rsidRPr="00D9661F" w:rsidRDefault="00257113" w:rsidP="000E5E9B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Прыгать на 2-х ногах на месте и с продвижением вперед, прыгать в длину с места не менее 70 см;</w:t>
      </w:r>
    </w:p>
    <w:p w:rsidR="00257113" w:rsidRPr="00D9661F" w:rsidRDefault="00257113" w:rsidP="000E5E9B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Брать, держать, переносить, класть, катать, бросать мяч из-за головы, от груди;</w:t>
      </w:r>
    </w:p>
    <w:p w:rsidR="00257113" w:rsidRPr="00D9661F" w:rsidRDefault="00257113" w:rsidP="000E5E9B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257113" w:rsidRPr="00D9661F" w:rsidRDefault="00257113" w:rsidP="000E5E9B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257113" w:rsidRPr="00D9661F" w:rsidRDefault="00257113" w:rsidP="000E5E9B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Ползать, подлезать под натянутую верёвку, перелизать через бревно, лежащее на полу;</w:t>
      </w:r>
    </w:p>
    <w:p w:rsidR="00257113" w:rsidRPr="00D9661F" w:rsidRDefault="00257113" w:rsidP="000E5E9B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Строиться в колонну по одному, парами, в круг, шеренгу;</w:t>
      </w:r>
    </w:p>
    <w:p w:rsidR="00257113" w:rsidRPr="00D9661F" w:rsidRDefault="00257113" w:rsidP="000E5E9B">
      <w:pPr>
        <w:numPr>
          <w:ilvl w:val="0"/>
          <w:numId w:val="5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Кататься на двухколёсном велосипеде;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b/>
          <w:bCs/>
          <w:i/>
          <w:iCs/>
          <w:sz w:val="28"/>
          <w:szCs w:val="28"/>
        </w:rPr>
        <w:t>Воспитатель:</w:t>
      </w:r>
      <w:r w:rsidRPr="00D9661F">
        <w:rPr>
          <w:rFonts w:ascii="Times New Roman" w:hAnsi="Times New Roman"/>
          <w:sz w:val="28"/>
          <w:szCs w:val="28"/>
        </w:rPr>
        <w:t> 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 xml:space="preserve">По СанПиНу в средней группе планируется 10 занятий не более 20 минут. Из них 3 занятия по физкультуре, 2 занятия музыкой, 1 – по математике, 1 – ознакомление с окружающим, 1- по развитию речи и чтению художественной литературы, 1 занятие в неделю - рисование, лепка  и аппликация чередуются через неделю, на последней неделе каждого месяца проводится занятие по программе «Истоки и воспитание на социокультурном опыте». 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На занятиях по математике 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По ознакомлению с окружающим миром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На занятиях по развитию речи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На занятиях по лепке освоим прием прищипывания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правильно, держать ножницы и пользоваться ими. Сначала будем резать по прямой, а затем вырезать круг из квадрата.</w:t>
      </w:r>
    </w:p>
    <w:p w:rsidR="00257113" w:rsidRPr="00D9661F" w:rsidRDefault="00257113" w:rsidP="000E5E9B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1F">
        <w:rPr>
          <w:rFonts w:ascii="Times New Roman" w:hAnsi="Times New Roman"/>
          <w:sz w:val="28"/>
          <w:szCs w:val="28"/>
        </w:rPr>
        <w:t>Надеемся на сотрудничество с вами и вашу помощь детям!</w:t>
      </w:r>
    </w:p>
    <w:p w:rsidR="00257113" w:rsidRPr="00D9661F" w:rsidRDefault="00257113" w:rsidP="00FE1B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9661F">
        <w:rPr>
          <w:rFonts w:ascii="Times New Roman" w:hAnsi="Times New Roman"/>
          <w:color w:val="000000"/>
          <w:sz w:val="28"/>
          <w:szCs w:val="28"/>
        </w:rPr>
        <w:t> </w:t>
      </w: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Pr="00D9661F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113" w:rsidRDefault="00257113" w:rsidP="00FE1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57113" w:rsidSect="008D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B23"/>
    <w:multiLevelType w:val="multilevel"/>
    <w:tmpl w:val="0D3876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F226E98"/>
    <w:multiLevelType w:val="multilevel"/>
    <w:tmpl w:val="28A6D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D7236C4"/>
    <w:multiLevelType w:val="multilevel"/>
    <w:tmpl w:val="943E8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6673A49"/>
    <w:multiLevelType w:val="multilevel"/>
    <w:tmpl w:val="95729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C081407"/>
    <w:multiLevelType w:val="multilevel"/>
    <w:tmpl w:val="E05844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BA2"/>
    <w:rsid w:val="000E5E9B"/>
    <w:rsid w:val="00257113"/>
    <w:rsid w:val="00320788"/>
    <w:rsid w:val="00450A14"/>
    <w:rsid w:val="00545681"/>
    <w:rsid w:val="005E2C52"/>
    <w:rsid w:val="006A4322"/>
    <w:rsid w:val="00737C5B"/>
    <w:rsid w:val="008D4D6F"/>
    <w:rsid w:val="00911B76"/>
    <w:rsid w:val="009D736C"/>
    <w:rsid w:val="00D9661F"/>
    <w:rsid w:val="00E44B33"/>
    <w:rsid w:val="00F53690"/>
    <w:rsid w:val="00F63DD8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6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E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E1BA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E1BA2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737C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T4CTUPCNHN5M-256796007-1465</_dlc_DocId>
    <_dlc_DocIdUrl xmlns="c71519f2-859d-46c1-a1b6-2941efed936d">
      <Url>http://edu-sps.koiro.local/chuhloma/rodnik/1/_layouts/15/DocIdRedir.aspx?ID=T4CTUPCNHN5M-256796007-1465</Url>
      <Description>T4CTUPCNHN5M-256796007-1465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80554A-1D53-4113-AF44-ACB04797B185}"/>
</file>

<file path=customXml/itemProps2.xml><?xml version="1.0" encoding="utf-8"?>
<ds:datastoreItem xmlns:ds="http://schemas.openxmlformats.org/officeDocument/2006/customXml" ds:itemID="{13519ABA-A78E-4AC9-A106-8F8C4BA24EB3}"/>
</file>

<file path=customXml/itemProps3.xml><?xml version="1.0" encoding="utf-8"?>
<ds:datastoreItem xmlns:ds="http://schemas.openxmlformats.org/officeDocument/2006/customXml" ds:itemID="{35129688-49DB-4056-84B5-FD0C8C5D1F44}"/>
</file>

<file path=customXml/itemProps4.xml><?xml version="1.0" encoding="utf-8"?>
<ds:datastoreItem xmlns:ds="http://schemas.openxmlformats.org/officeDocument/2006/customXml" ds:itemID="{86D4B466-1E2D-4BC7-9DA6-73F18C8D315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2020</Words>
  <Characters>11520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2019-10-16T10:25:00Z</cp:lastPrinted>
  <dcterms:created xsi:type="dcterms:W3CDTF">2018-10-23T16:45:00Z</dcterms:created>
  <dcterms:modified xsi:type="dcterms:W3CDTF">2019-10-17T11:49:00Z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eb2ebb38-827b-433b-8f72-1a8f0c69eb32</vt:lpwstr>
  </property>
</Properties>
</file>