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3F" w:rsidRDefault="00E0213F" w:rsidP="00E021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Чухломский</w:t>
      </w:r>
      <w:proofErr w:type="spellEnd"/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детский сад «Родничок»</w:t>
      </w:r>
    </w:p>
    <w:p w:rsidR="00E0213F" w:rsidRDefault="00E0213F" w:rsidP="00E021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E0213F" w:rsidRDefault="00E0213F" w:rsidP="00E021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E0213F" w:rsidRDefault="00E0213F" w:rsidP="00E021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6E0E82" w:rsidRDefault="00816C09" w:rsidP="00E021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E0213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Методы и приемы</w:t>
      </w:r>
      <w:r w:rsidR="00560145" w:rsidRPr="00E0213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, используемые в </w:t>
      </w:r>
      <w:r w:rsidRPr="00E0213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работ</w:t>
      </w:r>
      <w:r w:rsidR="00560145" w:rsidRPr="00E0213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е с детьми логопедической группы</w:t>
      </w:r>
      <w:r w:rsidRPr="00E0213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по ознакомлению </w:t>
      </w:r>
      <w:r w:rsidR="006E0E82" w:rsidRPr="00E0213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дет</w:t>
      </w:r>
      <w:r w:rsidR="00E0213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ей с художественной литературой</w:t>
      </w:r>
    </w:p>
    <w:p w:rsidR="00E0213F" w:rsidRDefault="00E0213F" w:rsidP="00E021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E0213F" w:rsidRDefault="00E0213F" w:rsidP="00E021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C2475C" w:rsidRDefault="00E0213F" w:rsidP="00E021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Выступление на педагогическом совете</w:t>
      </w:r>
      <w:r w:rsidR="00C2475C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E0213F" w:rsidRDefault="00C2475C" w:rsidP="00E021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«Создание условий для расширения познавательной и речевой активности детей посредством ознакомления с художественной литературой»</w:t>
      </w:r>
    </w:p>
    <w:p w:rsidR="00C2475C" w:rsidRPr="00E0213F" w:rsidRDefault="00C2475C" w:rsidP="00E021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Огромное влияние на развитие и обогащение речи ребенка имеет художественная литература. С целью повышения качества работы по ознакомлению детей </w:t>
      </w:r>
      <w:r w:rsidR="00560145"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своей группы 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 художественной литературой, обучению их рассказыванию и пересказу, чтению наизусть стихотворений, </w:t>
      </w:r>
      <w:proofErr w:type="spellStart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, постав</w:t>
      </w:r>
      <w:r w:rsidR="00560145"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ила перед собой 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следующие задачи: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формировать первоначальные представления об особенностях художественной литературы: о жанрах (проза, поэзия, </w:t>
      </w:r>
      <w:r w:rsidR="00560145" w:rsidRPr="00CD0FE7">
        <w:rPr>
          <w:rFonts w:ascii="Times New Roman" w:hAnsi="Times New Roman"/>
          <w:color w:val="333333"/>
          <w:sz w:val="28"/>
          <w:szCs w:val="28"/>
          <w:lang w:eastAsia="ru-RU"/>
        </w:rPr>
        <w:t>сказка)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2. развивать поэтический слух, способность к целостному восприятию произведений разных жанров, улавливать музыкальность, звучность, ритмичность, красоту и поэтичность рассказов, сказок, стихов.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3. воспитывать интерес к художественной литературе, обеспечить усвоение содержания произведений и эмоциональную отзывчивость на неё;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4. воспитывать литературно-художественный вкус, способность понимать и чувствовать настроение произведения.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5. Приобщать родителей к ознакомлению детей с художественной литературой.</w:t>
      </w:r>
    </w:p>
    <w:p w:rsidR="006E0E82" w:rsidRPr="00CD0FE7" w:rsidRDefault="00560145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Литературное произведение должно нести познавательные, эстетические и нравственные функции, т. е. оно должно быть средством умственного, нравственного и эстетического воспитания. </w:t>
      </w:r>
      <w:r w:rsidR="006E0E82"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При отборе книг 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для чтения детям мы в нашей группе использовали список литературы, предложенный методкабинетом, а также нашей программой Филичевой Чиркиной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Критерии отбора дают возможность определить круг детского чтения и рассказывания. В него входит несколько групп произведений.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Произведения русского народного творчества и творчества народов мира. Малые формы фольклора: загадки, пословицы, поговорки, песенки, </w:t>
      </w:r>
      <w:proofErr w:type="spellStart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пестушки</w:t>
      </w:r>
      <w:proofErr w:type="spellEnd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, небылицы и перевертыши; сказки.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2. Произведения русской и зарубежной классической литературы.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3. Произведения современной русской и зарубежной литературы.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Круг детского чтения составляют произведения разных жанров: рассказы, повести, сказки, поэмы, лирические и шуточные стихи, загадки и др.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Читая детям художественные произведения на занятиях по развитию речи,</w:t>
      </w:r>
    </w:p>
    <w:p w:rsidR="006E0E82" w:rsidRPr="00CD0FE7" w:rsidRDefault="00560145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я</w:t>
      </w:r>
      <w:r w:rsidR="006E0E82"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использу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ю</w:t>
      </w:r>
      <w:r w:rsidR="006E0E82"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разнообразные методы, приемы и средства такие как:</w:t>
      </w:r>
    </w:p>
    <w:p w:rsidR="00560145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b/>
          <w:color w:val="333333"/>
          <w:sz w:val="28"/>
          <w:szCs w:val="28"/>
          <w:lang w:eastAsia="ru-RU"/>
        </w:rPr>
        <w:t>Словесный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560145"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Чтение произведений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Вопросы к детям</w:t>
      </w:r>
      <w:r w:rsidR="00560145"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по содержанию произведений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Пересказ произведения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Заучивание наизусть стихотворения, </w:t>
      </w:r>
      <w:proofErr w:type="spellStart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т. п.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Выразительное чтение</w:t>
      </w:r>
      <w:r w:rsidR="00560145"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художественной литературы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Беседа по произведению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Прослушивание грамзаписи</w:t>
      </w:r>
    </w:p>
    <w:p w:rsidR="00560145" w:rsidRPr="00CD0FE7" w:rsidRDefault="006E0E82" w:rsidP="00CD0FE7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практический 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Игры-драматизации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игровой Дидактические игры</w:t>
      </w:r>
      <w:proofErr w:type="gramEnd"/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словесный</w:t>
      </w:r>
      <w:proofErr w:type="gramEnd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Театрализованные игры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Элементы инсценировки</w:t>
      </w:r>
    </w:p>
    <w:p w:rsidR="00560145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b/>
          <w:color w:val="333333"/>
          <w:sz w:val="28"/>
          <w:szCs w:val="28"/>
          <w:lang w:eastAsia="ru-RU"/>
        </w:rPr>
        <w:t>Наглядный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Показ иллюстраций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Элементы инсценировки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Движение пальцами, руками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Показ схемы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Составление алгоритма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Просмотр видеофильмов, диафильмов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Оформление выставки, книжного уголка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Более эффективным</w:t>
      </w:r>
      <w:r w:rsidR="00560145"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нашей группе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, является практический метод, а именно театрализованная деятельность, т. к. она способствует легкому и свободному осуществлению процессов обучения и развития детей. Театрализованные игры дают возможность использовать их как сильное, но ненавязчивое педагогическое средство, ведь ребенок чувствует себя во время игры раскованно и свободно. В процессе работы над выразительностью реплик персонажей, собственных высказываний незаметно активизируется словарь ребёнка, совершенствуется звуковая культура речи и многое другое.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Широко применяются словесные приемы. К ним относятся речевой образец, повторное проговаривание, объяснение, указания, оценка детской речи, вопрос.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Наглядные приемы – показ иллюстративного материала, показ положения органов артикуляции при обучении правильному звукопроизношению.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Игровые приемы 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 Игровые приемы отвечают возрастным особенностям детей и поэтому занимают важное место на занятиях по родному языку в детском саду.</w:t>
      </w:r>
    </w:p>
    <w:p w:rsidR="00882C09" w:rsidRPr="00CD0FE7" w:rsidRDefault="00882C09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С целью ознакомления детей с художественной литературой как искусством и средством развития интеллекта, речи, позитивного отношения к миру, любви и интереса к книге используются следующие формы работы: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Одним из средств ознакомления детей с художественной литературой является книжный уголок. </w:t>
      </w:r>
    </w:p>
    <w:p w:rsidR="006E0E82" w:rsidRPr="00746EBB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– </w:t>
      </w:r>
      <w:r w:rsidR="00746EBB"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мы </w:t>
      </w: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оформл</w:t>
      </w:r>
      <w:r w:rsidR="00746EBB"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яем </w:t>
      </w: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тематически</w:t>
      </w:r>
      <w:r w:rsidR="00746EBB" w:rsidRPr="00746EBB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выстав</w:t>
      </w:r>
      <w:r w:rsidR="00746EBB" w:rsidRPr="00746EBB">
        <w:rPr>
          <w:rFonts w:ascii="Times New Roman" w:hAnsi="Times New Roman"/>
          <w:color w:val="333333"/>
          <w:sz w:val="28"/>
          <w:szCs w:val="28"/>
          <w:lang w:eastAsia="ru-RU"/>
        </w:rPr>
        <w:t>ки</w:t>
      </w: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, посвященны</w:t>
      </w:r>
      <w:r w:rsidR="00746EBB" w:rsidRPr="00746EBB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творчеству писателей. </w:t>
      </w:r>
      <w:r w:rsidR="00746EBB"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Например, </w:t>
      </w: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экспозиции, посвященные К. И. Чуковскому, А. С. Пушкину, А. Л. </w:t>
      </w:r>
      <w:proofErr w:type="spellStart"/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Барто</w:t>
      </w:r>
      <w:proofErr w:type="spellEnd"/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Е. И. </w:t>
      </w:r>
      <w:proofErr w:type="spellStart"/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Чарушину</w:t>
      </w:r>
      <w:proofErr w:type="spellEnd"/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т. п.</w:t>
      </w:r>
    </w:p>
    <w:p w:rsidR="006E0E82" w:rsidRPr="00746EBB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- создание «</w:t>
      </w:r>
      <w:proofErr w:type="spellStart"/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Книжкиной</w:t>
      </w:r>
      <w:proofErr w:type="spellEnd"/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больницы» </w:t>
      </w:r>
      <w:r w:rsidR="00746EBB"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помогает </w:t>
      </w: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привить детям бережное отношение к книге. Можно провести занятие «из прошлого книги». Благодаря этому, дети узнают, что для издания одной книги необходим труд многих людей.</w:t>
      </w:r>
    </w:p>
    <w:p w:rsidR="006E0E82" w:rsidRPr="00CD0FE7" w:rsidRDefault="006E0E82" w:rsidP="00746EB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- выставки детских рисунков и поделок, сделанных по мотивам прочитанных произведений, такие как «Наши любимые книги», «По страницам сказок», и др. 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"Формы работы с родителями по приобщению детей к художественной литературе"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Знакомство детей с художественной литературой, даёт лучшие результаты, если объединены усилия воспитателей и родителей.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Для проведения эффективной работы с родителями используются следующие формы:</w:t>
      </w:r>
    </w:p>
    <w:p w:rsidR="006E0E82" w:rsidRPr="00746EBB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- Беседа</w:t>
      </w:r>
    </w:p>
    <w:p w:rsidR="006E0E82" w:rsidRPr="00746EBB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- Рекомендации</w:t>
      </w:r>
    </w:p>
    <w:p w:rsidR="006E0E82" w:rsidRPr="00746EBB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- Консультации</w:t>
      </w:r>
    </w:p>
    <w:p w:rsidR="006E0E82" w:rsidRPr="00746EBB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Наглядная агитация (фотогазеты, </w:t>
      </w:r>
      <w:proofErr w:type="spellStart"/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фотоширмы</w:t>
      </w:r>
      <w:proofErr w:type="spellEnd"/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уголок для родителей мы помещаем список детской литературы для домашнего чтения детям, текстов стихотворений, </w:t>
      </w:r>
      <w:proofErr w:type="spellStart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для заучивания с детьми, фотоматериалы о проведенных мероприятиях.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Для эффективной работы по инсценировке литературных текстов в домашних условиях родители получают рекомендации в виде консультаций:</w:t>
      </w:r>
    </w:p>
    <w:p w:rsidR="006E0E82" w:rsidRPr="00746EBB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“Знакомство ребенка с художественной литературой”.</w:t>
      </w:r>
    </w:p>
    <w:p w:rsidR="006E0E82" w:rsidRPr="00746EBB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“ Роль сказки в развитии речи детей”.</w:t>
      </w:r>
    </w:p>
    <w:p w:rsidR="006E0E82" w:rsidRPr="00746EBB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“ Организация бесед по сказкам”.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46EBB">
        <w:rPr>
          <w:rFonts w:ascii="Times New Roman" w:hAnsi="Times New Roman"/>
          <w:color w:val="333333"/>
          <w:sz w:val="28"/>
          <w:szCs w:val="28"/>
          <w:lang w:eastAsia="ru-RU"/>
        </w:rPr>
        <w:t>“ Значение игр – драматизаций в развитии речи детей” и т. п.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Таким образом, при совместной работе педагогов и родителей у детей формируется представления об особенностях художественной литературы, развивается поэтический слух, способность целостного восприятия произведений разных жанров.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Произведения художественной литературы раскрывают перед детьми мир человеческих чувств, вызывая интерес к личности, к внутреннему миру героя.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Научившись сопереживать с героями художественных произведений, дети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начинают замечать настроение близких и окружающих его людей. В них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начинают пробуждаться гуманные чувства — способность проявить участие,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доброта, протест против несправедливости.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Это основа, на которой воспитывается принципиальность, честность, настоящая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гражданственность.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Эффективные приемы методы и средства позволяют </w:t>
      </w:r>
      <w:r w:rsidR="00882C09" w:rsidRPr="00CD0FE7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ормировать речевые умения и навыки детей не только в специально организованном</w:t>
      </w:r>
      <w:r w:rsidR="00882C09" w:rsidRPr="00CD0F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обучении, но и в самостоятельной деятельности;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1. Обеспечивают высокий уровень речевой активности детей;</w:t>
      </w:r>
    </w:p>
    <w:p w:rsidR="006E0E82" w:rsidRPr="00CD0FE7" w:rsidRDefault="006E0E82" w:rsidP="00CD0F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D0FE7">
        <w:rPr>
          <w:rFonts w:ascii="Times New Roman" w:hAnsi="Times New Roman"/>
          <w:color w:val="333333"/>
          <w:sz w:val="28"/>
          <w:szCs w:val="28"/>
          <w:lang w:eastAsia="ru-RU"/>
        </w:rPr>
        <w:t>2. Способствуют овладению детьми речевыми умениями и навыками в естественной обстановке живой разговорной речи.</w:t>
      </w:r>
    </w:p>
    <w:p w:rsidR="006E0E82" w:rsidRPr="00CD0FE7" w:rsidRDefault="006E0E82" w:rsidP="00CD0F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0E82" w:rsidRPr="00CD0FE7" w:rsidRDefault="006E0E82" w:rsidP="00CD0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E0E82" w:rsidRPr="00CD0FE7" w:rsidSect="00CD0FE7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670"/>
    <w:rsid w:val="00082148"/>
    <w:rsid w:val="001241F9"/>
    <w:rsid w:val="001F0ED7"/>
    <w:rsid w:val="001F4E49"/>
    <w:rsid w:val="00532003"/>
    <w:rsid w:val="00560145"/>
    <w:rsid w:val="0060370D"/>
    <w:rsid w:val="006E0E82"/>
    <w:rsid w:val="00746EBB"/>
    <w:rsid w:val="00816C09"/>
    <w:rsid w:val="00850D9F"/>
    <w:rsid w:val="00882C09"/>
    <w:rsid w:val="0091330B"/>
    <w:rsid w:val="00BA5670"/>
    <w:rsid w:val="00C2475C"/>
    <w:rsid w:val="00CD0FE7"/>
    <w:rsid w:val="00E0213F"/>
    <w:rsid w:val="00FC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T4CTUPCNHN5M-256796007-4192</_dlc_DocId>
    <_dlc_DocIdUrl xmlns="c71519f2-859d-46c1-a1b6-2941efed936d">
      <Url>https://www.eduportal44.ru/chuhloma/rodnik/1/_layouts/15/DocIdRedir.aspx?ID=T4CTUPCNHN5M-256796007-4192</Url>
      <Description>T4CTUPCNHN5M-256796007-4192</Description>
    </_dlc_DocIdUrl>
  </documentManagement>
</p:properties>
</file>

<file path=customXml/itemProps1.xml><?xml version="1.0" encoding="utf-8"?>
<ds:datastoreItem xmlns:ds="http://schemas.openxmlformats.org/officeDocument/2006/customXml" ds:itemID="{8AD2D16F-F96D-4427-A94A-EF6F66A5DD5A}"/>
</file>

<file path=customXml/itemProps2.xml><?xml version="1.0" encoding="utf-8"?>
<ds:datastoreItem xmlns:ds="http://schemas.openxmlformats.org/officeDocument/2006/customXml" ds:itemID="{BEAE0A0A-38C2-4A5B-9F80-D9F66EDB43A3}"/>
</file>

<file path=customXml/itemProps3.xml><?xml version="1.0" encoding="utf-8"?>
<ds:datastoreItem xmlns:ds="http://schemas.openxmlformats.org/officeDocument/2006/customXml" ds:itemID="{B1CDD86B-6108-4567-820F-9A1895914D29}"/>
</file>

<file path=customXml/itemProps4.xml><?xml version="1.0" encoding="utf-8"?>
<ds:datastoreItem xmlns:ds="http://schemas.openxmlformats.org/officeDocument/2006/customXml" ds:itemID="{EE8EBF9D-AD56-4AC5-A784-40DE4C7AC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Admin</cp:lastModifiedBy>
  <cp:revision>14</cp:revision>
  <cp:lastPrinted>2025-02-07T10:42:00Z</cp:lastPrinted>
  <dcterms:created xsi:type="dcterms:W3CDTF">2016-03-16T06:41:00Z</dcterms:created>
  <dcterms:modified xsi:type="dcterms:W3CDTF">2025-02-25T07:18:00Z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f7ff8762-85be-4b36-8837-a926f411e439</vt:lpwstr>
  </property>
</Properties>
</file>