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BE" w:rsidRPr="00A4586F" w:rsidRDefault="006A08BE" w:rsidP="00A458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A4586F">
        <w:rPr>
          <w:rFonts w:ascii="Times New Roman" w:hAnsi="Times New Roman"/>
          <w:b/>
          <w:bCs/>
          <w:color w:val="111111"/>
          <w:sz w:val="40"/>
          <w:szCs w:val="40"/>
          <w:lang w:eastAsia="ru-RU"/>
        </w:rPr>
        <w:t>Картотека игр для детей раннего дошкольного возраста</w:t>
      </w:r>
    </w:p>
    <w:p w:rsidR="006A08BE" w:rsidRPr="00A4586F" w:rsidRDefault="006A08BE" w:rsidP="00DA2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4586F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«Зайка»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Задачи: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 Побуждать выполнять движения в соответствии с текстом.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Зайка беленький сидит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И ушами шевелит,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так, вот так,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И ушами шевелит!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Зайке холодно сидеть,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Надо лапочки погреть,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Хлоп-хлоп-хлоп-хлоп,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Надо лапочки погреть!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Зайке холодно стоять,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Надо зайке поскакать!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Скок-скок-скок-скок,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Надо зайке поскакать!</w:t>
      </w:r>
    </w:p>
    <w:p w:rsidR="006A08BE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Сначала дети присаживаются на корточки и руками изображают, как зайка шевелит ушами. Затем поглаживают то одну, то другую руку, хлопают в ладоши. Потом встают, подпрыгивают на двух ногах к «зайке», стоящему  внутри круга, стараются согреть его, ласково гладят, затем возвращаются на место. «Зайка» выбирает себе замену, и игра начинается сначала.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«Вышла курочка гулять»</w:t>
      </w: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Задачи:</w:t>
      </w:r>
      <w:r w:rsidRPr="0002439F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Побуждать внимательно слушать взрослого, выполнять движения в соответствии с текстом.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 произносит слова: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Вышла курочка гулять,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Свежей травки пощипать.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А за ней ребятки,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Жёлтые цыплятки.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Ко-ко-ко, да, ко-ко-ко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Не ходите далеко!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Лапками гребите,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Зёрнышки ищите.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Съели толстого жука,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Дождевого червяка,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Выпили водицы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Полное корытце.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Дети повторяют движения за воспитателем: шагают, высоко поднимая колени, машут «крыльями». На слова: «Ко-ко-ко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«Ладушки»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 Приучать детей слушать речь воспитателя, соотносить действие со </w:t>
      </w:r>
      <w:r w:rsidRPr="0002439F">
        <w:rPr>
          <w:rFonts w:ascii="Times New Roman" w:hAnsi="Times New Roman"/>
          <w:color w:val="111111"/>
          <w:sz w:val="24"/>
          <w:szCs w:val="24"/>
          <w:lang w:eastAsia="ru-RU"/>
        </w:rPr>
        <w:t>словом потешки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, отвечать на вопросы.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Ладушки, ладушки!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Где были? - У бабушки!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- Что ели? - Кашку!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- Что пили? - Бражку!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Кашка масленька,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Бражка сладенька,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Бабушка добренька.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Попили, поели,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Шу-у-у- полетели!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 головку сели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Сели, посидели,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Прочь улетели!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Движения: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 и дети тихонько хлопают в ладоши в такт </w:t>
      </w:r>
      <w:r w:rsidRPr="0002439F">
        <w:rPr>
          <w:rFonts w:ascii="Times New Roman" w:hAnsi="Times New Roman"/>
          <w:color w:val="111111"/>
          <w:sz w:val="24"/>
          <w:szCs w:val="24"/>
          <w:lang w:eastAsia="ru-RU"/>
        </w:rPr>
        <w:t>словам потешки</w:t>
      </w: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Поднимают руки, машут ими и кладут на голову. На </w:t>
      </w:r>
      <w:r w:rsidRPr="0002439F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слова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"Прочь улетели" разводят руки в стороны и опускают на колени.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«Коза рогатая»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 Позабавить детей, приучать их слушать стишок до конца, понимать его.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Идет коза рогатая,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Идет коза бодатая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 малыми ребятами.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Ножками топ-топ.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Глазками хлоп-хлоп,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Кто каши не ест,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Молока кто не пьет -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Забодает, забодает, забодает,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При </w:t>
      </w:r>
      <w:r w:rsidRPr="0002439F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слове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"забодает" дети убегают от козы, а воспитатель их догоняет. В следующий раз козой можно выбрать кого-либо из детей и тогда он сам повторяет </w:t>
      </w:r>
      <w:r w:rsidRPr="0002439F">
        <w:rPr>
          <w:rFonts w:ascii="Times New Roman" w:hAnsi="Times New Roman"/>
          <w:bCs/>
          <w:color w:val="111111"/>
          <w:sz w:val="24"/>
          <w:szCs w:val="24"/>
          <w:lang w:eastAsia="ru-RU"/>
        </w:rPr>
        <w:t>слова потешки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«На птичьем дворе»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 Способствовать закреплению знаний детей о том, как кричат домашние птицы, воспитанию правильного звукопроизношения.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Наши уточки с утра - Кря-кря-кря! Кря-кря-кря!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Наши гуси у пруда - Га-га-га! Га-га-га!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А индюк среди двора- Бал-бал-бал! Балды-балда!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Наши гуленьки вверху - Грру-грру-у-грру-грру-у!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Наши курочки в окно - Ко-ко-ко-ко-ко-ко-ко!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А как Петя-петушок - Ранним-рано поутру, Нам споет ку-ка-ре-ку!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"Как кричат уточки?" - спрашивает педагог. Дети отвечают.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Так он уточняет, закрепляет с детьми произношение звуков.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 следующий раз воспитатель делит всех детей на </w:t>
      </w:r>
      <w:r w:rsidRPr="0002439F">
        <w:rPr>
          <w:rFonts w:ascii="Times New Roman" w:hAnsi="Times New Roman"/>
          <w:bCs/>
          <w:color w:val="111111"/>
          <w:sz w:val="24"/>
          <w:szCs w:val="24"/>
          <w:lang w:eastAsia="ru-RU"/>
        </w:rPr>
        <w:t>группы -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"уточки", "гуси", "индюки". "Наши уточки с утра", - говорит воспитатель," а дети-уточки отвечают: "Кря-кря-кря! Кря-кря-кря!" и т. д.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Эта игра приучает детей к выдержке. Всем хочется покричать, как уточки, а нельзя, надо уметь промолчать, подождать своей очереди.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«Сова»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слушать стихотворение, понимать его смысл и действовать по сигналу.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Ход игры. Дети, взявшись за руки, становятся в круг. Воспитатель выбирает сову. Она садится на стул в середине круга.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Слова воспитателя и детей:</w:t>
      </w:r>
    </w:p>
    <w:p w:rsidR="006A08BE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6A08BE" w:rsidSect="00D261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 лесу темно,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Все спят давно.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Все птицы спят,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Одна сова не спит,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Летит, кричит.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Совушка-сова,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Большая голова,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 суку сидит,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Головой вертит,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 все стороны глядит,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Да вдруг - как полетит!</w:t>
      </w:r>
    </w:p>
    <w:p w:rsidR="006A08BE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6A08BE" w:rsidSect="0002439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Движения: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Дети ходят по кругу. Остановившись, изображают спящих птиц.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Сова показывает, какая у нее большая голова. Вертит головой, смотрит по сторонам.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Услышав слова "как полетит", дети убегают, а сова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их догоняет.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«Повстречались»</w:t>
      </w:r>
    </w:p>
    <w:p w:rsidR="006A08BE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6A08BE" w:rsidSect="000243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Повстречались два котенка: "Мяу-мяу!",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Два щенка: "Ав-ав!",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Два жеребенка: Иго-го!",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Два тигренка: "Р-р-р!"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Два быка: "Му-у!".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Смотри, какие рога.</w:t>
      </w:r>
    </w:p>
    <w:p w:rsidR="006A08BE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6A08BE" w:rsidSect="0002439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«На двери висит замок»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 двери висит замок. (руки сцеплены в замок)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Кто его открыть бы мог? (стучим о коленку « замочком»)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замочек повертели  (движения сцепленными руками в стороны 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замочек покрутили  (круговые движения сцепленными руками)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И открыли . (расцепляем «замочек» и разводим руки в стороны).                                           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«Ладушки-ладошки»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Мыли мылом ушки (изображаем, как мы моем ушки),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Мыли мылом ножки (изображаем, как мы моем ножки),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Ах, какие ладушки (ладошки поднимаем над головой),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Ладушки – ладошки (крутим ладошками над головой).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Наварили кашки,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Помешали ложкой ,(как в «сороке-вороне» пальчик крутим по ладошке)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Ах, какие ладушки,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Ладушки – ладошки.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Строили ладошки (ладошки изображают домик над головой)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Домик для матрешки. 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Тук, тук, тук, тук,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какой высокий дом!(делают крышу над головой)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Ах, какие ладушки,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Ладушки – ладошки.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Прилегли ладошки (ладошки ложатся спать под щеку)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Отдохнуть немножко.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Ах, какие ладушки,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Ладушки – ладошки.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«Сидит белка на тележке»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Сидит белка на тележке,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Продаёт она орешки: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Лисичке-сестричке,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Воробью, синичке,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Мишке толстопятому,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Заиньке усатому.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(На первые две строчки делаем «фонарики» перед собой; затем загибаем по одному пальчику. Тоже самое на другой руке).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«Котятки»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Все котятки мыли лапки.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так! Вот так!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Мыли ушки. Мыли брюшки.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так!  Вот так!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А потом они устали.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так! Вот так!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Сладко-сладко засыпали.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так! Вот так!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(Имитируем все указанные в стихотворении движения).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«Кто игрушки разбросал?»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Кто с игрушками играл? (грозят одним пальцем.)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Кто игрушки разбросал?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Куклу бросил под кровать (сжимают и разжимают пальцы.)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И не хочет поднимать.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Мячик закатил под стол - (соединяют кончики пальцев, имитируя мяч.)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Сам ко мне он не пришёл.(шагают» пальцами по столу.)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Я игрушки собираю,  (сжимают и разжимают пальцы.)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Больше их не разбросаю! (хлопают в ладоши.)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«Морковка»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Раз – морковка, (показываем правую ладошку)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Два – морковка, (показываем левую ладошку)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Урожай разделим ловко. (хлопаем в ладоши)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Эту мы подарим мишке, (загибаем поочерёдно пальцы, начиная с мизинца на правой руке)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Эту серому зайчишке,          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Эту съест волчонок Федя,    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Не обидим и медведя.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А теперь ,дружок, давай – ка (сжимаем и разжимаем пальчики).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Все морковки сосчитай – ка.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«Мы матрешки, вот такие крошки»</w:t>
      </w:r>
    </w:p>
    <w:p w:rsidR="006A08BE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6A08BE" w:rsidSect="000243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Матрешки, вот такие крошки,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Как у нас, как у нас розовые щечки.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Матрешки, вот такие крошки,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Как у нас, как у нас чистые ладошки.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Матрешки, вот такие крошки,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Как у нас, как у нас пестрые платочки.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Матрешки, вот такие крошки,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Как у нас, как у нас красные сапожки.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– матрешки, вот какие крошки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Поиграем, поиграем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 своих гармошках.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матрешки, вот какие крошки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Потанцуем, потанцуем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Под свои гармошки.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6A08BE" w:rsidSect="0002439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Игра-прятки «Части тела»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У меня пропали руки.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Где вы, рученьки мои? (руки за спиной)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Раз, два, три, четыре, пять —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Покажитесь мне опять. (показываем руки)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У меня пропали уши.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Где вы, ушеньки мои? (уши закрываем ладошками)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Раз, два, три, четыре, пять —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Покажитесь мне опять. (показываем уши)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У меня пропали глазки.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Где вы, глазоньки мои? (глаза закрываем ладошками)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Раз, два, три, четыре, пять —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Покажитесь мне опять (убираем ладошки от глаз)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«Копаю, копаю лопаткой снежок»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(имитируем движения),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Построю из снега домок-теремок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 (над головой из ладошек делаем крышу).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И окна, и двери я вырублю в нем,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Почищу дорожки, посыплю песком.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А зайке скажу: «Приходи ко мне жить!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Мы будем, зайчишка, с тобою дружить!»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Хороводная игра «Флажок»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Дети встали в кружок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Увидали флажок,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Кому дать, кому дать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Кому флаг передать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Выйди , Саша в кружок,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И возьми скорей флажок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Описание: 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дети стоят в кругу, в середине круга лежит флажок. дети идут по кругу и произносят текс. Выходит ребенок по тексту, поднимает флажок, затем, машет им и кладет  на место . Затем игра продолжается.  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«Зайка шел, шел, шел»</w:t>
      </w:r>
    </w:p>
    <w:p w:rsidR="006A08BE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6A08BE" w:rsidSect="000243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Морковку нашел,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Сел, поел и дальше пошел.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Зайка шел, шел, шел,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Капустку нашел,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Сел, поел и дальше пошел.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Зайка шел, шел, шел,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Картошку нашел,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br/>
        <w:t>Сел, поел и дальше пошел.</w:t>
      </w:r>
    </w:p>
    <w:p w:rsidR="006A08BE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6A08BE" w:rsidSect="0002439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 словах «сел» - останавливайтесь и присаживайтесь на корточки.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02439F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Зайка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02439F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зайка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что с тобой»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111111"/>
          <w:sz w:val="24"/>
          <w:szCs w:val="24"/>
          <w:lang w:eastAsia="ru-RU"/>
        </w:rPr>
        <w:t>Зайка</w:t>
      </w: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 </w:t>
      </w:r>
      <w:r w:rsidRPr="0002439F">
        <w:rPr>
          <w:rFonts w:ascii="Times New Roman" w:hAnsi="Times New Roman"/>
          <w:color w:val="111111"/>
          <w:sz w:val="24"/>
          <w:szCs w:val="24"/>
          <w:lang w:eastAsia="ru-RU"/>
        </w:rPr>
        <w:t>зайка</w:t>
      </w: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 что с тобой?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Ты сидишь совсем больной.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Ты не можешь даже встать,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Вместе с нами поиграть.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(дети стоят по кругу, в центре сидит один ребёнок – зайчик)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111111"/>
          <w:sz w:val="24"/>
          <w:szCs w:val="24"/>
          <w:lang w:eastAsia="ru-RU"/>
        </w:rPr>
        <w:t>Зайка</w:t>
      </w: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 </w:t>
      </w:r>
      <w:r w:rsidRPr="0002439F">
        <w:rPr>
          <w:rFonts w:ascii="Times New Roman" w:hAnsi="Times New Roman"/>
          <w:color w:val="111111"/>
          <w:sz w:val="24"/>
          <w:szCs w:val="24"/>
          <w:lang w:eastAsia="ru-RU"/>
        </w:rPr>
        <w:t>зайка попляши</w:t>
      </w: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На другого поищи.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(дети хлопают, </w:t>
      </w:r>
      <w:r w:rsidRPr="0002439F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зайка прыгает</w:t>
      </w: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«Заинька, пойдем в лес»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Заинька, пойдем в лес,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Серенький, пойдём в лес.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как, вот как, пойдём в лес 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Заинька, рви цветочки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Серенький, рви цветочки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как, вот как, рвут цветочки 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Заинька, вей веночки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Серенький, вей веночки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как, вот как, вей веночки-2р.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Заинька, надевай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Серенький, надевай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как, вот как, надевай-2р.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Заинька, топни ножкой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Серенький, топни ножкой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как, вот как, топни ножкой-2р.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Заинька, повернись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Серенький, повернись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как, вот как, повернись-2р.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Заинька, попляши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Серенький, попляши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как, вот как, попляши-2р.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Заинька, покружись,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Серенький, покружись.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как, вот как, покружись-2р.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Заинька, поклонись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Серенький, поклонись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Вот как, вот как, поклонись-2р.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«Пальчик о пальчик»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Пальчик о пальчик стук да стук 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Дружно вместе хлопаем в ладоши – 2 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Ножкой об пол стук да стук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Другой об пол стук да стук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Зашагали ножки дружно вместе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Зашагали ножки все на месте.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Как пружинки мы присядем 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И как зайчики поскачем -2р.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Покружились, покружились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А потом остановились.</w:t>
      </w:r>
    </w:p>
    <w:p w:rsidR="006A08BE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08BE" w:rsidRPr="0002439F" w:rsidRDefault="006A08BE" w:rsidP="00024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«Мы топаем ногами».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топаем ногами,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хлопаем руками,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Киваем головой.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руки поднимаем,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руки опускаем,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руки подаём.</w:t>
      </w:r>
    </w:p>
    <w:p w:rsidR="006A08BE" w:rsidRPr="0002439F" w:rsidRDefault="006A08BE" w:rsidP="000243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39F">
        <w:rPr>
          <w:rFonts w:ascii="Times New Roman" w:hAnsi="Times New Roman"/>
          <w:color w:val="000000"/>
          <w:sz w:val="24"/>
          <w:szCs w:val="24"/>
          <w:lang w:eastAsia="ru-RU"/>
        </w:rPr>
        <w:t>Мы бегаем кругом.</w:t>
      </w:r>
    </w:p>
    <w:p w:rsidR="006A08BE" w:rsidRPr="0002439F" w:rsidRDefault="006A08BE" w:rsidP="00024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08BE" w:rsidRPr="0002439F" w:rsidSect="000243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86F"/>
    <w:rsid w:val="0002439F"/>
    <w:rsid w:val="005661AD"/>
    <w:rsid w:val="00596966"/>
    <w:rsid w:val="00645A11"/>
    <w:rsid w:val="006A08BE"/>
    <w:rsid w:val="009375E2"/>
    <w:rsid w:val="00A4586F"/>
    <w:rsid w:val="00D2617C"/>
    <w:rsid w:val="00DA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45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T4CTUPCNHN5M-256796007-2698</_dlc_DocId>
    <_dlc_DocIdUrl xmlns="c71519f2-859d-46c1-a1b6-2941efed936d">
      <Url>http://edu-sps.koiro.local/chuhloma/rodnik/1/_layouts/15/DocIdRedir.aspx?ID=T4CTUPCNHN5M-256796007-2698</Url>
      <Description>T4CTUPCNHN5M-256796007-2698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24172-9BAF-4B8E-9734-D4201BAA18C5}"/>
</file>

<file path=customXml/itemProps2.xml><?xml version="1.0" encoding="utf-8"?>
<ds:datastoreItem xmlns:ds="http://schemas.openxmlformats.org/officeDocument/2006/customXml" ds:itemID="{F4AC4BCB-8F02-428A-A5D2-51254997C63B}"/>
</file>

<file path=customXml/itemProps3.xml><?xml version="1.0" encoding="utf-8"?>
<ds:datastoreItem xmlns:ds="http://schemas.openxmlformats.org/officeDocument/2006/customXml" ds:itemID="{D348BB52-B38B-4CE6-93B0-C4082AE6B143}"/>
</file>

<file path=customXml/itemProps4.xml><?xml version="1.0" encoding="utf-8"?>
<ds:datastoreItem xmlns:ds="http://schemas.openxmlformats.org/officeDocument/2006/customXml" ds:itemID="{C9933093-2D0E-4688-97EF-E0E4CCFC027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1452</Words>
  <Characters>8277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2020-10-13T02:40:00Z</dcterms:created>
  <dcterms:modified xsi:type="dcterms:W3CDTF">2020-10-13T09:12:00Z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810a3c4e-e62a-4a94-b257-20b6d1dfce1a</vt:lpwstr>
  </property>
</Properties>
</file>