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B2" w:rsidRPr="009B7738" w:rsidRDefault="009E3DB2" w:rsidP="009B7738">
      <w:pPr>
        <w:pStyle w:val="3"/>
        <w:spacing w:before="67" w:beforeAutospacing="0" w:after="67" w:afterAutospacing="0" w:line="376" w:lineRule="atLeast"/>
        <w:ind w:left="134" w:right="134"/>
        <w:jc w:val="center"/>
        <w:rPr>
          <w:bCs w:val="0"/>
          <w:color w:val="003399"/>
          <w:sz w:val="32"/>
          <w:szCs w:val="32"/>
        </w:rPr>
      </w:pPr>
      <w:r w:rsidRPr="009B7738">
        <w:rPr>
          <w:bCs w:val="0"/>
          <w:color w:val="003399"/>
          <w:sz w:val="32"/>
          <w:szCs w:val="32"/>
        </w:rPr>
        <w:t>Консультация для родителей</w:t>
      </w:r>
    </w:p>
    <w:p w:rsidR="009E3DB2" w:rsidRDefault="009E3DB2" w:rsidP="009B7738">
      <w:pPr>
        <w:pStyle w:val="3"/>
        <w:spacing w:before="67" w:beforeAutospacing="0" w:after="67" w:afterAutospacing="0" w:line="376" w:lineRule="atLeast"/>
        <w:ind w:left="134" w:right="134"/>
        <w:jc w:val="center"/>
        <w:rPr>
          <w:bCs w:val="0"/>
          <w:color w:val="003399"/>
          <w:sz w:val="32"/>
          <w:szCs w:val="32"/>
        </w:rPr>
      </w:pPr>
      <w:r w:rsidRPr="009B7738">
        <w:rPr>
          <w:bCs w:val="0"/>
          <w:color w:val="003399"/>
          <w:sz w:val="32"/>
          <w:szCs w:val="32"/>
        </w:rPr>
        <w:t>«Первые уроки нравственности для детей раннего возраста»</w:t>
      </w:r>
    </w:p>
    <w:p w:rsidR="009B7738" w:rsidRPr="009B7738" w:rsidRDefault="009B7738" w:rsidP="009B7738">
      <w:pPr>
        <w:pStyle w:val="3"/>
        <w:spacing w:before="67" w:beforeAutospacing="0" w:after="67" w:afterAutospacing="0" w:line="376" w:lineRule="atLeast"/>
        <w:ind w:left="134" w:right="134"/>
        <w:jc w:val="center"/>
        <w:rPr>
          <w:bCs w:val="0"/>
          <w:color w:val="003399"/>
          <w:sz w:val="32"/>
          <w:szCs w:val="32"/>
        </w:rPr>
      </w:pPr>
    </w:p>
    <w:p w:rsidR="00F74AFE" w:rsidRPr="00F74AFE" w:rsidRDefault="00F74AFE" w:rsidP="009B7738">
      <w:pPr>
        <w:pStyle w:val="a3"/>
        <w:spacing w:before="67" w:beforeAutospacing="0" w:after="67" w:afterAutospacing="0"/>
        <w:ind w:firstLine="567"/>
        <w:jc w:val="both"/>
        <w:rPr>
          <w:color w:val="464646"/>
          <w:sz w:val="28"/>
          <w:szCs w:val="28"/>
        </w:rPr>
      </w:pPr>
      <w:r w:rsidRPr="00F74AFE">
        <w:rPr>
          <w:color w:val="464646"/>
          <w:sz w:val="28"/>
          <w:szCs w:val="28"/>
        </w:rPr>
        <w:t>Понятие о морали как о системе норм, определяющих обязанности человека по отношению к другим людям, еще недоступно ребенку двух - трех лет. Так не рано ли говорить о нравственном воспитании ребенка этого возраста? Нет, не рано, поскольку любой малыш третьего года жизни сумеет ответить на вопрос, что такое хорошо и что такое плохо. Если не начать говорить о воспитании нравственности. Когда ребенок совсем мал, то разговор о ней через несколько лет может просто оказаться запоздалым.</w:t>
      </w:r>
    </w:p>
    <w:p w:rsidR="00F74AFE" w:rsidRPr="00F74AFE" w:rsidRDefault="00F74AFE" w:rsidP="009B7738">
      <w:pPr>
        <w:pStyle w:val="a3"/>
        <w:spacing w:before="67" w:beforeAutospacing="0" w:after="67" w:afterAutospacing="0"/>
        <w:ind w:firstLine="567"/>
        <w:jc w:val="both"/>
        <w:rPr>
          <w:color w:val="464646"/>
          <w:sz w:val="28"/>
          <w:szCs w:val="28"/>
        </w:rPr>
      </w:pPr>
      <w:r w:rsidRPr="00F74AFE">
        <w:rPr>
          <w:color w:val="464646"/>
          <w:sz w:val="28"/>
          <w:szCs w:val="28"/>
        </w:rPr>
        <w:t>Что же мы будем иметь в виду, когда станем пользоваться по отношению к самым маленьким нашим детям понятием «нравственность»? Прежде всего, задатки тех личностных качеств малышей, о которых следует позаботиться уже сегодня - доброты, отзывчивости, трудолюбия, смелости, общительности... И, конечно, элементарные представления малыша о своем родном доме, улице, городе, которые в последствии лягут в основу его представлении о Родине.</w:t>
      </w:r>
    </w:p>
    <w:p w:rsidR="00F74AFE" w:rsidRPr="00F74AFE" w:rsidRDefault="00F74AFE" w:rsidP="009B7738">
      <w:pPr>
        <w:pStyle w:val="a3"/>
        <w:spacing w:before="67" w:beforeAutospacing="0" w:after="67" w:afterAutospacing="0"/>
        <w:ind w:firstLine="567"/>
        <w:jc w:val="both"/>
        <w:rPr>
          <w:color w:val="464646"/>
          <w:sz w:val="28"/>
          <w:szCs w:val="28"/>
        </w:rPr>
      </w:pPr>
      <w:r w:rsidRPr="00F74AFE">
        <w:rPr>
          <w:color w:val="464646"/>
          <w:sz w:val="28"/>
          <w:szCs w:val="28"/>
        </w:rPr>
        <w:t>В определенном смысле «нравственное лицо» каждого трехлетнего малыша может немало рассказать постороннему человеку. Достаточно внимательно присмотреться к действиям и поступкам ребенка, чтобы увидеть, какие из родительских зерен познания, чувств, воли дали всходы, какие даже не «проклюнулись», а какие не сеялись вовсе. Нравственная воспитанность ребенка раннего возраста как бы подводит итог всему, что сделали родители за три года его жизни, это своеобразный апофеоз всех воспитательных усилий взрослых!</w:t>
      </w:r>
    </w:p>
    <w:p w:rsidR="00F74AFE" w:rsidRPr="00F74AFE" w:rsidRDefault="00F74AFE" w:rsidP="009B7738">
      <w:pPr>
        <w:pStyle w:val="a3"/>
        <w:spacing w:before="67" w:beforeAutospacing="0" w:after="67" w:afterAutospacing="0"/>
        <w:ind w:firstLine="567"/>
        <w:jc w:val="both"/>
        <w:rPr>
          <w:color w:val="464646"/>
          <w:sz w:val="28"/>
          <w:szCs w:val="28"/>
        </w:rPr>
      </w:pPr>
      <w:r w:rsidRPr="00F74AFE">
        <w:rPr>
          <w:color w:val="464646"/>
          <w:sz w:val="28"/>
          <w:szCs w:val="28"/>
        </w:rPr>
        <w:t>В двух - трехлетнем возрасте у малышей пробуждается интерес к другим детям. Вот вы заметили, что на прогулке ваш сынишка засмотрелся на играющих детей: перестал играть и, не отрываясь, наблюдает за играющими. Конечно, желание играть со сверстниками не появляется само по себе. Вероятно, к этому возрастному периоду вы воспитывали у своего малыша любовь к другим детям - отзывались о них по - доброму, хвалили их в его присутствии, приучали к тому, что добрый человек должен поделится игрушкой с другими. И ваши доброжелательные высказывания оставили в душе ребенка свой след. Теперь он не просто засматривается на других детей, но и проявляет совершенно определенную готовность общаться с ними. Помогите малышам познакомиться, поощрите желание сынишки поделиться атрибутами для игры, соорудите вместе с детьми несложную постройку, порадуйтесь коллективным успехам.</w:t>
      </w:r>
    </w:p>
    <w:p w:rsidR="00F74AFE" w:rsidRPr="00F74AFE" w:rsidRDefault="00F74AFE" w:rsidP="009B7738">
      <w:pPr>
        <w:pStyle w:val="a3"/>
        <w:spacing w:before="67" w:beforeAutospacing="0" w:after="67" w:afterAutospacing="0"/>
        <w:ind w:firstLine="567"/>
        <w:jc w:val="both"/>
        <w:rPr>
          <w:color w:val="464646"/>
          <w:sz w:val="28"/>
          <w:szCs w:val="28"/>
        </w:rPr>
      </w:pPr>
      <w:r w:rsidRPr="00F74AFE">
        <w:rPr>
          <w:color w:val="464646"/>
          <w:sz w:val="28"/>
          <w:szCs w:val="28"/>
        </w:rPr>
        <w:t>Доброжелательное отношение двух - трехлетнего к сверстникам - важное нравственное умение, которое родители должны лелеять и развивать, потому что умение, сотрудничать с другими обеспечивает малышу эмоциональный комфорт, отвечает его потребности. Общение со сверстниками обогащает опыт контактов ребенка с близкими взрослыми, вносит в них новую, живую струю и, кроме того, облегчает ему общение с посторонними взрослыми.</w:t>
      </w:r>
    </w:p>
    <w:p w:rsidR="00F74AFE" w:rsidRPr="00F74AFE" w:rsidRDefault="00F74AFE" w:rsidP="009B7738">
      <w:pPr>
        <w:pStyle w:val="a3"/>
        <w:spacing w:before="67" w:beforeAutospacing="0" w:after="67" w:afterAutospacing="0"/>
        <w:ind w:firstLine="567"/>
        <w:jc w:val="both"/>
        <w:rPr>
          <w:color w:val="464646"/>
          <w:sz w:val="28"/>
          <w:szCs w:val="28"/>
        </w:rPr>
      </w:pPr>
      <w:r w:rsidRPr="00F74AFE">
        <w:rPr>
          <w:color w:val="464646"/>
          <w:sz w:val="28"/>
          <w:szCs w:val="28"/>
        </w:rPr>
        <w:t>Хорошо, если ваш ребенок будет часто общаться с малышами на прогулке, в гостях. Пока они не столько играют вместе, сколько рядом, но при этом у них уже вырабатывается понятие «Я» и «Мы», которые в дальнейшем будут тесно связаны.</w:t>
      </w:r>
    </w:p>
    <w:p w:rsidR="00F74AFE" w:rsidRPr="00F74AFE" w:rsidRDefault="00F74AFE" w:rsidP="009B7738">
      <w:pPr>
        <w:pStyle w:val="a3"/>
        <w:spacing w:before="67" w:beforeAutospacing="0" w:after="67" w:afterAutospacing="0"/>
        <w:ind w:firstLine="567"/>
        <w:jc w:val="both"/>
        <w:rPr>
          <w:color w:val="464646"/>
          <w:sz w:val="28"/>
          <w:szCs w:val="28"/>
        </w:rPr>
      </w:pPr>
      <w:r w:rsidRPr="00F74AFE">
        <w:rPr>
          <w:color w:val="464646"/>
          <w:sz w:val="28"/>
          <w:szCs w:val="28"/>
        </w:rPr>
        <w:lastRenderedPageBreak/>
        <w:t>Нужно ли наказывать малыша? Принимая то или иное решение, помните, что наказание ребенок никогда не должен воспринимать как проявление родительского раздражения и власти над ним. Если вы уже наказали малыша </w:t>
      </w:r>
      <w:r w:rsidRPr="00F74AFE">
        <w:rPr>
          <w:i/>
          <w:iCs/>
          <w:color w:val="464646"/>
          <w:sz w:val="28"/>
          <w:szCs w:val="28"/>
        </w:rPr>
        <w:t>(естественно, не физически)</w:t>
      </w:r>
      <w:r w:rsidRPr="00F74AFE">
        <w:rPr>
          <w:color w:val="464646"/>
          <w:sz w:val="28"/>
          <w:szCs w:val="28"/>
        </w:rPr>
        <w:t>, то он должен воспринимать его как результат своего плохого поведения. Наказание маленького ребенка в частности, вопрос очень сложный. Никто не станет оспаривать, что в отдельных случаях может возникнуть необходимость в порицании ребенка. Но оно должно быть выражено лишь словесно и эмоционально неодобрительным словом, взглядом, нежеланием общаться, но ни в коем случае не шлепать ребенка, ставить в угол, лишать сладости и чего-то другого.</w:t>
      </w:r>
    </w:p>
    <w:p w:rsidR="00F74AFE" w:rsidRPr="00F74AFE" w:rsidRDefault="00F74AFE" w:rsidP="009B7738">
      <w:pPr>
        <w:pStyle w:val="a3"/>
        <w:spacing w:before="67" w:beforeAutospacing="0" w:after="67" w:afterAutospacing="0"/>
        <w:ind w:firstLine="567"/>
        <w:jc w:val="both"/>
        <w:rPr>
          <w:color w:val="464646"/>
          <w:sz w:val="28"/>
          <w:szCs w:val="28"/>
        </w:rPr>
      </w:pPr>
      <w:r w:rsidRPr="00F74AFE">
        <w:rPr>
          <w:color w:val="464646"/>
          <w:sz w:val="28"/>
          <w:szCs w:val="28"/>
        </w:rPr>
        <w:t>Заботясь о нервной системе малыша, нужно с первых лет воспитывать правдиво, без хитрости и обмана. Иногда родители прибегают ко лжи как к спасению. Например: «Съешь кашу, куплю тебе машинку» и т. д. Но игрушку вы не покупаете и у ребенка формируется представление о лжи, как о допустимом в общении людей форме поведения. А это чревато серьезными последствиями в скором будущем.</w:t>
      </w:r>
    </w:p>
    <w:p w:rsidR="00F74AFE" w:rsidRPr="00F74AFE" w:rsidRDefault="00F74AFE" w:rsidP="009B7738">
      <w:pPr>
        <w:pStyle w:val="a3"/>
        <w:spacing w:before="67" w:beforeAutospacing="0" w:after="67" w:afterAutospacing="0"/>
        <w:ind w:firstLine="567"/>
        <w:jc w:val="both"/>
        <w:rPr>
          <w:color w:val="464646"/>
          <w:sz w:val="28"/>
          <w:szCs w:val="28"/>
        </w:rPr>
      </w:pPr>
      <w:r w:rsidRPr="00F74AFE">
        <w:rPr>
          <w:color w:val="464646"/>
          <w:sz w:val="28"/>
          <w:szCs w:val="28"/>
        </w:rPr>
        <w:t>Еще одним компонентом нравственного воспитания малышей является бережное отношение к природе. Общаясь с близкими взрослыми, ваш малыш научается бережно относиться к окружающей природе. Взрослым необходимо поддерживать интерес к живой и неживой природе, а также доброжелательное и заботливое отношение к ней. С ребенком можно вместе полить цветы, покормить рыбок, накрошить птичкам крошек, взрыхлить землю возле кустарников. Необходимо рассказать ребенку правила бережного отношения к природе - не рви, не топчи, не ломай, не порть без нужды, не мучай, не сори. Если это ребенок усвоит с раннего возраста, то он никогда не сорвет цветок с клумбы, а только понюхает его и т. д.</w:t>
      </w:r>
    </w:p>
    <w:p w:rsidR="00F74AFE" w:rsidRPr="00F74AFE" w:rsidRDefault="00F74AFE" w:rsidP="009B7738">
      <w:pPr>
        <w:pStyle w:val="a3"/>
        <w:spacing w:before="67" w:beforeAutospacing="0" w:after="67" w:afterAutospacing="0"/>
        <w:ind w:firstLine="567"/>
        <w:jc w:val="both"/>
        <w:rPr>
          <w:color w:val="464646"/>
          <w:sz w:val="28"/>
          <w:szCs w:val="28"/>
        </w:rPr>
      </w:pPr>
      <w:r w:rsidRPr="00F74AFE">
        <w:rPr>
          <w:color w:val="464646"/>
          <w:sz w:val="28"/>
          <w:szCs w:val="28"/>
        </w:rPr>
        <w:t>В этом возрасте необходимо приучать ребенка к труду. Труд-это источник нравственного воспитания человека. Нельзя рассчитывать на то, что завтра мы воспитаем в ребенке трудолюбие, нужно начинать уже сегодня. Ребенок в этом возрасте уже может убрать за собой игрушки, поставить на место книжки, сложить в определенном месте одежду. Если у вашего трехлетнего малыша есть готовность и желание помочь вам, выполнить элементарное трудовое поручение без вашей помощи, дорожите ею! Никогда не говорите ему: «Ты еще маленький, вот подрастешь, тогда...» Он не умеет ждать серьезного завтра, когда, наконец, ему доверят что-то. Поэтому пусть он растет, понемногу приобретая трудовые навыки и умения, доступные для его возраста.</w:t>
      </w:r>
    </w:p>
    <w:p w:rsidR="00F74AFE" w:rsidRPr="00F74AFE" w:rsidRDefault="00F74AFE" w:rsidP="009B7738">
      <w:pPr>
        <w:pStyle w:val="a3"/>
        <w:spacing w:before="67" w:beforeAutospacing="0" w:after="67" w:afterAutospacing="0"/>
        <w:ind w:firstLine="567"/>
        <w:jc w:val="both"/>
        <w:rPr>
          <w:color w:val="464646"/>
          <w:sz w:val="28"/>
          <w:szCs w:val="28"/>
        </w:rPr>
      </w:pPr>
      <w:r w:rsidRPr="00F74AFE">
        <w:rPr>
          <w:color w:val="464646"/>
          <w:sz w:val="28"/>
          <w:szCs w:val="28"/>
        </w:rPr>
        <w:t>В желании вашего ребенка прийти вам на помощь, когда она требуется, выражена привязанность малыша к родителям, стремление действенно продемонстрировать ее. Появление такого желания - показатель хорошего нравственного развития ребенка раннего возраста. Очень важно, чтобы к концу третьего года жизни ребенок понимал, что любить мать и отца - это прежде всего заботиться о них, проявлять послушание, умение сделать приятное. Показывайте малышу на личных примерах, в чем выражается ваша любовь к нему самому, к другим членам семьи, приобщайте к заботе о каждом из них.</w:t>
      </w:r>
    </w:p>
    <w:p w:rsidR="00F74AFE" w:rsidRPr="00F74AFE" w:rsidRDefault="00F74AFE" w:rsidP="009B77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74AFE" w:rsidRPr="00F74AFE" w:rsidSect="009B7738">
      <w:pgSz w:w="11906" w:h="16838"/>
      <w:pgMar w:top="851" w:right="850" w:bottom="709" w:left="1134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3DB2"/>
    <w:rsid w:val="00186E88"/>
    <w:rsid w:val="009B7738"/>
    <w:rsid w:val="009E3DB2"/>
    <w:rsid w:val="00F32FE3"/>
    <w:rsid w:val="00F7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88"/>
  </w:style>
  <w:style w:type="paragraph" w:styleId="3">
    <w:name w:val="heading 3"/>
    <w:basedOn w:val="a"/>
    <w:link w:val="30"/>
    <w:uiPriority w:val="9"/>
    <w:qFormat/>
    <w:rsid w:val="009E3D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3D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E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T4CTUPCNHN5M-256796007-1609</_dlc_DocId>
    <_dlc_DocIdUrl xmlns="c71519f2-859d-46c1-a1b6-2941efed936d">
      <Url>http://edu-sps.koiro.local/chuhloma/rodnik/1/_layouts/15/DocIdRedir.aspx?ID=T4CTUPCNHN5M-256796007-1609</Url>
      <Description>T4CTUPCNHN5M-256796007-1609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7E0FC-1B2F-43F6-A4C3-1B9355C653DC}"/>
</file>

<file path=customXml/itemProps2.xml><?xml version="1.0" encoding="utf-8"?>
<ds:datastoreItem xmlns:ds="http://schemas.openxmlformats.org/officeDocument/2006/customXml" ds:itemID="{35A8BD49-452F-4914-94DA-B8B879B3F5EC}"/>
</file>

<file path=customXml/itemProps3.xml><?xml version="1.0" encoding="utf-8"?>
<ds:datastoreItem xmlns:ds="http://schemas.openxmlformats.org/officeDocument/2006/customXml" ds:itemID="{E60CAF16-AA16-4865-A2E3-BA162713ABF0}"/>
</file>

<file path=customXml/itemProps4.xml><?xml version="1.0" encoding="utf-8"?>
<ds:datastoreItem xmlns:ds="http://schemas.openxmlformats.org/officeDocument/2006/customXml" ds:itemID="{141CDB48-3282-4A7D-903C-0B06F0B72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2020-01-12T15:21:00Z</dcterms:created>
  <dcterms:modified xsi:type="dcterms:W3CDTF">2020-01-20T16:00:00Z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8c1513bf-7393-45b5-b55b-48bd784c2c85</vt:lpwstr>
  </property>
</Properties>
</file>