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017" w:rsidRDefault="00045017" w:rsidP="00045017"/>
    <w:p w:rsidR="00045017" w:rsidRPr="00EB06A4" w:rsidRDefault="00045017" w:rsidP="00045017">
      <w:pPr>
        <w:rPr>
          <w:rFonts w:ascii="Times New Roman" w:hAnsi="Times New Roman" w:cs="Times New Roman"/>
          <w:b/>
          <w:sz w:val="36"/>
          <w:szCs w:val="36"/>
        </w:rPr>
      </w:pPr>
      <w:r w:rsidRPr="00EB06A4">
        <w:rPr>
          <w:rFonts w:ascii="Times New Roman" w:hAnsi="Times New Roman" w:cs="Times New Roman"/>
          <w:b/>
          <w:sz w:val="36"/>
          <w:szCs w:val="36"/>
        </w:rPr>
        <w:t xml:space="preserve"> Картотека игр для развития навыков</w:t>
      </w:r>
      <w:r w:rsidR="00135D2E" w:rsidRPr="00EB06A4">
        <w:rPr>
          <w:rFonts w:ascii="Times New Roman" w:hAnsi="Times New Roman" w:cs="Times New Roman"/>
          <w:b/>
          <w:sz w:val="36"/>
          <w:szCs w:val="36"/>
        </w:rPr>
        <w:t xml:space="preserve"> общения детей раннего возраста.</w:t>
      </w:r>
    </w:p>
    <w:p w:rsidR="00EB06A4" w:rsidRPr="00EB06A4" w:rsidRDefault="00045017" w:rsidP="00135D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6A4">
        <w:rPr>
          <w:rFonts w:ascii="Times New Roman" w:hAnsi="Times New Roman" w:cs="Times New Roman"/>
          <w:b/>
          <w:sz w:val="28"/>
          <w:szCs w:val="28"/>
        </w:rPr>
        <w:t>Игра «Утреннее приветствие»</w:t>
      </w:r>
    </w:p>
    <w:p w:rsidR="00EB06A4" w:rsidRDefault="00EB06A4" w:rsidP="00135D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5017" w:rsidRPr="00EB06A4" w:rsidRDefault="00045017" w:rsidP="00135D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D2E">
        <w:rPr>
          <w:rFonts w:ascii="Times New Roman" w:hAnsi="Times New Roman" w:cs="Times New Roman"/>
          <w:sz w:val="28"/>
          <w:szCs w:val="28"/>
        </w:rPr>
        <w:t xml:space="preserve"> Цель: создание положительного эмоционального климата в группе, развитие навыков общения, привитие навыка приветствия каждого ребенка в группе. Содержание: Дети и взрослый встают в круг. Все берутся за руки. Взрослый, обращая взгляд поочередно к каждому, говорит: «Все мы проснулись и собрались вместе. И Толя здесь</w:t>
      </w:r>
      <w:proofErr w:type="gramStart"/>
      <w:r w:rsidRPr="00135D2E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135D2E">
        <w:rPr>
          <w:rFonts w:ascii="Times New Roman" w:hAnsi="Times New Roman" w:cs="Times New Roman"/>
          <w:sz w:val="28"/>
          <w:szCs w:val="28"/>
        </w:rPr>
        <w:t xml:space="preserve"> Саша здесь…» Все дети повторяют за взрослым. </w:t>
      </w:r>
      <w:proofErr w:type="gramStart"/>
      <w:r w:rsidRPr="00135D2E">
        <w:rPr>
          <w:rFonts w:ascii="Times New Roman" w:hAnsi="Times New Roman" w:cs="Times New Roman"/>
          <w:sz w:val="28"/>
          <w:szCs w:val="28"/>
        </w:rPr>
        <w:t>Взрослый вместе с детьми приветствуют</w:t>
      </w:r>
      <w:proofErr w:type="gramEnd"/>
      <w:r w:rsidRPr="00135D2E">
        <w:rPr>
          <w:rFonts w:ascii="Times New Roman" w:hAnsi="Times New Roman" w:cs="Times New Roman"/>
          <w:sz w:val="28"/>
          <w:szCs w:val="28"/>
        </w:rPr>
        <w:t xml:space="preserve"> друга: «Здравс</w:t>
      </w:r>
      <w:r w:rsidR="00FB5FDB">
        <w:rPr>
          <w:rFonts w:ascii="Times New Roman" w:hAnsi="Times New Roman" w:cs="Times New Roman"/>
          <w:sz w:val="28"/>
          <w:szCs w:val="28"/>
        </w:rPr>
        <w:t>твуй, Толя! Здравствуй, Саша!</w:t>
      </w:r>
      <w:r w:rsidRPr="00135D2E">
        <w:rPr>
          <w:rFonts w:ascii="Times New Roman" w:hAnsi="Times New Roman" w:cs="Times New Roman"/>
          <w:sz w:val="28"/>
          <w:szCs w:val="28"/>
        </w:rPr>
        <w:t xml:space="preserve"> Здравствуй, солнце!» Затем педагог оглядывает каждого ребенка и говорит: «Все здесь!» Дети повторяют хором: «Все здесь!» и крепко пожимают другу руки (или обнимают друга).</w:t>
      </w:r>
    </w:p>
    <w:p w:rsidR="00045017" w:rsidRPr="00135D2E" w:rsidRDefault="00045017" w:rsidP="00135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6A4" w:rsidRDefault="00045017" w:rsidP="00135D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D2E">
        <w:rPr>
          <w:rFonts w:ascii="Times New Roman" w:hAnsi="Times New Roman" w:cs="Times New Roman"/>
          <w:b/>
          <w:sz w:val="28"/>
          <w:szCs w:val="28"/>
        </w:rPr>
        <w:t>Игра «Ищу друга»</w:t>
      </w:r>
    </w:p>
    <w:p w:rsidR="00EB06A4" w:rsidRDefault="00EB06A4" w:rsidP="00135D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5017" w:rsidRPr="00135D2E" w:rsidRDefault="00045017" w:rsidP="00135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D2E">
        <w:rPr>
          <w:rFonts w:ascii="Times New Roman" w:hAnsi="Times New Roman" w:cs="Times New Roman"/>
          <w:sz w:val="28"/>
          <w:szCs w:val="28"/>
        </w:rPr>
        <w:t xml:space="preserve"> Цель: Обучение детей навыкам сотрудничества, переход </w:t>
      </w:r>
      <w:r w:rsidR="00991CAB">
        <w:rPr>
          <w:rFonts w:ascii="Times New Roman" w:hAnsi="Times New Roman" w:cs="Times New Roman"/>
          <w:sz w:val="28"/>
          <w:szCs w:val="28"/>
        </w:rPr>
        <w:t>от игры «рядом» к игре «вместе»</w:t>
      </w:r>
      <w:r w:rsidRPr="00135D2E">
        <w:rPr>
          <w:rFonts w:ascii="Times New Roman" w:hAnsi="Times New Roman" w:cs="Times New Roman"/>
          <w:sz w:val="28"/>
          <w:szCs w:val="28"/>
        </w:rPr>
        <w:t xml:space="preserve">. Содержание: Детям раздают по одной игрушке </w:t>
      </w:r>
      <w:r w:rsidR="00991CA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991CAB">
        <w:rPr>
          <w:rFonts w:ascii="Times New Roman" w:hAnsi="Times New Roman" w:cs="Times New Roman"/>
          <w:sz w:val="28"/>
          <w:szCs w:val="28"/>
        </w:rPr>
        <w:t>набор</w:t>
      </w:r>
      <w:proofErr w:type="gramEnd"/>
      <w:r w:rsidR="00991CAB">
        <w:rPr>
          <w:rFonts w:ascii="Times New Roman" w:hAnsi="Times New Roman" w:cs="Times New Roman"/>
          <w:sz w:val="28"/>
          <w:szCs w:val="28"/>
        </w:rPr>
        <w:t xml:space="preserve"> состоящий из 2</w:t>
      </w:r>
      <w:r w:rsidRPr="00135D2E">
        <w:rPr>
          <w:rFonts w:ascii="Times New Roman" w:hAnsi="Times New Roman" w:cs="Times New Roman"/>
          <w:sz w:val="28"/>
          <w:szCs w:val="28"/>
        </w:rPr>
        <w:t>-3 игрушек одного вида</w:t>
      </w:r>
      <w:r w:rsidR="00991CAB">
        <w:rPr>
          <w:rFonts w:ascii="Times New Roman" w:hAnsi="Times New Roman" w:cs="Times New Roman"/>
          <w:sz w:val="28"/>
          <w:szCs w:val="28"/>
        </w:rPr>
        <w:t>: зайцы, мишки, собачки и т. д.</w:t>
      </w:r>
      <w:r w:rsidRPr="00135D2E">
        <w:rPr>
          <w:rFonts w:ascii="Times New Roman" w:hAnsi="Times New Roman" w:cs="Times New Roman"/>
          <w:sz w:val="28"/>
          <w:szCs w:val="28"/>
        </w:rPr>
        <w:t xml:space="preserve">) Воспитатель говорит детям, что сейчас они будут танцевать вместе со зверятами. Но одному зайчику, одному мишке танцевать скучно, поэтому, пока звучит музыка, каждый ребенок должен найти для своей </w:t>
      </w:r>
      <w:proofErr w:type="gramStart"/>
      <w:r w:rsidRPr="00135D2E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Pr="00135D2E">
        <w:rPr>
          <w:rFonts w:ascii="Times New Roman" w:hAnsi="Times New Roman" w:cs="Times New Roman"/>
          <w:sz w:val="28"/>
          <w:szCs w:val="28"/>
        </w:rPr>
        <w:t xml:space="preserve"> друзей. (На первом этапе воспитатель обращает внимание, что в наборе не один зайчик (мишка, собачка), а несколько). Когда начинает звучать музыка, дети ходят по комнате и ищут детей с парными игрушками, то есть подыскивают своей </w:t>
      </w:r>
      <w:proofErr w:type="gramStart"/>
      <w:r w:rsidRPr="00135D2E">
        <w:rPr>
          <w:rFonts w:ascii="Times New Roman" w:hAnsi="Times New Roman" w:cs="Times New Roman"/>
          <w:sz w:val="28"/>
          <w:szCs w:val="28"/>
        </w:rPr>
        <w:t>зверюшке</w:t>
      </w:r>
      <w:proofErr w:type="gramEnd"/>
      <w:r w:rsidRPr="00135D2E">
        <w:rPr>
          <w:rFonts w:ascii="Times New Roman" w:hAnsi="Times New Roman" w:cs="Times New Roman"/>
          <w:sz w:val="28"/>
          <w:szCs w:val="28"/>
        </w:rPr>
        <w:t xml:space="preserve"> друга. Когда друг будет найден, дети танцуют вместе с игрушками. (Вместо игрушек можно использовать картинки с изображением животных или медальки, которые можно повесить на грудь).</w:t>
      </w:r>
    </w:p>
    <w:p w:rsidR="00045017" w:rsidRPr="00135D2E" w:rsidRDefault="00045017" w:rsidP="00135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6A4" w:rsidRDefault="00EB06A4" w:rsidP="00EB06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6A4" w:rsidRDefault="00EB06A4" w:rsidP="00EB06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6A4" w:rsidRDefault="00EB06A4" w:rsidP="00EB06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6A4" w:rsidRDefault="00EB06A4" w:rsidP="00EB06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6A4" w:rsidRDefault="00EB06A4" w:rsidP="00EB06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6A4" w:rsidRDefault="00EB06A4" w:rsidP="00EB06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6A4" w:rsidRDefault="00EB06A4" w:rsidP="00EB06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6A4" w:rsidRDefault="00EB06A4" w:rsidP="00EB06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6A4" w:rsidRDefault="00EB06A4" w:rsidP="00EB06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6A4" w:rsidRDefault="00EB06A4" w:rsidP="00EB06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6A4" w:rsidRDefault="00EB06A4" w:rsidP="00EB06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6A4" w:rsidRDefault="00EB06A4" w:rsidP="00EB06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6A4" w:rsidRDefault="00EB06A4" w:rsidP="00EB06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6A4" w:rsidRDefault="00045017" w:rsidP="00EB06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D2E">
        <w:rPr>
          <w:rFonts w:ascii="Times New Roman" w:hAnsi="Times New Roman" w:cs="Times New Roman"/>
          <w:b/>
          <w:sz w:val="28"/>
          <w:szCs w:val="28"/>
        </w:rPr>
        <w:lastRenderedPageBreak/>
        <w:t>Игра «Помоги Тане»</w:t>
      </w:r>
    </w:p>
    <w:p w:rsidR="00EB06A4" w:rsidRDefault="00EB06A4" w:rsidP="00135D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5017" w:rsidRDefault="00045017" w:rsidP="00135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D2E">
        <w:rPr>
          <w:rFonts w:ascii="Times New Roman" w:hAnsi="Times New Roman" w:cs="Times New Roman"/>
          <w:sz w:val="28"/>
          <w:szCs w:val="28"/>
        </w:rPr>
        <w:t xml:space="preserve"> Цель: Воспитание навыков партнерского общения, усиление мотивации к общению, снятие тревожности у детей. Содержание: Педагог говорит, что у девочки Тани случилась беда: сломались все игрушки, и ей больше не во что играть. Детям показывают несколько заранее подобранных игрушек, каждая из которых разделена на две части. Например, шляпка гриба и ножка гриба, две части одной матрешки и др. Для </w:t>
      </w:r>
      <w:proofErr w:type="gramStart"/>
      <w:r w:rsidRPr="00135D2E">
        <w:rPr>
          <w:rFonts w:ascii="Times New Roman" w:hAnsi="Times New Roman" w:cs="Times New Roman"/>
          <w:sz w:val="28"/>
          <w:szCs w:val="28"/>
        </w:rPr>
        <w:t>более старш</w:t>
      </w:r>
      <w:r w:rsidR="00991CAB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="00991CAB">
        <w:rPr>
          <w:rFonts w:ascii="Times New Roman" w:hAnsi="Times New Roman" w:cs="Times New Roman"/>
          <w:sz w:val="28"/>
          <w:szCs w:val="28"/>
        </w:rPr>
        <w:t xml:space="preserve"> можно разделить игрушку на 3</w:t>
      </w:r>
      <w:r w:rsidRPr="00135D2E">
        <w:rPr>
          <w:rFonts w:ascii="Times New Roman" w:hAnsi="Times New Roman" w:cs="Times New Roman"/>
          <w:sz w:val="28"/>
          <w:szCs w:val="28"/>
        </w:rPr>
        <w:t>-4 части. Полученные детали раздают детям – каждому ребенку по одной – и просят их помочь Тане починить игрушки. Задача малышей – найти отдельные части игрушки и соединить их. Примечание: Эта игра похожа на игру «Ищу друга»</w:t>
      </w:r>
      <w:proofErr w:type="gramStart"/>
      <w:r w:rsidRPr="00135D2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35D2E">
        <w:rPr>
          <w:rFonts w:ascii="Times New Roman" w:hAnsi="Times New Roman" w:cs="Times New Roman"/>
          <w:sz w:val="28"/>
          <w:szCs w:val="28"/>
        </w:rPr>
        <w:t xml:space="preserve"> но является более функциональной, т. к. ее можно использовать и в работе с «особыми» детьми. Например, для тревожных детей инструкция к игре является понятной и доступной.</w:t>
      </w:r>
      <w:proofErr w:type="gramStart"/>
      <w:r w:rsidRPr="00135D2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35D2E">
        <w:rPr>
          <w:rFonts w:ascii="Times New Roman" w:hAnsi="Times New Roman" w:cs="Times New Roman"/>
          <w:sz w:val="28"/>
          <w:szCs w:val="28"/>
        </w:rPr>
        <w:t xml:space="preserve"> но до начала игры воспитатель должен продемонстрировать как будут выглядеть починенные игрушки. </w:t>
      </w:r>
      <w:proofErr w:type="gramStart"/>
      <w:r w:rsidRPr="00135D2E">
        <w:rPr>
          <w:rFonts w:ascii="Times New Roman" w:hAnsi="Times New Roman" w:cs="Times New Roman"/>
          <w:sz w:val="28"/>
          <w:szCs w:val="28"/>
        </w:rPr>
        <w:t>Для аутичных детей будет легче выполнить задание с логическим завершение (игрушка снова целая)</w:t>
      </w:r>
      <w:proofErr w:type="gramEnd"/>
    </w:p>
    <w:p w:rsidR="007D55EB" w:rsidRPr="00135D2E" w:rsidRDefault="007D55EB" w:rsidP="00135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017" w:rsidRPr="00135D2E" w:rsidRDefault="00045017" w:rsidP="00135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6A4" w:rsidRDefault="00045017" w:rsidP="00135D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D2E">
        <w:rPr>
          <w:rFonts w:ascii="Times New Roman" w:hAnsi="Times New Roman" w:cs="Times New Roman"/>
          <w:b/>
          <w:sz w:val="28"/>
          <w:szCs w:val="28"/>
        </w:rPr>
        <w:t>Игра «Подарки»</w:t>
      </w:r>
    </w:p>
    <w:p w:rsidR="00EB06A4" w:rsidRDefault="00EB06A4" w:rsidP="00135D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5017" w:rsidRPr="00135D2E" w:rsidRDefault="00045017" w:rsidP="00135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D2E">
        <w:rPr>
          <w:rFonts w:ascii="Times New Roman" w:hAnsi="Times New Roman" w:cs="Times New Roman"/>
          <w:sz w:val="28"/>
          <w:szCs w:val="28"/>
        </w:rPr>
        <w:t xml:space="preserve"> Цель: формирование потребности в общении, становление субъективного эмоционального отношения к сверстнику. Содержание: Взрослый спрашивает ребят, любят ли они получать подарки и, получив положительный ответ, предлагает: «Давайте будем понарошку дарить подарки»</w:t>
      </w:r>
      <w:proofErr w:type="gramStart"/>
      <w:r w:rsidRPr="00135D2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35D2E">
        <w:rPr>
          <w:rFonts w:ascii="Times New Roman" w:hAnsi="Times New Roman" w:cs="Times New Roman"/>
          <w:sz w:val="28"/>
          <w:szCs w:val="28"/>
        </w:rPr>
        <w:t xml:space="preserve"> Затем подзывает к себе одного ребенка, в центр, затем все произносят: Принесли мы всем подарки, Кто захочет, тот возьмет, Вот вам кукла с лентой яркой, Конь, волчок и самолет. Перечислять игрушки надо медленно, выразительно, чтобы дети успели представить себе каждый предмет. Затем, обращаясь к ребенку, которому будут «дарить» подарок, воспитатель спрашивает, какой из перечисленных предметов он хотел бы получить. Если малыш выбирает коня, остальные дети скачут как лошадки. Если кукла – танцуют как куколки и поют песенки. Если волчок – кружатся со звуком «ж»</w:t>
      </w:r>
      <w:proofErr w:type="gramStart"/>
      <w:r w:rsidRPr="00135D2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35D2E">
        <w:rPr>
          <w:rFonts w:ascii="Times New Roman" w:hAnsi="Times New Roman" w:cs="Times New Roman"/>
          <w:sz w:val="28"/>
          <w:szCs w:val="28"/>
        </w:rPr>
        <w:t xml:space="preserve"> Если самолет – Изображают полет и приземление самолета, раздвигая руки, и воспроизводя рев мотора: «р» . Пусть ребенок выберет себе «подарок» (кого-то из детей). И тот, кого он выбрал, выходит в центр комнаты. Теперь он будет выбирать подарок. Примечание: Естественно, что подарки можно разнообразить – например, предложить на выбор бабочку, лягушку, мишку, автомобиль и др.</w:t>
      </w:r>
      <w:proofErr w:type="gramStart"/>
      <w:r w:rsidRPr="00135D2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35D2E">
        <w:rPr>
          <w:rFonts w:ascii="Times New Roman" w:hAnsi="Times New Roman" w:cs="Times New Roman"/>
          <w:sz w:val="28"/>
          <w:szCs w:val="28"/>
        </w:rPr>
        <w:t xml:space="preserve"> которые легко изобразить в движениях. Для этого надо заранее сочинить стишки про эти игрушки.</w:t>
      </w:r>
    </w:p>
    <w:p w:rsidR="00045017" w:rsidRPr="00135D2E" w:rsidRDefault="00045017" w:rsidP="00135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6A4" w:rsidRDefault="00EB06A4" w:rsidP="00135D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6A4" w:rsidRDefault="00EB06A4" w:rsidP="00135D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6A4" w:rsidRDefault="00EB06A4" w:rsidP="00135D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6A4" w:rsidRDefault="00EB06A4" w:rsidP="00135D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6A4" w:rsidRDefault="00EB06A4" w:rsidP="00135D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6A4" w:rsidRDefault="00045017" w:rsidP="00135D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D2E">
        <w:rPr>
          <w:rFonts w:ascii="Times New Roman" w:hAnsi="Times New Roman" w:cs="Times New Roman"/>
          <w:b/>
          <w:sz w:val="28"/>
          <w:szCs w:val="28"/>
        </w:rPr>
        <w:t>Игра «Постарайся отгадать»</w:t>
      </w:r>
    </w:p>
    <w:p w:rsidR="00EB06A4" w:rsidRDefault="00EB06A4" w:rsidP="00135D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5017" w:rsidRPr="00135D2E" w:rsidRDefault="00991CAB" w:rsidP="00135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Цель: Развитие си</w:t>
      </w:r>
      <w:r w:rsidR="00045017" w:rsidRPr="00135D2E">
        <w:rPr>
          <w:rFonts w:ascii="Times New Roman" w:hAnsi="Times New Roman" w:cs="Times New Roman"/>
          <w:sz w:val="28"/>
          <w:szCs w:val="28"/>
        </w:rPr>
        <w:t xml:space="preserve">мпатии, тактильного восприятия, развитие речи, развитие навыков общения, сплочение группы. Содержание: Все дети сидят на ковре. Один ребенок – водящий - поворачивается к ним спиной. Дети по очереди дотрагиваются до его плеча, спинки, гладят его и говорят: Раз, два, три, четыре, пять, Постарайся отгадать. Я с тобою рядом тут. Скажи, как меня зовут. Водящий пытается отгадать, кто его погладил. Если водящий никак не может отгадать правильно, он поворачивается лицом </w:t>
      </w:r>
      <w:proofErr w:type="gramStart"/>
      <w:r w:rsidR="00045017" w:rsidRPr="00135D2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45017" w:rsidRPr="00135D2E">
        <w:rPr>
          <w:rFonts w:ascii="Times New Roman" w:hAnsi="Times New Roman" w:cs="Times New Roman"/>
          <w:sz w:val="28"/>
          <w:szCs w:val="28"/>
        </w:rPr>
        <w:t xml:space="preserve"> играющим, и ему показывают, кто его погладил</w:t>
      </w:r>
      <w:r>
        <w:rPr>
          <w:rFonts w:ascii="Times New Roman" w:hAnsi="Times New Roman" w:cs="Times New Roman"/>
          <w:sz w:val="28"/>
          <w:szCs w:val="28"/>
        </w:rPr>
        <w:t>,</w:t>
      </w:r>
      <w:r w:rsidR="00045017" w:rsidRPr="00135D2E">
        <w:rPr>
          <w:rFonts w:ascii="Times New Roman" w:hAnsi="Times New Roman" w:cs="Times New Roman"/>
          <w:sz w:val="28"/>
          <w:szCs w:val="28"/>
        </w:rPr>
        <w:t xml:space="preserve"> а он просто пытается вспомнить и назвать имя этого ребенка. Примечание: Модификацией этой игры яв</w:t>
      </w:r>
      <w:r>
        <w:rPr>
          <w:rFonts w:ascii="Times New Roman" w:hAnsi="Times New Roman" w:cs="Times New Roman"/>
          <w:sz w:val="28"/>
          <w:szCs w:val="28"/>
        </w:rPr>
        <w:t>ляется игра «Это Я. Узнай меня»</w:t>
      </w:r>
      <w:r w:rsidR="00045017" w:rsidRPr="00135D2E">
        <w:rPr>
          <w:rFonts w:ascii="Times New Roman" w:hAnsi="Times New Roman" w:cs="Times New Roman"/>
          <w:sz w:val="28"/>
          <w:szCs w:val="28"/>
        </w:rPr>
        <w:t xml:space="preserve">. Дети также сидят на ковре. Один из них поворачивается спиной </w:t>
      </w:r>
      <w:proofErr w:type="gramStart"/>
      <w:r w:rsidR="00045017" w:rsidRPr="00135D2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45017" w:rsidRPr="00135D2E">
        <w:rPr>
          <w:rFonts w:ascii="Times New Roman" w:hAnsi="Times New Roman" w:cs="Times New Roman"/>
          <w:sz w:val="28"/>
          <w:szCs w:val="28"/>
        </w:rPr>
        <w:t xml:space="preserve"> сидящим. Дети по очереди поглаживаю</w:t>
      </w:r>
      <w:r>
        <w:rPr>
          <w:rFonts w:ascii="Times New Roman" w:hAnsi="Times New Roman" w:cs="Times New Roman"/>
          <w:sz w:val="28"/>
          <w:szCs w:val="28"/>
        </w:rPr>
        <w:t>т его по спине и говорят: «Это я. Узнай меня»</w:t>
      </w:r>
      <w:r w:rsidR="00045017" w:rsidRPr="00135D2E">
        <w:rPr>
          <w:rFonts w:ascii="Times New Roman" w:hAnsi="Times New Roman" w:cs="Times New Roman"/>
          <w:sz w:val="28"/>
          <w:szCs w:val="28"/>
        </w:rPr>
        <w:t>. Воспитатель помогает ребенку угадать, называя по очереди имена всех детей. Желательно, чтобы каждый ребенок побывал в роли ведущего.</w:t>
      </w:r>
    </w:p>
    <w:p w:rsidR="00045017" w:rsidRPr="00135D2E" w:rsidRDefault="00045017" w:rsidP="00135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6A4" w:rsidRDefault="00EB06A4" w:rsidP="00135D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6A4" w:rsidRDefault="00045017" w:rsidP="00135D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D2E">
        <w:rPr>
          <w:rFonts w:ascii="Times New Roman" w:hAnsi="Times New Roman" w:cs="Times New Roman"/>
          <w:b/>
          <w:sz w:val="28"/>
          <w:szCs w:val="28"/>
        </w:rPr>
        <w:t>Игра «Липучки»</w:t>
      </w:r>
    </w:p>
    <w:p w:rsidR="00EB06A4" w:rsidRDefault="00EB06A4" w:rsidP="00135D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5017" w:rsidRPr="00135D2E" w:rsidRDefault="00045017" w:rsidP="00135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D2E">
        <w:rPr>
          <w:rFonts w:ascii="Times New Roman" w:hAnsi="Times New Roman" w:cs="Times New Roman"/>
          <w:sz w:val="28"/>
          <w:szCs w:val="28"/>
        </w:rPr>
        <w:t xml:space="preserve"> Цель: отработка коммуникативных навыков, умение слушать инструкцию; учить согласовывать свои действия с действиями других. Содержание: Дети бегают под веселую музыку по группе. Двое детей, держась за руки</w:t>
      </w:r>
      <w:proofErr w:type="gramStart"/>
      <w:r w:rsidRPr="00135D2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35D2E">
        <w:rPr>
          <w:rFonts w:ascii="Times New Roman" w:hAnsi="Times New Roman" w:cs="Times New Roman"/>
          <w:sz w:val="28"/>
          <w:szCs w:val="28"/>
        </w:rPr>
        <w:t xml:space="preserve"> пытаются поймать сверстников. При этом они припевают (приговаривают): «Я – липучка-</w:t>
      </w:r>
      <w:proofErr w:type="spellStart"/>
      <w:r w:rsidRPr="00135D2E">
        <w:rPr>
          <w:rFonts w:ascii="Times New Roman" w:hAnsi="Times New Roman" w:cs="Times New Roman"/>
          <w:sz w:val="28"/>
          <w:szCs w:val="28"/>
        </w:rPr>
        <w:t>приставучка</w:t>
      </w:r>
      <w:proofErr w:type="spellEnd"/>
      <w:r w:rsidRPr="00135D2E">
        <w:rPr>
          <w:rFonts w:ascii="Times New Roman" w:hAnsi="Times New Roman" w:cs="Times New Roman"/>
          <w:sz w:val="28"/>
          <w:szCs w:val="28"/>
        </w:rPr>
        <w:t>, я хочу тебя поймать»</w:t>
      </w:r>
      <w:proofErr w:type="gramStart"/>
      <w:r w:rsidRPr="00135D2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35D2E">
        <w:rPr>
          <w:rFonts w:ascii="Times New Roman" w:hAnsi="Times New Roman" w:cs="Times New Roman"/>
          <w:sz w:val="28"/>
          <w:szCs w:val="28"/>
        </w:rPr>
        <w:t xml:space="preserve"> Каждого пойманного ребенка «липучки берут за руку и присоединяют к своей «липучей компании» . Затем они все вместе ловят других детей. Когда все дети станут «липучками»</w:t>
      </w:r>
      <w:proofErr w:type="gramStart"/>
      <w:r w:rsidRPr="00135D2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35D2E">
        <w:rPr>
          <w:rFonts w:ascii="Times New Roman" w:hAnsi="Times New Roman" w:cs="Times New Roman"/>
          <w:sz w:val="28"/>
          <w:szCs w:val="28"/>
        </w:rPr>
        <w:t xml:space="preserve"> они танцуют и говорят «Мы липучки </w:t>
      </w:r>
      <w:proofErr w:type="spellStart"/>
      <w:r w:rsidRPr="00135D2E">
        <w:rPr>
          <w:rFonts w:ascii="Times New Roman" w:hAnsi="Times New Roman" w:cs="Times New Roman"/>
          <w:sz w:val="28"/>
          <w:szCs w:val="28"/>
        </w:rPr>
        <w:t>приставучки</w:t>
      </w:r>
      <w:proofErr w:type="spellEnd"/>
      <w:r w:rsidRPr="00135D2E">
        <w:rPr>
          <w:rFonts w:ascii="Times New Roman" w:hAnsi="Times New Roman" w:cs="Times New Roman"/>
          <w:sz w:val="28"/>
          <w:szCs w:val="28"/>
        </w:rPr>
        <w:t>. Будем вместе мы плясать»</w:t>
      </w:r>
      <w:proofErr w:type="gramStart"/>
      <w:r w:rsidRPr="00135D2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35D2E">
        <w:rPr>
          <w:rFonts w:ascii="Times New Roman" w:hAnsi="Times New Roman" w:cs="Times New Roman"/>
          <w:sz w:val="28"/>
          <w:szCs w:val="28"/>
        </w:rPr>
        <w:t xml:space="preserve"> Примечание: На первых порах, пока дети не освоили игру, в роли липучки выступает взрослый.</w:t>
      </w:r>
    </w:p>
    <w:p w:rsidR="00045017" w:rsidRPr="00135D2E" w:rsidRDefault="00045017" w:rsidP="00135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6A4" w:rsidRDefault="00045017" w:rsidP="00135D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D2E">
        <w:rPr>
          <w:rFonts w:ascii="Times New Roman" w:hAnsi="Times New Roman" w:cs="Times New Roman"/>
          <w:b/>
          <w:sz w:val="28"/>
          <w:szCs w:val="28"/>
        </w:rPr>
        <w:t>Игра «Сделай как Я»</w:t>
      </w:r>
    </w:p>
    <w:p w:rsidR="00EB06A4" w:rsidRDefault="00EB06A4" w:rsidP="00135D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5017" w:rsidRPr="00135D2E" w:rsidRDefault="00045017" w:rsidP="00135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D2E">
        <w:rPr>
          <w:rFonts w:ascii="Times New Roman" w:hAnsi="Times New Roman" w:cs="Times New Roman"/>
          <w:sz w:val="28"/>
          <w:szCs w:val="28"/>
        </w:rPr>
        <w:t xml:space="preserve"> Цель: создание оптимальных условий для физического контакта, обмена эмоциями; способствовать становлению положительного отношения к сверстнику. Содержание: Воспитатель говорит малышу: «Я взяла Никиту за руку. Посмотри. Сделай как я» Добивается, чтобы ребенок повторил просьбу, делая акцент на то, что это Никита. Или: «Я обнимаю Алешу, он хороший. С</w:t>
      </w:r>
      <w:r w:rsidR="007D55EB">
        <w:rPr>
          <w:rFonts w:ascii="Times New Roman" w:hAnsi="Times New Roman" w:cs="Times New Roman"/>
          <w:sz w:val="28"/>
          <w:szCs w:val="28"/>
        </w:rPr>
        <w:t>делай как я»</w:t>
      </w:r>
      <w:r w:rsidRPr="00135D2E">
        <w:rPr>
          <w:rFonts w:ascii="Times New Roman" w:hAnsi="Times New Roman" w:cs="Times New Roman"/>
          <w:sz w:val="28"/>
          <w:szCs w:val="28"/>
        </w:rPr>
        <w:t>. «Я дала машинку Коле. Сделай как я» и т. д.</w:t>
      </w:r>
    </w:p>
    <w:p w:rsidR="00045017" w:rsidRPr="00135D2E" w:rsidRDefault="00045017" w:rsidP="00135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6A4" w:rsidRDefault="00EB06A4" w:rsidP="00135D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6A4" w:rsidRDefault="00EB06A4" w:rsidP="00135D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6A4" w:rsidRDefault="00EB06A4" w:rsidP="00135D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6A4" w:rsidRDefault="00EB06A4" w:rsidP="00135D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6A4" w:rsidRDefault="00EB06A4" w:rsidP="00135D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6A4" w:rsidRDefault="00045017" w:rsidP="00135D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D2E">
        <w:rPr>
          <w:rFonts w:ascii="Times New Roman" w:hAnsi="Times New Roman" w:cs="Times New Roman"/>
          <w:b/>
          <w:sz w:val="28"/>
          <w:szCs w:val="28"/>
        </w:rPr>
        <w:t>Игра «Зеркало»</w:t>
      </w:r>
    </w:p>
    <w:p w:rsidR="00EB06A4" w:rsidRDefault="00EB06A4" w:rsidP="00135D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55EB" w:rsidRDefault="00045017" w:rsidP="00135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D2E">
        <w:rPr>
          <w:rFonts w:ascii="Times New Roman" w:hAnsi="Times New Roman" w:cs="Times New Roman"/>
          <w:sz w:val="28"/>
          <w:szCs w:val="28"/>
        </w:rPr>
        <w:t xml:space="preserve"> Цель: отработка навыков взаимодействия взрослого с ребенком; формирования понимания того, что другой ребенок и взрослый такие же (может делать то же, похож и т. д.</w:t>
      </w:r>
      <w:proofErr w:type="gramStart"/>
      <w:r w:rsidRPr="00135D2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135D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55EB" w:rsidRDefault="00045017" w:rsidP="00135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D2E">
        <w:rPr>
          <w:rFonts w:ascii="Times New Roman" w:hAnsi="Times New Roman" w:cs="Times New Roman"/>
          <w:sz w:val="28"/>
          <w:szCs w:val="28"/>
        </w:rPr>
        <w:t xml:space="preserve">Содержание: </w:t>
      </w:r>
    </w:p>
    <w:p w:rsidR="007D55EB" w:rsidRDefault="00045017" w:rsidP="00135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D2E">
        <w:rPr>
          <w:rFonts w:ascii="Times New Roman" w:hAnsi="Times New Roman" w:cs="Times New Roman"/>
          <w:sz w:val="28"/>
          <w:szCs w:val="28"/>
        </w:rPr>
        <w:t>1 эта</w:t>
      </w:r>
      <w:proofErr w:type="gramStart"/>
      <w:r w:rsidRPr="00135D2E">
        <w:rPr>
          <w:rFonts w:ascii="Times New Roman" w:hAnsi="Times New Roman" w:cs="Times New Roman"/>
          <w:sz w:val="28"/>
          <w:szCs w:val="28"/>
        </w:rPr>
        <w:t>п-</w:t>
      </w:r>
      <w:proofErr w:type="gramEnd"/>
      <w:r w:rsidRPr="00135D2E">
        <w:rPr>
          <w:rFonts w:ascii="Times New Roman" w:hAnsi="Times New Roman" w:cs="Times New Roman"/>
          <w:sz w:val="28"/>
          <w:szCs w:val="28"/>
        </w:rPr>
        <w:t xml:space="preserve"> индивидуальный. Взрослый подводит ребенка к зеркалу. Обращает его внимание на изображение, появляющееся в нем. Затем говорит: «Теперь я буду зеркалом»</w:t>
      </w:r>
      <w:r w:rsidR="007D55EB">
        <w:rPr>
          <w:rFonts w:ascii="Times New Roman" w:hAnsi="Times New Roman" w:cs="Times New Roman"/>
          <w:sz w:val="28"/>
          <w:szCs w:val="28"/>
        </w:rPr>
        <w:t>. Ребенок «смотрится в зеркало»</w:t>
      </w:r>
      <w:r w:rsidRPr="00135D2E">
        <w:rPr>
          <w:rFonts w:ascii="Times New Roman" w:hAnsi="Times New Roman" w:cs="Times New Roman"/>
          <w:sz w:val="28"/>
          <w:szCs w:val="28"/>
        </w:rPr>
        <w:t>, а воспитатель повторяет его движения</w:t>
      </w:r>
      <w:proofErr w:type="gramStart"/>
      <w:r w:rsidRPr="00135D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35D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5D2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35D2E">
        <w:rPr>
          <w:rFonts w:ascii="Times New Roman" w:hAnsi="Times New Roman" w:cs="Times New Roman"/>
          <w:sz w:val="28"/>
          <w:szCs w:val="28"/>
        </w:rPr>
        <w:t xml:space="preserve">оспитатель и ребенок меняются ролями. Подобные упражнения воспитатель проводит со всеми детьми по очереди, отдельно. </w:t>
      </w:r>
    </w:p>
    <w:p w:rsidR="007D55EB" w:rsidRDefault="00045017" w:rsidP="00135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D2E">
        <w:rPr>
          <w:rFonts w:ascii="Times New Roman" w:hAnsi="Times New Roman" w:cs="Times New Roman"/>
          <w:sz w:val="28"/>
          <w:szCs w:val="28"/>
        </w:rPr>
        <w:t>2 этап – групповой. Условия игры усложняются. Все дети встают в круг (если маленькие – в одну линию, напротив воспитателя) и становятся «маленьки</w:t>
      </w:r>
      <w:r w:rsidR="007D55EB">
        <w:rPr>
          <w:rFonts w:ascii="Times New Roman" w:hAnsi="Times New Roman" w:cs="Times New Roman"/>
          <w:sz w:val="28"/>
          <w:szCs w:val="28"/>
        </w:rPr>
        <w:t>ми зеркалами»</w:t>
      </w:r>
      <w:r w:rsidRPr="00135D2E">
        <w:rPr>
          <w:rFonts w:ascii="Times New Roman" w:hAnsi="Times New Roman" w:cs="Times New Roman"/>
          <w:sz w:val="28"/>
          <w:szCs w:val="28"/>
        </w:rPr>
        <w:t>. Воспитатель показывает движение, а они повторяют его. Воспитатель сопровождает движение словами: «Мой дружок, в мен</w:t>
      </w:r>
      <w:r w:rsidR="007D55EB">
        <w:rPr>
          <w:rFonts w:ascii="Times New Roman" w:hAnsi="Times New Roman" w:cs="Times New Roman"/>
          <w:sz w:val="28"/>
          <w:szCs w:val="28"/>
        </w:rPr>
        <w:t>я смотри и за мной все повтори»</w:t>
      </w:r>
      <w:r w:rsidRPr="00135D2E">
        <w:rPr>
          <w:rFonts w:ascii="Times New Roman" w:hAnsi="Times New Roman" w:cs="Times New Roman"/>
          <w:sz w:val="28"/>
          <w:szCs w:val="28"/>
        </w:rPr>
        <w:t>.</w:t>
      </w:r>
    </w:p>
    <w:p w:rsidR="007D55EB" w:rsidRPr="00135D2E" w:rsidRDefault="007D55EB" w:rsidP="00135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017" w:rsidRPr="00135D2E" w:rsidRDefault="00045017" w:rsidP="00135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6A4" w:rsidRDefault="00045017" w:rsidP="00135D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D2E">
        <w:rPr>
          <w:rFonts w:ascii="Times New Roman" w:hAnsi="Times New Roman" w:cs="Times New Roman"/>
          <w:sz w:val="28"/>
          <w:szCs w:val="28"/>
        </w:rPr>
        <w:t xml:space="preserve"> </w:t>
      </w:r>
      <w:r w:rsidRPr="00135D2E">
        <w:rPr>
          <w:rFonts w:ascii="Times New Roman" w:hAnsi="Times New Roman" w:cs="Times New Roman"/>
          <w:b/>
          <w:sz w:val="28"/>
          <w:szCs w:val="28"/>
        </w:rPr>
        <w:t>Игра «Бусы для друзей»</w:t>
      </w:r>
    </w:p>
    <w:p w:rsidR="00EB06A4" w:rsidRDefault="00EB06A4" w:rsidP="00135D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6A4" w:rsidRDefault="00045017" w:rsidP="00135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D2E">
        <w:rPr>
          <w:rFonts w:ascii="Times New Roman" w:hAnsi="Times New Roman" w:cs="Times New Roman"/>
          <w:sz w:val="28"/>
          <w:szCs w:val="28"/>
        </w:rPr>
        <w:t xml:space="preserve"> Цель: воспитывать умение вступать в эмоционально практическое взаимодействие с группой сверстников, формировать чувство единства и общности друг с другом. Содержание: Воспитатель показывает детям куклу в красивых бусах. Дети рассматривают ее, бусы. Затем у куклы бусы рвутся, и она просит детей помочь ей снова собрать бусы. Дети все вместе собирают рассыпавшиеся колечки-бусины и нанизывают их на одну общую веревочку. Кукла благодарит детей за помощь. В подарок детям она принесла много веревочек и бусин. Кукла предлагает детям сделать бусы друг для друга. (Можно предложить собрать бусы из любых разноцветных бусин, а можно одноцветные: на красную веревочку – красные бусины). Когда дети сделают бусы, надо примерить их, полюбоваться другом. Также можно предложить подарить свои бусы другу. Кукла всех хвалит, говорит, что все красивые и </w:t>
      </w:r>
    </w:p>
    <w:p w:rsidR="00045017" w:rsidRDefault="00045017" w:rsidP="00135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D2E">
        <w:rPr>
          <w:rFonts w:ascii="Times New Roman" w:hAnsi="Times New Roman" w:cs="Times New Roman"/>
          <w:sz w:val="28"/>
          <w:szCs w:val="28"/>
        </w:rPr>
        <w:t>хорошие. В конце устраивается общая пляска под веселую музыку.</w:t>
      </w:r>
    </w:p>
    <w:p w:rsidR="00EB06A4" w:rsidRPr="00135D2E" w:rsidRDefault="00EB06A4" w:rsidP="00135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6A4" w:rsidRDefault="00EB06A4" w:rsidP="00135D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6A4" w:rsidRDefault="00EB06A4" w:rsidP="00135D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6A4" w:rsidRDefault="00EB06A4" w:rsidP="00135D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6A4" w:rsidRDefault="00EB06A4" w:rsidP="00135D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6A4" w:rsidRDefault="00EB06A4" w:rsidP="00135D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6A4" w:rsidRDefault="00EB06A4" w:rsidP="00135D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6A4" w:rsidRDefault="00EB06A4" w:rsidP="00135D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6A4" w:rsidRDefault="00EB06A4" w:rsidP="00135D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6A4" w:rsidRDefault="00EB06A4" w:rsidP="00135D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55EB" w:rsidRDefault="007D55EB" w:rsidP="00135D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6A4" w:rsidRDefault="00045017" w:rsidP="00135D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D2E">
        <w:rPr>
          <w:rFonts w:ascii="Times New Roman" w:hAnsi="Times New Roman" w:cs="Times New Roman"/>
          <w:b/>
          <w:sz w:val="28"/>
          <w:szCs w:val="28"/>
        </w:rPr>
        <w:lastRenderedPageBreak/>
        <w:t>Игра «Прятки с платочками»</w:t>
      </w:r>
    </w:p>
    <w:p w:rsidR="00EB06A4" w:rsidRDefault="00EB06A4" w:rsidP="00135D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55EB" w:rsidRDefault="00045017" w:rsidP="00135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D2E">
        <w:rPr>
          <w:rFonts w:ascii="Times New Roman" w:hAnsi="Times New Roman" w:cs="Times New Roman"/>
          <w:sz w:val="28"/>
          <w:szCs w:val="28"/>
        </w:rPr>
        <w:t xml:space="preserve"> Цель: отработка коммуникативных навыков детей; воспитание дружелюбия, желания играть друг с другом; вызвать положительные эмоции. </w:t>
      </w:r>
    </w:p>
    <w:p w:rsidR="00045017" w:rsidRDefault="00045017" w:rsidP="00135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D2E">
        <w:rPr>
          <w:rFonts w:ascii="Times New Roman" w:hAnsi="Times New Roman" w:cs="Times New Roman"/>
          <w:sz w:val="28"/>
          <w:szCs w:val="28"/>
        </w:rPr>
        <w:t>Содержание: Воспитатель раздает каждому ребенку платочки. Предлагает поиграть в прятки: «Давайте сейчас вс</w:t>
      </w:r>
      <w:r w:rsidR="007D55EB">
        <w:rPr>
          <w:rFonts w:ascii="Times New Roman" w:hAnsi="Times New Roman" w:cs="Times New Roman"/>
          <w:sz w:val="28"/>
          <w:szCs w:val="28"/>
        </w:rPr>
        <w:t>е спрячемся. Я буду вас искать»</w:t>
      </w:r>
      <w:r w:rsidRPr="00135D2E">
        <w:rPr>
          <w:rFonts w:ascii="Times New Roman" w:hAnsi="Times New Roman" w:cs="Times New Roman"/>
          <w:sz w:val="28"/>
          <w:szCs w:val="28"/>
        </w:rPr>
        <w:t>. Дети накидывают п</w:t>
      </w:r>
      <w:r w:rsidR="007D55EB">
        <w:rPr>
          <w:rFonts w:ascii="Times New Roman" w:hAnsi="Times New Roman" w:cs="Times New Roman"/>
          <w:sz w:val="28"/>
          <w:szCs w:val="28"/>
        </w:rPr>
        <w:t xml:space="preserve">латочки на голову. </w:t>
      </w:r>
      <w:proofErr w:type="spellStart"/>
      <w:r w:rsidR="007D55EB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="007D55EB">
        <w:rPr>
          <w:rFonts w:ascii="Times New Roman" w:hAnsi="Times New Roman" w:cs="Times New Roman"/>
          <w:sz w:val="28"/>
          <w:szCs w:val="28"/>
        </w:rPr>
        <w:t>:</w:t>
      </w:r>
      <w:r w:rsidRPr="00135D2E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135D2E">
        <w:rPr>
          <w:rFonts w:ascii="Times New Roman" w:hAnsi="Times New Roman" w:cs="Times New Roman"/>
          <w:sz w:val="28"/>
          <w:szCs w:val="28"/>
        </w:rPr>
        <w:t>Где</w:t>
      </w:r>
      <w:proofErr w:type="spellEnd"/>
      <w:r w:rsidRPr="00135D2E">
        <w:rPr>
          <w:rFonts w:ascii="Times New Roman" w:hAnsi="Times New Roman" w:cs="Times New Roman"/>
          <w:sz w:val="28"/>
          <w:szCs w:val="28"/>
        </w:rPr>
        <w:t xml:space="preserve"> же</w:t>
      </w:r>
      <w:r w:rsidR="007D55EB">
        <w:rPr>
          <w:rFonts w:ascii="Times New Roman" w:hAnsi="Times New Roman" w:cs="Times New Roman"/>
          <w:sz w:val="28"/>
          <w:szCs w:val="28"/>
        </w:rPr>
        <w:t xml:space="preserve"> наша Настя? Настенька, ты где?</w:t>
      </w:r>
      <w:r w:rsidRPr="00135D2E">
        <w:rPr>
          <w:rFonts w:ascii="Times New Roman" w:hAnsi="Times New Roman" w:cs="Times New Roman"/>
          <w:sz w:val="28"/>
          <w:szCs w:val="28"/>
        </w:rPr>
        <w:t>»</w:t>
      </w:r>
      <w:r w:rsidR="007D55EB">
        <w:rPr>
          <w:rFonts w:ascii="Times New Roman" w:hAnsi="Times New Roman" w:cs="Times New Roman"/>
          <w:sz w:val="28"/>
          <w:szCs w:val="28"/>
        </w:rPr>
        <w:t xml:space="preserve">. </w:t>
      </w:r>
      <w:r w:rsidRPr="00135D2E">
        <w:rPr>
          <w:rFonts w:ascii="Times New Roman" w:hAnsi="Times New Roman" w:cs="Times New Roman"/>
          <w:sz w:val="28"/>
          <w:szCs w:val="28"/>
        </w:rPr>
        <w:t>Названный ребенок снимает платочек с головы и говорит: «Вот я!»</w:t>
      </w:r>
      <w:r w:rsidR="007D55EB">
        <w:rPr>
          <w:rFonts w:ascii="Times New Roman" w:hAnsi="Times New Roman" w:cs="Times New Roman"/>
          <w:sz w:val="28"/>
          <w:szCs w:val="28"/>
        </w:rPr>
        <w:t>.</w:t>
      </w:r>
      <w:r w:rsidRPr="00135D2E">
        <w:rPr>
          <w:rFonts w:ascii="Times New Roman" w:hAnsi="Times New Roman" w:cs="Times New Roman"/>
          <w:sz w:val="28"/>
          <w:szCs w:val="28"/>
        </w:rPr>
        <w:t xml:space="preserve"> Таким </w:t>
      </w:r>
      <w:proofErr w:type="gramStart"/>
      <w:r w:rsidRPr="00135D2E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135D2E">
        <w:rPr>
          <w:rFonts w:ascii="Times New Roman" w:hAnsi="Times New Roman" w:cs="Times New Roman"/>
          <w:sz w:val="28"/>
          <w:szCs w:val="28"/>
        </w:rPr>
        <w:t xml:space="preserve"> педагог «находит» всех детей. Когда дети научаться играть, можно предложить искать всех кому-нибудь из детей. </w:t>
      </w:r>
      <w:proofErr w:type="gramStart"/>
      <w:r w:rsidRPr="00135D2E">
        <w:rPr>
          <w:rFonts w:ascii="Times New Roman" w:hAnsi="Times New Roman" w:cs="Times New Roman"/>
          <w:sz w:val="28"/>
          <w:szCs w:val="28"/>
        </w:rPr>
        <w:t>Более старших</w:t>
      </w:r>
      <w:proofErr w:type="gramEnd"/>
      <w:r w:rsidRPr="00135D2E">
        <w:rPr>
          <w:rFonts w:ascii="Times New Roman" w:hAnsi="Times New Roman" w:cs="Times New Roman"/>
          <w:sz w:val="28"/>
          <w:szCs w:val="28"/>
        </w:rPr>
        <w:t xml:space="preserve"> детей можно попросить рассказать друг о друге: как зовут, какой, что есть (части тела, одежда). Также можн</w:t>
      </w:r>
      <w:r w:rsidR="007D55EB">
        <w:rPr>
          <w:rFonts w:ascii="Times New Roman" w:hAnsi="Times New Roman" w:cs="Times New Roman"/>
          <w:sz w:val="28"/>
          <w:szCs w:val="28"/>
        </w:rPr>
        <w:t>о прятаться под один платочек 2</w:t>
      </w:r>
      <w:r w:rsidRPr="00135D2E">
        <w:rPr>
          <w:rFonts w:ascii="Times New Roman" w:hAnsi="Times New Roman" w:cs="Times New Roman"/>
          <w:sz w:val="28"/>
          <w:szCs w:val="28"/>
        </w:rPr>
        <w:t>-3 детям. В «Прятки» можно играть с игрушками. Взрослый прячет под платочек игрушку, затем показывает какую-либо ее часть (гребе</w:t>
      </w:r>
      <w:r w:rsidR="007D55EB">
        <w:rPr>
          <w:rFonts w:ascii="Times New Roman" w:hAnsi="Times New Roman" w:cs="Times New Roman"/>
          <w:sz w:val="28"/>
          <w:szCs w:val="28"/>
        </w:rPr>
        <w:t>шок петушка, ушки зайчика и др.</w:t>
      </w:r>
      <w:r w:rsidRPr="00135D2E">
        <w:rPr>
          <w:rFonts w:ascii="Times New Roman" w:hAnsi="Times New Roman" w:cs="Times New Roman"/>
          <w:sz w:val="28"/>
          <w:szCs w:val="28"/>
        </w:rPr>
        <w:t xml:space="preserve">) или издает характерный для этой игрушки звук </w:t>
      </w:r>
      <w:r w:rsidR="007D55EB">
        <w:rPr>
          <w:rFonts w:ascii="Times New Roman" w:hAnsi="Times New Roman" w:cs="Times New Roman"/>
          <w:sz w:val="28"/>
          <w:szCs w:val="28"/>
        </w:rPr>
        <w:t xml:space="preserve">(Ку-ка-ре-ку, кря и др.) </w:t>
      </w:r>
      <w:r w:rsidRPr="00135D2E">
        <w:rPr>
          <w:rFonts w:ascii="Times New Roman" w:hAnsi="Times New Roman" w:cs="Times New Roman"/>
          <w:sz w:val="28"/>
          <w:szCs w:val="28"/>
        </w:rPr>
        <w:t xml:space="preserve">и просит </w:t>
      </w:r>
      <w:proofErr w:type="gramStart"/>
      <w:r w:rsidRPr="00135D2E">
        <w:rPr>
          <w:rFonts w:ascii="Times New Roman" w:hAnsi="Times New Roman" w:cs="Times New Roman"/>
          <w:sz w:val="28"/>
          <w:szCs w:val="28"/>
        </w:rPr>
        <w:t>отгадать</w:t>
      </w:r>
      <w:proofErr w:type="gramEnd"/>
      <w:r w:rsidRPr="00135D2E">
        <w:rPr>
          <w:rFonts w:ascii="Times New Roman" w:hAnsi="Times New Roman" w:cs="Times New Roman"/>
          <w:sz w:val="28"/>
          <w:szCs w:val="28"/>
        </w:rPr>
        <w:t xml:space="preserve"> кто там спрятался. Если ребенок отгадал, то ему отдают эту игрушку (игрушек должно быть по количеству детей). После дети могут спрятать свою игрушку под свой платочек и позвать ее: «Петушок (ку-каре-ку) иди сюда!»</w:t>
      </w:r>
    </w:p>
    <w:p w:rsidR="007D55EB" w:rsidRPr="00135D2E" w:rsidRDefault="007D55EB" w:rsidP="00135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017" w:rsidRPr="00135D2E" w:rsidRDefault="00045017" w:rsidP="00135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6A4" w:rsidRDefault="00EB06A4" w:rsidP="00135D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</w:t>
      </w:r>
      <w:r w:rsidR="00045017" w:rsidRPr="00135D2E">
        <w:rPr>
          <w:rFonts w:ascii="Times New Roman" w:hAnsi="Times New Roman" w:cs="Times New Roman"/>
          <w:b/>
          <w:sz w:val="28"/>
          <w:szCs w:val="28"/>
        </w:rPr>
        <w:t>Дети вместе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B06A4" w:rsidRDefault="00EB06A4" w:rsidP="00135D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5017" w:rsidRPr="00135D2E" w:rsidRDefault="00045017" w:rsidP="00135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D2E">
        <w:rPr>
          <w:rFonts w:ascii="Times New Roman" w:hAnsi="Times New Roman" w:cs="Times New Roman"/>
          <w:sz w:val="28"/>
          <w:szCs w:val="28"/>
        </w:rPr>
        <w:t xml:space="preserve"> Цель: формировать потребность в общении, способствовать становлению эмоционально положительного отношения к сверстнику. Содержание: Дети вместе </w:t>
      </w:r>
      <w:proofErr w:type="gramStart"/>
      <w:r w:rsidRPr="00135D2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35D2E">
        <w:rPr>
          <w:rFonts w:ascii="Times New Roman" w:hAnsi="Times New Roman" w:cs="Times New Roman"/>
          <w:sz w:val="28"/>
          <w:szCs w:val="28"/>
        </w:rPr>
        <w:t xml:space="preserve"> взрослым сидят в кругу на коврике. Взрослый поет песенку «Мы сидим, мы сидим и на Танечку глядим»</w:t>
      </w:r>
      <w:proofErr w:type="gramStart"/>
      <w:r w:rsidRPr="00135D2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35D2E">
        <w:rPr>
          <w:rFonts w:ascii="Times New Roman" w:hAnsi="Times New Roman" w:cs="Times New Roman"/>
          <w:sz w:val="28"/>
          <w:szCs w:val="28"/>
        </w:rPr>
        <w:t xml:space="preserve"> При этом обязательно показывает на ребенка про которого поет, еще раз называет его имя и просит повторить детей. Или, наоборот, просит показать того ребенка, про которого спела: «Где наша Танечка? » Затем можно пропеть (проговорить) какой это ребенок. Например: «Танечка у нас хорошая, Танечка у нас пригожая. Есть у Тани глазки, ручки и т. д. » (здесь воспитатель может придумать любые ласковые слова о ребенке). Обязательно должен быть и физический контакт: погладить по голове, дотронуться до ручек и т. д. (можно также привлечь к этому детей). Примечание: Взрослый обязательно должен охватить всех детей. После, как заключение, воспитатель говорит, что все детки сегодня хорошие и предлагает погладить себя и друга. Дети гладят себе ручки, ножки, животик, щечки, произнося при этом: «Мы хорошие, мы хорошие…» Игра «Мы сидим, мы сидим…»</w:t>
      </w:r>
    </w:p>
    <w:p w:rsidR="00045017" w:rsidRPr="00135D2E" w:rsidRDefault="00045017" w:rsidP="00135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6A4" w:rsidRDefault="00EB06A4" w:rsidP="00135D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6A4" w:rsidRDefault="00EB06A4" w:rsidP="00135D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6A4" w:rsidRDefault="00EB06A4" w:rsidP="00135D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6A4" w:rsidRDefault="00EB06A4" w:rsidP="00135D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1B31" w:rsidRDefault="001E1B31" w:rsidP="00135D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6A4" w:rsidRDefault="00045017" w:rsidP="00135D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D2E">
        <w:rPr>
          <w:rFonts w:ascii="Times New Roman" w:hAnsi="Times New Roman" w:cs="Times New Roman"/>
          <w:b/>
          <w:sz w:val="28"/>
          <w:szCs w:val="28"/>
        </w:rPr>
        <w:lastRenderedPageBreak/>
        <w:t>Игра «Пирамида любви»</w:t>
      </w:r>
    </w:p>
    <w:p w:rsidR="00EB06A4" w:rsidRDefault="00EB06A4" w:rsidP="00135D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5017" w:rsidRDefault="00045017" w:rsidP="00135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D2E">
        <w:rPr>
          <w:rFonts w:ascii="Times New Roman" w:hAnsi="Times New Roman" w:cs="Times New Roman"/>
          <w:sz w:val="28"/>
          <w:szCs w:val="28"/>
        </w:rPr>
        <w:t xml:space="preserve"> Цель: создавать атмосферу близости и общности между малышами, положительного эмоционального климата в группе; развитие навыков общения. Содержание: Дети становятся в тесный кружок и по очереди кладут ручки одна на другую (строят пирамиду). В тот момент, когда ребенок положил свою ручку на руку воспитателя, воспитатель говорит: «Мы тебя любим, Вова!» Затем сверху ручку кладет другой ребенок, воспитатель говорит: «Мы тебя любим, Денис!» и т. д. Когда «пирамида любви» построена, воспитатель предлагает детям закрыть глаза и почувствовать, какие теплые у них ручки. Воспитатель побуждает детей по возможности проговаривать за ней слова.</w:t>
      </w:r>
    </w:p>
    <w:p w:rsidR="001E1B31" w:rsidRPr="00135D2E" w:rsidRDefault="001E1B31" w:rsidP="00135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017" w:rsidRPr="00135D2E" w:rsidRDefault="00045017" w:rsidP="00135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6A4" w:rsidRDefault="00045017" w:rsidP="00135D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D2E">
        <w:rPr>
          <w:rFonts w:ascii="Times New Roman" w:hAnsi="Times New Roman" w:cs="Times New Roman"/>
          <w:sz w:val="28"/>
          <w:szCs w:val="28"/>
        </w:rPr>
        <w:t xml:space="preserve"> </w:t>
      </w:r>
      <w:r w:rsidR="00135D2E" w:rsidRPr="00135D2E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135D2E">
        <w:rPr>
          <w:rFonts w:ascii="Times New Roman" w:hAnsi="Times New Roman" w:cs="Times New Roman"/>
          <w:b/>
          <w:sz w:val="28"/>
          <w:szCs w:val="28"/>
        </w:rPr>
        <w:t>«Давайте познакомимся»</w:t>
      </w:r>
    </w:p>
    <w:p w:rsidR="00EB06A4" w:rsidRDefault="00EB06A4" w:rsidP="00135D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5017" w:rsidRDefault="00045017" w:rsidP="00135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D2E">
        <w:rPr>
          <w:rFonts w:ascii="Times New Roman" w:hAnsi="Times New Roman" w:cs="Times New Roman"/>
          <w:sz w:val="28"/>
          <w:szCs w:val="28"/>
        </w:rPr>
        <w:t xml:space="preserve"> Цель: учить находить сверстников в группе, называть их имена, формировать умение устанавливать контакт с детьми. Содержание: Воспитатель говорит: «К нам в гости пришел гномик (мишка, кукла). Давайте с ним познако</w:t>
      </w:r>
      <w:r w:rsidR="001E1B31">
        <w:rPr>
          <w:rFonts w:ascii="Times New Roman" w:hAnsi="Times New Roman" w:cs="Times New Roman"/>
          <w:sz w:val="28"/>
          <w:szCs w:val="28"/>
        </w:rPr>
        <w:t>мимся и назовем ему наши имена»</w:t>
      </w:r>
      <w:r w:rsidRPr="00135D2E">
        <w:rPr>
          <w:rFonts w:ascii="Times New Roman" w:hAnsi="Times New Roman" w:cs="Times New Roman"/>
          <w:sz w:val="28"/>
          <w:szCs w:val="28"/>
        </w:rPr>
        <w:t>. Дети вместе с воспитателем садятся на ковер в кружок гномик стоит в середине. Воспитатель катает мяч каждому ребенку и говорит, называя имя каждого, например: «Саша с нами»</w:t>
      </w:r>
      <w:r w:rsidR="001E1B31">
        <w:rPr>
          <w:rFonts w:ascii="Times New Roman" w:hAnsi="Times New Roman" w:cs="Times New Roman"/>
          <w:sz w:val="28"/>
          <w:szCs w:val="28"/>
        </w:rPr>
        <w:t xml:space="preserve">. </w:t>
      </w:r>
      <w:r w:rsidRPr="00135D2E">
        <w:rPr>
          <w:rFonts w:ascii="Times New Roman" w:hAnsi="Times New Roman" w:cs="Times New Roman"/>
          <w:sz w:val="28"/>
          <w:szCs w:val="28"/>
        </w:rPr>
        <w:t>Дети повторяют (по возможности). Примечание: Содержание игры может варьироваться. Например, «Покажи, кого назову»</w:t>
      </w:r>
      <w:proofErr w:type="gramStart"/>
      <w:r w:rsidRPr="00135D2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35D2E">
        <w:rPr>
          <w:rFonts w:ascii="Times New Roman" w:hAnsi="Times New Roman" w:cs="Times New Roman"/>
          <w:sz w:val="28"/>
          <w:szCs w:val="28"/>
        </w:rPr>
        <w:t xml:space="preserve"> Дети сидят на ковре или просто играют. Воспитатель спрашивает у малыша: «Где у нас Света? (Даша, Коля и т. д.</w:t>
      </w:r>
      <w:proofErr w:type="gramStart"/>
      <w:r w:rsidRPr="00135D2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135D2E">
        <w:rPr>
          <w:rFonts w:ascii="Times New Roman" w:hAnsi="Times New Roman" w:cs="Times New Roman"/>
          <w:sz w:val="28"/>
          <w:szCs w:val="28"/>
        </w:rPr>
        <w:t>» Ребенок указывает на того, кого назвали. Воспитатель просит повторить и</w:t>
      </w:r>
      <w:r w:rsidR="001E1B31">
        <w:rPr>
          <w:rFonts w:ascii="Times New Roman" w:hAnsi="Times New Roman" w:cs="Times New Roman"/>
          <w:sz w:val="28"/>
          <w:szCs w:val="28"/>
        </w:rPr>
        <w:t>мя</w:t>
      </w:r>
      <w:proofErr w:type="gramStart"/>
      <w:r w:rsidR="001E1B3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E1B31">
        <w:rPr>
          <w:rFonts w:ascii="Times New Roman" w:hAnsi="Times New Roman" w:cs="Times New Roman"/>
          <w:sz w:val="28"/>
          <w:szCs w:val="28"/>
        </w:rPr>
        <w:t xml:space="preserve"> «Это Света. Скажи – Света»</w:t>
      </w:r>
      <w:r w:rsidRPr="00135D2E">
        <w:rPr>
          <w:rFonts w:ascii="Times New Roman" w:hAnsi="Times New Roman" w:cs="Times New Roman"/>
          <w:sz w:val="28"/>
          <w:szCs w:val="28"/>
        </w:rPr>
        <w:t>. «Кто это? » Воспитатель просит назвать свое имя, сказать как зовут того или иного малыша. Если ребенок затрудняется, воспитатель помогает ему и просит повторить. В ходе игры воспитатель обязательно сопровождает свою речь жестами, дотрагиваясь до того, чье имя надо назвать.</w:t>
      </w:r>
    </w:p>
    <w:p w:rsidR="001E1B31" w:rsidRPr="00135D2E" w:rsidRDefault="001E1B31" w:rsidP="00135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017" w:rsidRPr="00135D2E" w:rsidRDefault="00045017" w:rsidP="00135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B31" w:rsidRDefault="001E1B31" w:rsidP="00135D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1B31" w:rsidRDefault="001E1B31" w:rsidP="00135D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1B31" w:rsidRDefault="001E1B31" w:rsidP="00135D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1B31" w:rsidRDefault="001E1B31" w:rsidP="00135D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1B31" w:rsidRDefault="001E1B31" w:rsidP="00135D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1B31" w:rsidRDefault="001E1B31" w:rsidP="00135D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1B31" w:rsidRDefault="001E1B31" w:rsidP="00135D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1B31" w:rsidRDefault="001E1B31" w:rsidP="00135D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1B31" w:rsidRDefault="001E1B31" w:rsidP="00135D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1B31" w:rsidRDefault="001E1B31" w:rsidP="00135D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1B31" w:rsidRDefault="001E1B31" w:rsidP="00135D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1B31" w:rsidRDefault="001E1B31" w:rsidP="00135D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6A4" w:rsidRDefault="00045017" w:rsidP="00135D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D2E">
        <w:rPr>
          <w:rFonts w:ascii="Times New Roman" w:hAnsi="Times New Roman" w:cs="Times New Roman"/>
          <w:b/>
          <w:sz w:val="28"/>
          <w:szCs w:val="28"/>
        </w:rPr>
        <w:lastRenderedPageBreak/>
        <w:t>Игра «Катаем мячик»</w:t>
      </w:r>
    </w:p>
    <w:p w:rsidR="00EB06A4" w:rsidRDefault="00EB06A4" w:rsidP="00135D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5017" w:rsidRDefault="00045017" w:rsidP="00135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D2E">
        <w:rPr>
          <w:rFonts w:ascii="Times New Roman" w:hAnsi="Times New Roman" w:cs="Times New Roman"/>
          <w:sz w:val="28"/>
          <w:szCs w:val="28"/>
        </w:rPr>
        <w:t xml:space="preserve"> Цель: формировать чувство общности, воспитывать умение вступать в эмоционально практическое взаимодействие друг с другом. Содержание: Взрослый и дети сидят на ковре. Взрослый берет мяч и катит его в сторону одного из детей: «Покатился мячик в гости к Лене, лови его скорее!» После того как ребенок поймает мяч, предлагает ему покатить мяч другому ребенку: «Лена, а к кому мячик хочет отправиться в гости? » Если малыш не может выбрать ребенка, помогает ему: «Кати мячик Вове!» Каждый ребенок должен поучаствовать в игре. Затем воспитатель предлагает таким же образом перебрасывать мячик другу. Примечание: Можно модифицировать игру: катать мяч не через все поле, а по кругу от одного ребенка к другому. Перекатывая мяч, необходимо комментировать его передвижения: «Вот сейчас мячик у Саши, а Саша покатил мячик Ване!»</w:t>
      </w:r>
      <w:r w:rsidR="001E1B31">
        <w:rPr>
          <w:rFonts w:ascii="Times New Roman" w:hAnsi="Times New Roman" w:cs="Times New Roman"/>
          <w:sz w:val="28"/>
          <w:szCs w:val="28"/>
        </w:rPr>
        <w:t>.</w:t>
      </w:r>
    </w:p>
    <w:p w:rsidR="001E1B31" w:rsidRPr="00135D2E" w:rsidRDefault="001E1B31" w:rsidP="00135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017" w:rsidRPr="00135D2E" w:rsidRDefault="00045017" w:rsidP="00135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6A4" w:rsidRDefault="00045017" w:rsidP="00135D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D2E">
        <w:rPr>
          <w:rFonts w:ascii="Times New Roman" w:hAnsi="Times New Roman" w:cs="Times New Roman"/>
          <w:b/>
          <w:sz w:val="28"/>
          <w:szCs w:val="28"/>
        </w:rPr>
        <w:t>Игра «Только вместе»</w:t>
      </w:r>
    </w:p>
    <w:p w:rsidR="00EB06A4" w:rsidRDefault="00EB06A4" w:rsidP="00135D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5017" w:rsidRDefault="00045017" w:rsidP="00135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D2E">
        <w:rPr>
          <w:rFonts w:ascii="Times New Roman" w:hAnsi="Times New Roman" w:cs="Times New Roman"/>
          <w:sz w:val="28"/>
          <w:szCs w:val="28"/>
        </w:rPr>
        <w:t xml:space="preserve"> Цель: обучение детей установлению контакта друг с другом, учить подстраиваться к темпу движения партнера. Содержание: Дети встают парами и вместе держат мяч (каждый старается держать мяч двумя руками). По сигналу педагога дети должны одновременно присесть, стараясь не выпустить мяч из рук, пройти по группе, попрыгать. Их главная задача – не выронить мяч, научиться действовать согласованно. Примечание: Когда дети освоят этот вариант игры, ее условия можно усложнить, например, так: каждый ребенок может придерживать мяч только одной рукой</w:t>
      </w:r>
      <w:r w:rsidR="001E1B31">
        <w:rPr>
          <w:rFonts w:ascii="Times New Roman" w:hAnsi="Times New Roman" w:cs="Times New Roman"/>
          <w:sz w:val="28"/>
          <w:szCs w:val="28"/>
        </w:rPr>
        <w:t>.</w:t>
      </w:r>
    </w:p>
    <w:p w:rsidR="001E1B31" w:rsidRPr="00135D2E" w:rsidRDefault="001E1B31" w:rsidP="00135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017" w:rsidRPr="00135D2E" w:rsidRDefault="00045017" w:rsidP="00135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6A4" w:rsidRDefault="00045017" w:rsidP="00135D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D2E">
        <w:rPr>
          <w:rFonts w:ascii="Times New Roman" w:hAnsi="Times New Roman" w:cs="Times New Roman"/>
          <w:b/>
          <w:sz w:val="28"/>
          <w:szCs w:val="28"/>
        </w:rPr>
        <w:t>Игра «Паровозик»</w:t>
      </w:r>
    </w:p>
    <w:p w:rsidR="00EB06A4" w:rsidRDefault="00EB06A4" w:rsidP="00135D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5017" w:rsidRDefault="00045017" w:rsidP="00135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D2E">
        <w:rPr>
          <w:rFonts w:ascii="Times New Roman" w:hAnsi="Times New Roman" w:cs="Times New Roman"/>
          <w:sz w:val="28"/>
          <w:szCs w:val="28"/>
        </w:rPr>
        <w:t xml:space="preserve"> Цель: Учить детей взаимодействовать друг с другом, приучать </w:t>
      </w:r>
      <w:proofErr w:type="gramStart"/>
      <w:r w:rsidRPr="00135D2E">
        <w:rPr>
          <w:rFonts w:ascii="Times New Roman" w:hAnsi="Times New Roman" w:cs="Times New Roman"/>
          <w:sz w:val="28"/>
          <w:szCs w:val="28"/>
        </w:rPr>
        <w:t>внимательно</w:t>
      </w:r>
      <w:proofErr w:type="gramEnd"/>
      <w:r w:rsidRPr="00135D2E">
        <w:rPr>
          <w:rFonts w:ascii="Times New Roman" w:hAnsi="Times New Roman" w:cs="Times New Roman"/>
          <w:sz w:val="28"/>
          <w:szCs w:val="28"/>
        </w:rPr>
        <w:t xml:space="preserve"> наблюдать за действиями друга, прислушиваться к другу и взрослому (визуальный и физический контакт). Содержание: Воспитатель предлагает детям покататься на поезде. «Паровозиком будет Илюша, а мы все вагончиками. Вагончики, вставайте за паровозиком» Дети встают друг за другом и передвигаются по группе, произнося имя ребенка п</w:t>
      </w:r>
      <w:r w:rsidR="001E1B31">
        <w:rPr>
          <w:rFonts w:ascii="Times New Roman" w:hAnsi="Times New Roman" w:cs="Times New Roman"/>
          <w:sz w:val="28"/>
          <w:szCs w:val="28"/>
        </w:rPr>
        <w:t xml:space="preserve">аровозика: «Илья, Илья… </w:t>
      </w:r>
      <w:proofErr w:type="gramStart"/>
      <w:r w:rsidR="001E1B31">
        <w:rPr>
          <w:rFonts w:ascii="Times New Roman" w:hAnsi="Times New Roman" w:cs="Times New Roman"/>
          <w:sz w:val="28"/>
          <w:szCs w:val="28"/>
        </w:rPr>
        <w:t>Ту-ту</w:t>
      </w:r>
      <w:proofErr w:type="gramEnd"/>
      <w:r w:rsidR="001E1B31">
        <w:rPr>
          <w:rFonts w:ascii="Times New Roman" w:hAnsi="Times New Roman" w:cs="Times New Roman"/>
          <w:sz w:val="28"/>
          <w:szCs w:val="28"/>
        </w:rPr>
        <w:t>…»</w:t>
      </w:r>
      <w:r w:rsidRPr="00135D2E">
        <w:rPr>
          <w:rFonts w:ascii="Times New Roman" w:hAnsi="Times New Roman" w:cs="Times New Roman"/>
          <w:sz w:val="28"/>
          <w:szCs w:val="28"/>
        </w:rPr>
        <w:t xml:space="preserve">. Затем паровозиком назначается другой ребенок. Примечание: Более младшие дети могут играть в игру </w:t>
      </w:r>
      <w:proofErr w:type="gramStart"/>
      <w:r w:rsidRPr="00135D2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35D2E">
        <w:rPr>
          <w:rFonts w:ascii="Times New Roman" w:hAnsi="Times New Roman" w:cs="Times New Roman"/>
          <w:sz w:val="28"/>
          <w:szCs w:val="28"/>
        </w:rPr>
        <w:t xml:space="preserve"> взрослым или одним двумя детьми.</w:t>
      </w:r>
    </w:p>
    <w:p w:rsidR="001E1B31" w:rsidRDefault="001E1B31" w:rsidP="00135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B31" w:rsidRDefault="001E1B31" w:rsidP="00135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B31" w:rsidRDefault="001E1B31" w:rsidP="00135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B31" w:rsidRDefault="001E1B31" w:rsidP="00135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B31" w:rsidRPr="00135D2E" w:rsidRDefault="001E1B31" w:rsidP="00135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017" w:rsidRPr="00135D2E" w:rsidRDefault="00045017" w:rsidP="00135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6A4" w:rsidRDefault="00045017" w:rsidP="00135D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D2E">
        <w:rPr>
          <w:rFonts w:ascii="Times New Roman" w:hAnsi="Times New Roman" w:cs="Times New Roman"/>
          <w:b/>
          <w:sz w:val="28"/>
          <w:szCs w:val="28"/>
        </w:rPr>
        <w:lastRenderedPageBreak/>
        <w:t>Игра «Снежинки»</w:t>
      </w:r>
    </w:p>
    <w:p w:rsidR="00EB06A4" w:rsidRDefault="00EB06A4" w:rsidP="00135D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5017" w:rsidRDefault="00045017" w:rsidP="00135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D2E">
        <w:rPr>
          <w:rFonts w:ascii="Times New Roman" w:hAnsi="Times New Roman" w:cs="Times New Roman"/>
          <w:sz w:val="28"/>
          <w:szCs w:val="28"/>
        </w:rPr>
        <w:t xml:space="preserve"> Цель: отработка коммуникативных навыков, умение слушать инструкцию. Содержание: Воспитатель предлагает детям превратиться </w:t>
      </w:r>
      <w:proofErr w:type="gramStart"/>
      <w:r w:rsidRPr="00135D2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35D2E">
        <w:rPr>
          <w:rFonts w:ascii="Times New Roman" w:hAnsi="Times New Roman" w:cs="Times New Roman"/>
          <w:sz w:val="28"/>
          <w:szCs w:val="28"/>
        </w:rPr>
        <w:t xml:space="preserve"> снежинок. Под веселую музыку дети бегают по комнате, кружатся (снежинки летают). По сигналу воспитателя превращаются в большой снежный ком – подбегают к воспитателю и тесно прижимаются к нему.</w:t>
      </w:r>
    </w:p>
    <w:p w:rsidR="001E1B31" w:rsidRPr="00135D2E" w:rsidRDefault="001E1B31" w:rsidP="00135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017" w:rsidRPr="00135D2E" w:rsidRDefault="00045017" w:rsidP="00135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6A4" w:rsidRDefault="00045017" w:rsidP="00135D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D2E">
        <w:rPr>
          <w:rFonts w:ascii="Times New Roman" w:hAnsi="Times New Roman" w:cs="Times New Roman"/>
          <w:b/>
          <w:sz w:val="28"/>
          <w:szCs w:val="28"/>
        </w:rPr>
        <w:t>Игра «Пальчик о пальчик»</w:t>
      </w:r>
      <w:bookmarkStart w:id="0" w:name="_GoBack"/>
      <w:bookmarkEnd w:id="0"/>
    </w:p>
    <w:p w:rsidR="00EB06A4" w:rsidRDefault="00EB06A4" w:rsidP="00135D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5017" w:rsidRPr="00135D2E" w:rsidRDefault="00045017" w:rsidP="00135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D2E">
        <w:rPr>
          <w:rFonts w:ascii="Times New Roman" w:hAnsi="Times New Roman" w:cs="Times New Roman"/>
          <w:sz w:val="28"/>
          <w:szCs w:val="28"/>
        </w:rPr>
        <w:t xml:space="preserve"> Содержание: Дети стоят произвольно. Воспитатель читает (</w:t>
      </w:r>
      <w:proofErr w:type="spellStart"/>
      <w:r w:rsidRPr="00135D2E">
        <w:rPr>
          <w:rFonts w:ascii="Times New Roman" w:hAnsi="Times New Roman" w:cs="Times New Roman"/>
          <w:sz w:val="28"/>
          <w:szCs w:val="28"/>
        </w:rPr>
        <w:t>пропевает</w:t>
      </w:r>
      <w:proofErr w:type="spellEnd"/>
      <w:r w:rsidRPr="00135D2E">
        <w:rPr>
          <w:rFonts w:ascii="Times New Roman" w:hAnsi="Times New Roman" w:cs="Times New Roman"/>
          <w:sz w:val="28"/>
          <w:szCs w:val="28"/>
        </w:rPr>
        <w:t>) следующее стихотворение: Пальчик о пальчик: тук-тук. Кулачок о кулачок: стук-стук</w:t>
      </w:r>
    </w:p>
    <w:sectPr w:rsidR="00045017" w:rsidRPr="00135D2E" w:rsidSect="00783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5017"/>
    <w:rsid w:val="00045017"/>
    <w:rsid w:val="00135D2E"/>
    <w:rsid w:val="001E1B31"/>
    <w:rsid w:val="002208C8"/>
    <w:rsid w:val="007830DD"/>
    <w:rsid w:val="007D55EB"/>
    <w:rsid w:val="00991CAB"/>
    <w:rsid w:val="00DC6ADC"/>
    <w:rsid w:val="00EB06A4"/>
    <w:rsid w:val="00FB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5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50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5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50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2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46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886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501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3027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03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076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48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181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95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48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401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66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236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39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610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26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3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72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86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T4CTUPCNHN5M-256796007-3732</_dlc_DocId>
    <_dlc_DocIdUrl xmlns="c71519f2-859d-46c1-a1b6-2941efed936d">
      <Url>http://www.eduportal44.ru/chuhloma/rodnik/1/_layouts/15/DocIdRedir.aspx?ID=T4CTUPCNHN5M-256796007-3732</Url>
      <Description>T4CTUPCNHN5M-256796007-3732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3A055D-27FC-494E-82F9-E09521F7E40B}"/>
</file>

<file path=customXml/itemProps2.xml><?xml version="1.0" encoding="utf-8"?>
<ds:datastoreItem xmlns:ds="http://schemas.openxmlformats.org/officeDocument/2006/customXml" ds:itemID="{35B850B6-58D1-455A-A6A2-BB76FA0D4CA0}"/>
</file>

<file path=customXml/itemProps3.xml><?xml version="1.0" encoding="utf-8"?>
<ds:datastoreItem xmlns:ds="http://schemas.openxmlformats.org/officeDocument/2006/customXml" ds:itemID="{AF19DAB8-E339-4A1F-805F-4C9F0C3212D7}"/>
</file>

<file path=customXml/itemProps4.xml><?xml version="1.0" encoding="utf-8"?>
<ds:datastoreItem xmlns:ds="http://schemas.openxmlformats.org/officeDocument/2006/customXml" ds:itemID="{79102D1A-4B07-49C4-82E0-0D3CB1999D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2147</Words>
  <Characters>12243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2</dc:creator>
  <cp:lastModifiedBy>Родничок</cp:lastModifiedBy>
  <cp:revision>7</cp:revision>
  <dcterms:created xsi:type="dcterms:W3CDTF">2021-01-17T03:59:00Z</dcterms:created>
  <dcterms:modified xsi:type="dcterms:W3CDTF">2023-02-14T11:04:00Z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f9246002-a8ba-4cbd-b877-3ceb4b9d2b2e</vt:lpwstr>
  </property>
</Properties>
</file>