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76" w:rsidRDefault="00A14576" w:rsidP="00A14576">
      <w:pPr>
        <w:shd w:val="clear" w:color="auto" w:fill="EEF2F5"/>
        <w:spacing w:after="0" w:line="240" w:lineRule="auto"/>
        <w:ind w:right="1623"/>
        <w:outlineLvl w:val="0"/>
        <w:rPr>
          <w:rFonts w:ascii="Times New Roman" w:eastAsia="Times New Roman" w:hAnsi="Times New Roman" w:cs="Times New Roman"/>
          <w:color w:val="111111"/>
          <w:kern w:val="36"/>
          <w:sz w:val="40"/>
          <w:szCs w:val="40"/>
          <w:lang w:eastAsia="ru-RU"/>
        </w:rPr>
      </w:pPr>
      <w:r>
        <w:rPr>
          <w:rFonts w:ascii="Times New Roman" w:eastAsia="Times New Roman" w:hAnsi="Times New Roman" w:cs="Times New Roman"/>
          <w:color w:val="111111"/>
          <w:kern w:val="36"/>
          <w:sz w:val="40"/>
          <w:szCs w:val="40"/>
          <w:lang w:eastAsia="ru-RU"/>
        </w:rPr>
        <w:t>Консультация для родителей</w:t>
      </w:r>
    </w:p>
    <w:p w:rsidR="00A14576" w:rsidRPr="00A14576" w:rsidRDefault="00A14576" w:rsidP="00A14576">
      <w:pPr>
        <w:shd w:val="clear" w:color="auto" w:fill="EEF2F5"/>
        <w:spacing w:after="0" w:line="240" w:lineRule="auto"/>
        <w:ind w:right="1623"/>
        <w:outlineLvl w:val="0"/>
        <w:rPr>
          <w:rFonts w:ascii="Times New Roman" w:eastAsia="Times New Roman" w:hAnsi="Times New Roman" w:cs="Times New Roman"/>
          <w:color w:val="111111"/>
          <w:kern w:val="36"/>
          <w:sz w:val="40"/>
          <w:szCs w:val="40"/>
          <w:lang w:eastAsia="ru-RU"/>
        </w:rPr>
      </w:pPr>
      <w:r w:rsidRPr="00A14576">
        <w:rPr>
          <w:rFonts w:ascii="Times New Roman" w:eastAsia="Times New Roman" w:hAnsi="Times New Roman" w:cs="Times New Roman"/>
          <w:color w:val="111111"/>
          <w:kern w:val="36"/>
          <w:sz w:val="40"/>
          <w:szCs w:val="40"/>
          <w:lang w:eastAsia="ru-RU"/>
        </w:rPr>
        <w:t>«Адаптация ребёнка к детскому саду»</w:t>
      </w:r>
    </w:p>
    <w:p w:rsidR="00A14576" w:rsidRPr="00A14576" w:rsidRDefault="00A14576" w:rsidP="00A14576">
      <w:pPr>
        <w:shd w:val="clear" w:color="auto" w:fill="FFFFFF"/>
        <w:spacing w:before="101" w:after="122" w:line="240" w:lineRule="auto"/>
        <w:ind w:left="708"/>
        <w:jc w:val="center"/>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FF0000"/>
          <w:lang w:eastAsia="ru-RU"/>
        </w:rPr>
        <w:t>Уважаемые родители!</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xml:space="preserve">         Ваш ребенок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w:t>
      </w:r>
      <w:r>
        <w:rPr>
          <w:rFonts w:ascii="Times New Roman" w:eastAsia="Times New Roman" w:hAnsi="Times New Roman" w:cs="Times New Roman"/>
          <w:color w:val="111111"/>
          <w:lang w:eastAsia="ru-RU"/>
        </w:rPr>
        <w:t xml:space="preserve">должны знать </w:t>
      </w:r>
      <w:r w:rsidRPr="00A14576">
        <w:rPr>
          <w:rFonts w:ascii="Times New Roman" w:eastAsia="Times New Roman" w:hAnsi="Times New Roman" w:cs="Times New Roman"/>
          <w:color w:val="111111"/>
          <w:lang w:eastAsia="ru-RU"/>
        </w:rPr>
        <w:t>больше об особенностях этого сложного периода.</w:t>
      </w:r>
    </w:p>
    <w:p w:rsidR="00A14576" w:rsidRPr="00A14576" w:rsidRDefault="00A14576" w:rsidP="00A14576">
      <w:pPr>
        <w:shd w:val="clear" w:color="auto" w:fill="FFFFFF"/>
        <w:spacing w:before="101" w:after="122" w:line="240" w:lineRule="auto"/>
        <w:jc w:val="both"/>
        <w:rPr>
          <w:lang w:eastAsia="ru-RU"/>
        </w:rPr>
      </w:pPr>
      <w:r w:rsidRPr="00A14576">
        <w:rPr>
          <w:rFonts w:ascii="Times New Roman" w:eastAsia="Times New Roman" w:hAnsi="Times New Roman" w:cs="Times New Roman"/>
          <w:color w:val="111111"/>
          <w:lang w:eastAsia="ru-RU"/>
        </w:rPr>
        <w:t>     Что такое адаптация?</w:t>
      </w:r>
      <w:r w:rsidRPr="00A14576">
        <w:rPr>
          <w:rFonts w:ascii="Times New Roman" w:eastAsia="Times New Roman" w:hAnsi="Times New Roman" w:cs="Times New Roman"/>
          <w:color w:val="FF0000"/>
          <w:lang w:eastAsia="ru-RU"/>
        </w:rPr>
        <w:t> Адаптацией</w:t>
      </w:r>
      <w:r w:rsidRPr="00A14576">
        <w:rPr>
          <w:rFonts w:ascii="Times New Roman" w:eastAsia="Times New Roman" w:hAnsi="Times New Roman" w:cs="Times New Roman"/>
          <w:color w:val="111111"/>
          <w:lang w:eastAsia="ru-RU"/>
        </w:rPr>
        <w:t xml:space="preserve">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A14576">
        <w:rPr>
          <w:rFonts w:ascii="Times New Roman" w:eastAsia="Times New Roman" w:hAnsi="Times New Roman" w:cs="Times New Roman"/>
          <w:color w:val="111111"/>
          <w:lang w:eastAsia="ru-RU"/>
        </w:rPr>
        <w:t>новыми</w:t>
      </w:r>
      <w:proofErr w:type="gramEnd"/>
      <w:r w:rsidRPr="00A14576">
        <w:rPr>
          <w:rFonts w:ascii="Times New Roman" w:eastAsia="Times New Roman" w:hAnsi="Times New Roman" w:cs="Times New Roman"/>
          <w:color w:val="111111"/>
          <w:lang w:eastAsia="ru-RU"/>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w:t>
      </w:r>
      <w:r w:rsidRPr="00A14576">
        <w:rPr>
          <w:lang w:eastAsia="ru-RU"/>
        </w:rPr>
        <w:t>У многих детей процесс адаптации сопровождается рядом, хотя и временных, но серьёзных нарушений поведения и общего состояния. К таким нарушениям относят:</w:t>
      </w:r>
    </w:p>
    <w:p w:rsidR="00A14576" w:rsidRPr="00A14576" w:rsidRDefault="00A14576" w:rsidP="00A14576">
      <w:pPr>
        <w:numPr>
          <w:ilvl w:val="0"/>
          <w:numId w:val="1"/>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нарушение аппетита (отказ от еды или недоедание);</w:t>
      </w:r>
      <w:r w:rsidRPr="00A14576">
        <w:rPr>
          <w:rFonts w:ascii="Times New Roman" w:eastAsia="Times New Roman" w:hAnsi="Times New Roman" w:cs="Times New Roman"/>
          <w:color w:val="11111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p>
    <w:p w:rsidR="00A14576" w:rsidRPr="00A14576" w:rsidRDefault="00A14576" w:rsidP="00A14576">
      <w:pPr>
        <w:numPr>
          <w:ilvl w:val="0"/>
          <w:numId w:val="1"/>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нарушение сна (дети не могут заснуть, сон кратковременный, прерывистый);</w:t>
      </w:r>
    </w:p>
    <w:p w:rsidR="00A14576" w:rsidRPr="00A14576" w:rsidRDefault="00A14576" w:rsidP="00A14576">
      <w:pPr>
        <w:numPr>
          <w:ilvl w:val="0"/>
          <w:numId w:val="1"/>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меняется эмоциональное состояние (дети много плачут, раздражаются).</w:t>
      </w:r>
    </w:p>
    <w:p w:rsidR="00A14576" w:rsidRPr="00A14576" w:rsidRDefault="00A14576" w:rsidP="00A14576">
      <w:pPr>
        <w:shd w:val="clear" w:color="auto" w:fill="FFFFFF"/>
        <w:spacing w:before="101" w:after="122" w:line="240" w:lineRule="auto"/>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Иногда можно отметить и более глубокие расстройства:</w:t>
      </w:r>
    </w:p>
    <w:p w:rsidR="00A14576" w:rsidRPr="00A14576" w:rsidRDefault="00A14576" w:rsidP="00A14576">
      <w:pPr>
        <w:numPr>
          <w:ilvl w:val="0"/>
          <w:numId w:val="2"/>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повышение температуры тела;</w:t>
      </w:r>
    </w:p>
    <w:p w:rsidR="00A14576" w:rsidRPr="00A14576" w:rsidRDefault="00A14576" w:rsidP="00A14576">
      <w:pPr>
        <w:numPr>
          <w:ilvl w:val="0"/>
          <w:numId w:val="2"/>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изменения характера стула;</w:t>
      </w:r>
    </w:p>
    <w:p w:rsidR="00A14576" w:rsidRPr="00A14576" w:rsidRDefault="00A14576" w:rsidP="00A14576">
      <w:pPr>
        <w:numPr>
          <w:ilvl w:val="0"/>
          <w:numId w:val="2"/>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xml:space="preserve">      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A14576">
        <w:rPr>
          <w:rFonts w:ascii="Times New Roman" w:eastAsia="Times New Roman" w:hAnsi="Times New Roman" w:cs="Times New Roman"/>
          <w:color w:val="111111"/>
          <w:lang w:eastAsia="ru-RU"/>
        </w:rPr>
        <w:t>сформированности</w:t>
      </w:r>
      <w:proofErr w:type="spellEnd"/>
      <w:r w:rsidRPr="00A14576">
        <w:rPr>
          <w:rFonts w:ascii="Times New Roman" w:eastAsia="Times New Roman" w:hAnsi="Times New Roman" w:cs="Times New Roman"/>
          <w:color w:val="111111"/>
          <w:lang w:eastAsia="ru-RU"/>
        </w:rPr>
        <w:t xml:space="preserve">  навыков самообслуживания и </w:t>
      </w:r>
      <w:proofErr w:type="spellStart"/>
      <w:r w:rsidRPr="00A14576">
        <w:rPr>
          <w:rFonts w:ascii="Times New Roman" w:eastAsia="Times New Roman" w:hAnsi="Times New Roman" w:cs="Times New Roman"/>
          <w:color w:val="111111"/>
          <w:lang w:eastAsia="ru-RU"/>
        </w:rPr>
        <w:t>т</w:t>
      </w:r>
      <w:proofErr w:type="gramStart"/>
      <w:r w:rsidRPr="00A14576">
        <w:rPr>
          <w:rFonts w:ascii="Times New Roman" w:eastAsia="Times New Roman" w:hAnsi="Times New Roman" w:cs="Times New Roman"/>
          <w:color w:val="111111"/>
          <w:lang w:eastAsia="ru-RU"/>
        </w:rPr>
        <w:t>.д</w:t>
      </w:r>
      <w:proofErr w:type="spellEnd"/>
      <w:proofErr w:type="gramEnd"/>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i/>
          <w:iCs/>
          <w:color w:val="FF0000"/>
          <w:lang w:eastAsia="ru-RU"/>
        </w:rPr>
        <w:t>            Выделяют три степени адаптации: лёгкую, средней тяжести и тяжёлую:  </w:t>
      </w:r>
    </w:p>
    <w:p w:rsidR="00A14576" w:rsidRPr="00A14576" w:rsidRDefault="00A14576" w:rsidP="00A14576">
      <w:pPr>
        <w:shd w:val="clear" w:color="auto" w:fill="FFFFFF"/>
        <w:spacing w:before="51" w:after="71" w:line="162" w:lineRule="atLeast"/>
        <w:rPr>
          <w:rFonts w:ascii="Times New Roman" w:eastAsia="Times New Roman" w:hAnsi="Times New Roman" w:cs="Times New Roman"/>
          <w:color w:val="555555"/>
          <w:lang w:eastAsia="ru-RU"/>
        </w:rPr>
      </w:pPr>
      <w:r w:rsidRPr="00A14576">
        <w:rPr>
          <w:rFonts w:ascii="Times New Roman" w:eastAsia="Times New Roman" w:hAnsi="Times New Roman" w:cs="Times New Roman"/>
          <w:color w:val="000000"/>
          <w:lang w:eastAsia="ru-RU"/>
        </w:rPr>
        <w:t>до 1 месяца – лёгкая адаптация;</w:t>
      </w:r>
    </w:p>
    <w:p w:rsidR="00A14576" w:rsidRPr="00A14576" w:rsidRDefault="00A14576" w:rsidP="00A14576">
      <w:pPr>
        <w:shd w:val="clear" w:color="auto" w:fill="FFFFFF"/>
        <w:spacing w:before="51" w:after="71" w:line="162" w:lineRule="atLeast"/>
        <w:rPr>
          <w:rFonts w:ascii="Times New Roman" w:eastAsia="Times New Roman" w:hAnsi="Times New Roman" w:cs="Times New Roman"/>
          <w:color w:val="555555"/>
          <w:lang w:eastAsia="ru-RU"/>
        </w:rPr>
      </w:pPr>
      <w:r>
        <w:rPr>
          <w:rFonts w:ascii="Times New Roman" w:eastAsia="Times New Roman" w:hAnsi="Times New Roman" w:cs="Times New Roman"/>
          <w:color w:val="000000"/>
          <w:lang w:eastAsia="ru-RU"/>
        </w:rPr>
        <w:t>до 2 месяцев – адапта</w:t>
      </w:r>
      <w:r w:rsidRPr="00A14576">
        <w:rPr>
          <w:rFonts w:ascii="Times New Roman" w:eastAsia="Times New Roman" w:hAnsi="Times New Roman" w:cs="Times New Roman"/>
          <w:color w:val="000000"/>
          <w:lang w:eastAsia="ru-RU"/>
        </w:rPr>
        <w:t>ция средней тяжести;</w:t>
      </w:r>
    </w:p>
    <w:p w:rsidR="00A14576" w:rsidRPr="00A14576" w:rsidRDefault="00A14576" w:rsidP="00A14576">
      <w:pPr>
        <w:shd w:val="clear" w:color="auto" w:fill="FFFFFF"/>
        <w:spacing w:before="51" w:after="71" w:line="162" w:lineRule="atLeast"/>
        <w:rPr>
          <w:rFonts w:ascii="Times New Roman" w:eastAsia="Times New Roman" w:hAnsi="Times New Roman" w:cs="Times New Roman"/>
          <w:color w:val="555555"/>
          <w:lang w:eastAsia="ru-RU"/>
        </w:rPr>
      </w:pPr>
      <w:r w:rsidRPr="00A14576">
        <w:rPr>
          <w:rFonts w:ascii="Times New Roman" w:eastAsia="Times New Roman" w:hAnsi="Times New Roman" w:cs="Times New Roman"/>
          <w:color w:val="000000"/>
          <w:lang w:eastAsia="ru-RU"/>
        </w:rPr>
        <w:t>от 2 до 6 месяцев – тяжёлая адаптация.</w:t>
      </w:r>
    </w:p>
    <w:p w:rsidR="00A14576" w:rsidRPr="00A14576" w:rsidRDefault="00A14576" w:rsidP="00A14576">
      <w:pPr>
        <w:shd w:val="clear" w:color="auto" w:fill="FFFFFF"/>
        <w:spacing w:before="51" w:after="81" w:line="162" w:lineRule="atLeast"/>
        <w:jc w:val="both"/>
        <w:rPr>
          <w:rFonts w:ascii="Times New Roman" w:eastAsia="Times New Roman" w:hAnsi="Times New Roman" w:cs="Times New Roman"/>
          <w:color w:val="555555"/>
          <w:lang w:eastAsia="ru-RU"/>
        </w:rPr>
      </w:pPr>
      <w:r w:rsidRPr="00A14576">
        <w:rPr>
          <w:rFonts w:ascii="Times New Roman" w:eastAsia="Times New Roman" w:hAnsi="Times New Roman" w:cs="Times New Roman"/>
          <w:b/>
          <w:bCs/>
          <w:color w:val="FF0000"/>
          <w:lang w:eastAsia="ru-RU"/>
        </w:rPr>
        <w:t>       При лёгкой адаптации</w:t>
      </w:r>
      <w:r w:rsidRPr="00A14576">
        <w:rPr>
          <w:rFonts w:ascii="Times New Roman" w:eastAsia="Times New Roman" w:hAnsi="Times New Roman" w:cs="Times New Roman"/>
          <w:color w:val="555555"/>
          <w:lang w:eastAsia="ru-RU"/>
        </w:rPr>
        <w:t> </w:t>
      </w:r>
      <w:r w:rsidRPr="00A14576">
        <w:rPr>
          <w:rFonts w:ascii="Times New Roman" w:eastAsia="Times New Roman" w:hAnsi="Times New Roman" w:cs="Times New Roman"/>
          <w:color w:val="000000"/>
          <w:lang w:eastAsia="ru-RU"/>
        </w:rPr>
        <w:t xml:space="preserve">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w:t>
      </w:r>
      <w:proofErr w:type="spellStart"/>
      <w:proofErr w:type="gramStart"/>
      <w:r w:rsidRPr="00A14576">
        <w:rPr>
          <w:rFonts w:ascii="Times New Roman" w:eastAsia="Times New Roman" w:hAnsi="Times New Roman" w:cs="Times New Roman"/>
          <w:color w:val="000000"/>
          <w:lang w:eastAsia="ru-RU"/>
        </w:rPr>
        <w:t>может</w:t>
      </w:r>
      <w:proofErr w:type="spellEnd"/>
      <w:proofErr w:type="gramEnd"/>
      <w:r w:rsidRPr="00A14576">
        <w:rPr>
          <w:rFonts w:ascii="Times New Roman" w:eastAsia="Times New Roman" w:hAnsi="Times New Roman" w:cs="Times New Roman"/>
          <w:color w:val="000000"/>
          <w:lang w:eastAsia="ru-RU"/>
        </w:rPr>
        <w:t xml:space="preserve"> откликаться и выполнять указания взрослого. Ребёнок, как правило, не заболевает в период адаптации.</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111111"/>
          <w:lang w:eastAsia="ru-RU"/>
        </w:rPr>
        <w:t>        </w:t>
      </w:r>
      <w:r w:rsidRPr="00A14576">
        <w:rPr>
          <w:rFonts w:ascii="Times New Roman" w:eastAsia="Times New Roman" w:hAnsi="Times New Roman" w:cs="Times New Roman"/>
          <w:b/>
          <w:bCs/>
          <w:color w:val="FF0000"/>
          <w:lang w:eastAsia="ru-RU"/>
        </w:rPr>
        <w:t>При адаптации средней тяжести</w:t>
      </w:r>
      <w:r w:rsidRPr="00A14576">
        <w:rPr>
          <w:rFonts w:ascii="Times New Roman" w:eastAsia="Times New Roman" w:hAnsi="Times New Roman" w:cs="Times New Roman"/>
          <w:color w:val="FF0000"/>
          <w:lang w:eastAsia="ru-RU"/>
        </w:rPr>
        <w:t> </w:t>
      </w:r>
      <w:r w:rsidRPr="00A14576">
        <w:rPr>
          <w:rFonts w:ascii="Times New Roman" w:eastAsia="Times New Roman" w:hAnsi="Times New Roman" w:cs="Times New Roman"/>
          <w:color w:val="000000"/>
          <w:lang w:eastAsia="ru-RU"/>
        </w:rPr>
        <w:t xml:space="preserve">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 </w:t>
      </w:r>
      <w:proofErr w:type="gramStart"/>
      <w:r w:rsidRPr="00A14576">
        <w:rPr>
          <w:rFonts w:ascii="Times New Roman" w:eastAsia="Times New Roman" w:hAnsi="Times New Roman" w:cs="Times New Roman"/>
          <w:color w:val="000000"/>
          <w:lang w:eastAsia="ru-RU"/>
        </w:rPr>
        <w:t>ли</w:t>
      </w:r>
      <w:proofErr w:type="gramEnd"/>
      <w:r w:rsidRPr="00A14576">
        <w:rPr>
          <w:rFonts w:ascii="Times New Roman" w:eastAsia="Times New Roman" w:hAnsi="Times New Roman" w:cs="Times New Roman"/>
          <w:color w:val="000000"/>
          <w:lang w:eastAsia="ru-RU"/>
        </w:rPr>
        <w:t xml:space="preserve">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w:t>
      </w:r>
      <w:proofErr w:type="gramStart"/>
      <w:r w:rsidRPr="00A14576">
        <w:rPr>
          <w:rFonts w:ascii="Times New Roman" w:eastAsia="Times New Roman" w:hAnsi="Times New Roman" w:cs="Times New Roman"/>
          <w:color w:val="000000"/>
          <w:lang w:eastAsia="ru-RU"/>
        </w:rPr>
        <w:t>во</w:t>
      </w:r>
      <w:proofErr w:type="gramEnd"/>
      <w:r w:rsidRPr="00A14576">
        <w:rPr>
          <w:rFonts w:ascii="Times New Roman" w:eastAsia="Times New Roman" w:hAnsi="Times New Roman" w:cs="Times New Roman"/>
          <w:color w:val="000000"/>
          <w:lang w:eastAsia="ru-RU"/>
        </w:rPr>
        <w:t xml:space="preserve">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w:t>
      </w:r>
      <w:r w:rsidRPr="00A14576">
        <w:rPr>
          <w:rFonts w:ascii="Times New Roman" w:eastAsia="Times New Roman" w:hAnsi="Times New Roman" w:cs="Times New Roman"/>
          <w:color w:val="000000"/>
          <w:lang w:eastAsia="ru-RU"/>
        </w:rPr>
        <w:lastRenderedPageBreak/>
        <w:t xml:space="preserve">2– </w:t>
      </w:r>
      <w:proofErr w:type="spellStart"/>
      <w:r w:rsidRPr="00A14576">
        <w:rPr>
          <w:rFonts w:ascii="Times New Roman" w:eastAsia="Times New Roman" w:hAnsi="Times New Roman" w:cs="Times New Roman"/>
          <w:color w:val="000000"/>
          <w:lang w:eastAsia="ru-RU"/>
        </w:rPr>
        <w:t>х</w:t>
      </w:r>
      <w:proofErr w:type="spellEnd"/>
      <w:r w:rsidRPr="00A14576">
        <w:rPr>
          <w:rFonts w:ascii="Times New Roman" w:eastAsia="Times New Roman" w:hAnsi="Times New Roman" w:cs="Times New Roman"/>
          <w:color w:val="000000"/>
          <w:lang w:eastAsia="ru-RU"/>
        </w:rPr>
        <w:t xml:space="preserve">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w:t>
      </w:r>
      <w:r w:rsidRPr="00A14576">
        <w:rPr>
          <w:rFonts w:ascii="Times New Roman" w:eastAsia="Times New Roman" w:hAnsi="Times New Roman" w:cs="Times New Roman"/>
          <w:color w:val="000000"/>
          <w:lang w:eastAsia="ru-RU"/>
        </w:rPr>
        <w:t>Самой нежелательной является</w:t>
      </w:r>
      <w:r w:rsidRPr="00A14576">
        <w:rPr>
          <w:rFonts w:ascii="Times New Roman" w:eastAsia="Times New Roman" w:hAnsi="Times New Roman" w:cs="Times New Roman"/>
          <w:b/>
          <w:bCs/>
          <w:color w:val="FF0000"/>
          <w:lang w:eastAsia="ru-RU"/>
        </w:rPr>
        <w:t> тяжёлая адаптация</w:t>
      </w:r>
      <w:r w:rsidRPr="00A14576">
        <w:rPr>
          <w:rFonts w:ascii="Times New Roman" w:eastAsia="Times New Roman" w:hAnsi="Times New Roman" w:cs="Times New Roman"/>
          <w:color w:val="111111"/>
          <w:lang w:eastAsia="ru-RU"/>
        </w:rPr>
        <w:t>,</w:t>
      </w:r>
      <w:r w:rsidRPr="00A14576">
        <w:rPr>
          <w:rFonts w:ascii="Times New Roman" w:eastAsia="Times New Roman" w:hAnsi="Times New Roman" w:cs="Times New Roman"/>
          <w:color w:val="000000"/>
          <w:lang w:eastAsia="ru-RU"/>
        </w:rPr>
        <w:t xml:space="preserve">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w:t>
      </w:r>
      <w:proofErr w:type="gramStart"/>
      <w:r w:rsidRPr="00A14576">
        <w:rPr>
          <w:rFonts w:ascii="Times New Roman" w:eastAsia="Times New Roman" w:hAnsi="Times New Roman" w:cs="Times New Roman"/>
          <w:color w:val="000000"/>
          <w:lang w:eastAsia="ru-RU"/>
        </w:rPr>
        <w:t>ра</w:t>
      </w:r>
      <w:proofErr w:type="gramEnd"/>
      <w:r w:rsidRPr="00A14576">
        <w:rPr>
          <w:rFonts w:ascii="Times New Roman" w:eastAsia="Times New Roman" w:hAnsi="Times New Roman" w:cs="Times New Roman"/>
          <w:color w:val="000000"/>
          <w:lang w:eastAsia="ru-RU"/>
        </w:rPr>
        <w:t>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A14576" w:rsidRPr="00A14576" w:rsidRDefault="00A14576" w:rsidP="00A14576">
      <w:pPr>
        <w:shd w:val="clear" w:color="auto" w:fill="FFFFFF"/>
        <w:spacing w:before="101" w:after="122" w:line="240" w:lineRule="auto"/>
        <w:jc w:val="center"/>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FF0000"/>
          <w:lang w:eastAsia="ru-RU"/>
        </w:rPr>
        <w:t>Факторы, от которых зависит течение адаптационного периода</w:t>
      </w:r>
    </w:p>
    <w:p w:rsidR="00A14576" w:rsidRPr="00A14576" w:rsidRDefault="00A14576" w:rsidP="00A14576">
      <w:pPr>
        <w:numPr>
          <w:ilvl w:val="0"/>
          <w:numId w:val="3"/>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0000FF"/>
          <w:lang w:eastAsia="ru-RU"/>
        </w:rPr>
        <w:t>Возраст ребёнка.</w:t>
      </w:r>
      <w:r w:rsidRPr="00A14576">
        <w:rPr>
          <w:rFonts w:ascii="Times New Roman" w:eastAsia="Times New Roman" w:hAnsi="Times New Roman" w:cs="Times New Roman"/>
          <w:color w:val="0000FF"/>
          <w:lang w:eastAsia="ru-RU"/>
        </w:rPr>
        <w:t> </w:t>
      </w:r>
      <w:r w:rsidRPr="00A14576">
        <w:rPr>
          <w:rFonts w:ascii="Times New Roman" w:eastAsia="Times New Roman" w:hAnsi="Times New Roman" w:cs="Times New Roman"/>
          <w:color w:val="111111"/>
          <w:lang w:eastAsia="ru-RU"/>
        </w:rPr>
        <w:t xml:space="preserve">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w:t>
      </w:r>
      <w:proofErr w:type="gramStart"/>
      <w:r w:rsidRPr="00A14576">
        <w:rPr>
          <w:rFonts w:ascii="Times New Roman" w:eastAsia="Times New Roman" w:hAnsi="Times New Roman" w:cs="Times New Roman"/>
          <w:color w:val="111111"/>
          <w:lang w:eastAsia="ru-RU"/>
        </w:rPr>
        <w:t>возрасту</w:t>
      </w:r>
      <w:proofErr w:type="gramEnd"/>
      <w:r w:rsidRPr="00A14576">
        <w:rPr>
          <w:rFonts w:ascii="Times New Roman" w:eastAsia="Times New Roman" w:hAnsi="Times New Roman" w:cs="Times New Roman"/>
          <w:color w:val="111111"/>
          <w:lang w:eastAsia="ru-RU"/>
        </w:rPr>
        <w:t xml:space="preserve"> они становятся более любознательными, у них более богатый опыт поведения в разных условиях.</w:t>
      </w:r>
    </w:p>
    <w:p w:rsidR="00A14576" w:rsidRPr="00A14576" w:rsidRDefault="00A14576" w:rsidP="00A14576">
      <w:pPr>
        <w:numPr>
          <w:ilvl w:val="0"/>
          <w:numId w:val="3"/>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0000FF"/>
          <w:lang w:eastAsia="ru-RU"/>
        </w:rPr>
        <w:t>Состояние здоровья и уровень развития ребёнка.</w:t>
      </w:r>
      <w:r w:rsidRPr="00A14576">
        <w:rPr>
          <w:rFonts w:ascii="Times New Roman" w:eastAsia="Times New Roman" w:hAnsi="Times New Roman" w:cs="Times New Roman"/>
          <w:color w:val="0000FF"/>
          <w:lang w:eastAsia="ru-RU"/>
        </w:rPr>
        <w:t> </w:t>
      </w:r>
      <w:r w:rsidRPr="00A14576">
        <w:rPr>
          <w:rFonts w:ascii="Times New Roman" w:eastAsia="Times New Roman" w:hAnsi="Times New Roman" w:cs="Times New Roman"/>
          <w:color w:val="111111"/>
          <w:lang w:eastAsia="ru-RU"/>
        </w:rPr>
        <w:t>Здоровый, хорошо развитый ребёнок легче переносит трудности социальной адаптации.</w:t>
      </w:r>
    </w:p>
    <w:p w:rsidR="00A14576" w:rsidRPr="00A14576" w:rsidRDefault="00A14576" w:rsidP="00A14576">
      <w:pPr>
        <w:numPr>
          <w:ilvl w:val="0"/>
          <w:numId w:val="3"/>
        </w:numPr>
        <w:shd w:val="clear" w:color="auto" w:fill="FFFFFF"/>
        <w:spacing w:after="101" w:line="240" w:lineRule="auto"/>
        <w:ind w:left="304"/>
        <w:jc w:val="both"/>
        <w:rPr>
          <w:rFonts w:ascii="Times New Roman" w:eastAsia="Times New Roman" w:hAnsi="Times New Roman" w:cs="Times New Roman"/>
          <w:color w:val="111111"/>
          <w:lang w:eastAsia="ru-RU"/>
        </w:rPr>
      </w:pPr>
      <w:proofErr w:type="spellStart"/>
      <w:r w:rsidRPr="00A14576">
        <w:rPr>
          <w:rFonts w:ascii="Times New Roman" w:eastAsia="Times New Roman" w:hAnsi="Times New Roman" w:cs="Times New Roman"/>
          <w:b/>
          <w:bCs/>
          <w:color w:val="0000FF"/>
          <w:lang w:eastAsia="ru-RU"/>
        </w:rPr>
        <w:t>Сформированность</w:t>
      </w:r>
      <w:proofErr w:type="spellEnd"/>
      <w:r w:rsidRPr="00A14576">
        <w:rPr>
          <w:rFonts w:ascii="Times New Roman" w:eastAsia="Times New Roman" w:hAnsi="Times New Roman" w:cs="Times New Roman"/>
          <w:b/>
          <w:bCs/>
          <w:color w:val="0000FF"/>
          <w:lang w:eastAsia="ru-RU"/>
        </w:rPr>
        <w:t xml:space="preserve"> предметной и игровой деятельности.</w:t>
      </w:r>
      <w:r w:rsidRPr="00A14576">
        <w:rPr>
          <w:rFonts w:ascii="Times New Roman" w:eastAsia="Times New Roman" w:hAnsi="Times New Roman" w:cs="Times New Roman"/>
          <w:color w:val="0000FF"/>
          <w:lang w:eastAsia="ru-RU"/>
        </w:rPr>
        <w:t> </w:t>
      </w:r>
      <w:r w:rsidRPr="00A14576">
        <w:rPr>
          <w:rFonts w:ascii="Times New Roman" w:eastAsia="Times New Roman" w:hAnsi="Times New Roman" w:cs="Times New Roman"/>
          <w:color w:val="111111"/>
          <w:lang w:eastAsia="ru-RU"/>
        </w:rPr>
        <w:t>Такого ребёнка можно заинтересовать новой игрушкой, занятиями.</w:t>
      </w:r>
    </w:p>
    <w:p w:rsidR="00A14576" w:rsidRPr="00A14576" w:rsidRDefault="00A14576" w:rsidP="00A14576">
      <w:pPr>
        <w:numPr>
          <w:ilvl w:val="0"/>
          <w:numId w:val="3"/>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0000FF"/>
          <w:lang w:eastAsia="ru-RU"/>
        </w:rPr>
        <w:t>Индивидуальные особенности.</w:t>
      </w:r>
      <w:r w:rsidRPr="00A14576">
        <w:rPr>
          <w:rFonts w:ascii="Times New Roman" w:eastAsia="Times New Roman" w:hAnsi="Times New Roman" w:cs="Times New Roman"/>
          <w:color w:val="111111"/>
          <w:lang w:eastAsia="ru-RU"/>
        </w:rPr>
        <w:t> </w:t>
      </w:r>
      <w:proofErr w:type="gramStart"/>
      <w:r w:rsidRPr="00A14576">
        <w:rPr>
          <w:rFonts w:ascii="Times New Roman" w:eastAsia="Times New Roman" w:hAnsi="Times New Roman" w:cs="Times New Roman"/>
          <w:color w:val="111111"/>
          <w:lang w:eastAsia="ru-RU"/>
        </w:rPr>
        <w:t>Дети одного и того же возраста по разному ведут себя в первые дни пребывания в детском саду.</w:t>
      </w:r>
      <w:proofErr w:type="gramEnd"/>
      <w:r w:rsidRPr="00A14576">
        <w:rPr>
          <w:rFonts w:ascii="Times New Roman" w:eastAsia="Times New Roman" w:hAnsi="Times New Roman" w:cs="Times New Roman"/>
          <w:color w:val="111111"/>
          <w:lang w:eastAsia="ru-RU"/>
        </w:rPr>
        <w:t xml:space="preserve"> Одни дети плачут, </w:t>
      </w:r>
      <w:proofErr w:type="gramStart"/>
      <w:r w:rsidRPr="00A14576">
        <w:rPr>
          <w:rFonts w:ascii="Times New Roman" w:eastAsia="Times New Roman" w:hAnsi="Times New Roman" w:cs="Times New Roman"/>
          <w:color w:val="111111"/>
          <w:lang w:eastAsia="ru-RU"/>
        </w:rPr>
        <w:t>отказываются</w:t>
      </w:r>
      <w:proofErr w:type="gramEnd"/>
      <w:r w:rsidRPr="00A14576">
        <w:rPr>
          <w:rFonts w:ascii="Times New Roman" w:eastAsia="Times New Roman" w:hAnsi="Times New Roman" w:cs="Times New Roman"/>
          <w:color w:val="111111"/>
          <w:lang w:eastAsia="ru-RU"/>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A14576" w:rsidRPr="00A14576" w:rsidRDefault="00A14576" w:rsidP="00A14576">
      <w:pPr>
        <w:numPr>
          <w:ilvl w:val="0"/>
          <w:numId w:val="3"/>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0000FF"/>
          <w:lang w:eastAsia="ru-RU"/>
        </w:rPr>
        <w:t>Условия жизни в семье.</w:t>
      </w:r>
      <w:r w:rsidRPr="00A14576">
        <w:rPr>
          <w:rFonts w:ascii="Times New Roman" w:eastAsia="Times New Roman" w:hAnsi="Times New Roman" w:cs="Times New Roman"/>
          <w:color w:val="111111"/>
          <w:lang w:eastAsia="ru-RU"/>
        </w:rPr>
        <w:t xml:space="preserve">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A14576">
        <w:rPr>
          <w:rFonts w:ascii="Times New Roman" w:eastAsia="Times New Roman" w:hAnsi="Times New Roman" w:cs="Times New Roman"/>
          <w:color w:val="111111"/>
          <w:lang w:eastAsia="ru-RU"/>
        </w:rPr>
        <w:t>со</w:t>
      </w:r>
      <w:proofErr w:type="gramEnd"/>
      <w:r w:rsidRPr="00A14576">
        <w:rPr>
          <w:rFonts w:ascii="Times New Roman" w:eastAsia="Times New Roman" w:hAnsi="Times New Roman" w:cs="Times New Roman"/>
          <w:color w:val="111111"/>
          <w:lang w:eastAsia="ru-RU"/>
        </w:rPr>
        <w:t xml:space="preserve"> взрослыми и детьми, самостоятельно обслуживать себя и т. д.) Если ребёнок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A14576" w:rsidRPr="00A14576" w:rsidRDefault="00A14576" w:rsidP="00A14576">
      <w:pPr>
        <w:shd w:val="clear" w:color="auto" w:fill="FFFFFF"/>
        <w:spacing w:before="101" w:after="122" w:line="240" w:lineRule="auto"/>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w:t>
      </w:r>
      <w:r w:rsidRPr="00A14576">
        <w:rPr>
          <w:rFonts w:ascii="Times New Roman" w:eastAsia="Times New Roman" w:hAnsi="Times New Roman" w:cs="Times New Roman"/>
          <w:b/>
          <w:bCs/>
          <w:color w:val="0000FF"/>
          <w:lang w:eastAsia="ru-RU"/>
        </w:rPr>
        <w:t>   Взрослым необходимо помочь детям преодолеть стресс поступления и успешно адаптироваться в учреждении дошкольного образования.</w:t>
      </w:r>
    </w:p>
    <w:p w:rsidR="00A14576" w:rsidRPr="00A14576" w:rsidRDefault="00A14576" w:rsidP="00A14576">
      <w:pPr>
        <w:shd w:val="clear" w:color="auto" w:fill="FFFFFF"/>
        <w:spacing w:before="101" w:after="122" w:line="240" w:lineRule="auto"/>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xml:space="preserve">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w:t>
      </w:r>
      <w:r w:rsidRPr="00A14576">
        <w:rPr>
          <w:rFonts w:ascii="Times New Roman" w:eastAsia="Times New Roman" w:hAnsi="Times New Roman" w:cs="Times New Roman"/>
          <w:color w:val="111111"/>
          <w:lang w:eastAsia="ru-RU"/>
        </w:rPr>
        <w:lastRenderedPageBreak/>
        <w:t xml:space="preserve">условия детского сада – как можно </w:t>
      </w:r>
      <w:proofErr w:type="gramStart"/>
      <w:r w:rsidRPr="00A14576">
        <w:rPr>
          <w:rFonts w:ascii="Times New Roman" w:eastAsia="Times New Roman" w:hAnsi="Times New Roman" w:cs="Times New Roman"/>
          <w:color w:val="111111"/>
          <w:lang w:eastAsia="ru-RU"/>
        </w:rPr>
        <w:t>более безболезненно</w:t>
      </w:r>
      <w:proofErr w:type="gramEnd"/>
      <w:r w:rsidRPr="00A14576">
        <w:rPr>
          <w:rFonts w:ascii="Times New Roman" w:eastAsia="Times New Roman" w:hAnsi="Times New Roman" w:cs="Times New Roman"/>
          <w:color w:val="111111"/>
          <w:lang w:eastAsia="ru-RU"/>
        </w:rPr>
        <w:t>. Для  этого Вам  необходимо психологически  готовить ребенка к детскому саду заранее и соблюдать следующие рекомендации.</w:t>
      </w:r>
    </w:p>
    <w:p w:rsidR="00A14576" w:rsidRPr="00A14576" w:rsidRDefault="00A14576" w:rsidP="00A14576">
      <w:pPr>
        <w:shd w:val="clear" w:color="auto" w:fill="FFFFFF"/>
        <w:spacing w:before="101" w:after="122" w:line="240" w:lineRule="auto"/>
        <w:rPr>
          <w:rFonts w:ascii="Times New Roman" w:eastAsia="Times New Roman" w:hAnsi="Times New Roman" w:cs="Times New Roman"/>
          <w:color w:val="111111"/>
          <w:lang w:eastAsia="ru-RU"/>
        </w:rPr>
      </w:pPr>
      <w:r w:rsidRPr="00A14576">
        <w:rPr>
          <w:rFonts w:ascii="Times New Roman" w:eastAsia="Times New Roman" w:hAnsi="Times New Roman" w:cs="Times New Roman"/>
          <w:b/>
          <w:bCs/>
          <w:color w:val="FF0000"/>
          <w:lang w:eastAsia="ru-RU"/>
        </w:rPr>
        <w:t>Что же для этого нужно?</w:t>
      </w:r>
    </w:p>
    <w:p w:rsidR="00A14576" w:rsidRPr="00A14576" w:rsidRDefault="00A14576" w:rsidP="00A14576">
      <w:pPr>
        <w:numPr>
          <w:ilvl w:val="0"/>
          <w:numId w:val="4"/>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A14576" w:rsidRPr="00A14576" w:rsidRDefault="00A14576" w:rsidP="00A14576">
      <w:pPr>
        <w:numPr>
          <w:ilvl w:val="0"/>
          <w:numId w:val="5"/>
        </w:numPr>
        <w:shd w:val="clear" w:color="auto" w:fill="FFFFFF"/>
        <w:spacing w:after="101" w:line="240" w:lineRule="auto"/>
        <w:ind w:left="304"/>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A14576" w:rsidRPr="00A14576" w:rsidRDefault="00A14576" w:rsidP="00A14576">
      <w:pPr>
        <w:numPr>
          <w:ilvl w:val="0"/>
          <w:numId w:val="6"/>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Приблизьте рацион питания ребенка к рациону детского сада. Не следует кормить его только протертой пищей!</w:t>
      </w:r>
    </w:p>
    <w:p w:rsidR="00A14576" w:rsidRPr="00A14576" w:rsidRDefault="00A14576" w:rsidP="00A14576">
      <w:pPr>
        <w:numPr>
          <w:ilvl w:val="0"/>
          <w:numId w:val="7"/>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Чтобы ребёнок не чувствовал дискомфорта, желательно заранее приучить его к горшку, отучить от пустышки.</w:t>
      </w:r>
    </w:p>
    <w:p w:rsidR="00A14576" w:rsidRPr="00A14576" w:rsidRDefault="00A14576" w:rsidP="00A14576">
      <w:pPr>
        <w:numPr>
          <w:ilvl w:val="0"/>
          <w:numId w:val="8"/>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A14576" w:rsidRPr="00A14576" w:rsidRDefault="00A14576" w:rsidP="00A14576">
      <w:pPr>
        <w:numPr>
          <w:ilvl w:val="0"/>
          <w:numId w:val="9"/>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A14576" w:rsidRPr="00A14576" w:rsidRDefault="00A14576" w:rsidP="00A14576">
      <w:pPr>
        <w:numPr>
          <w:ilvl w:val="0"/>
          <w:numId w:val="10"/>
        </w:numPr>
        <w:shd w:val="clear" w:color="auto" w:fill="FFFFFF"/>
        <w:spacing w:after="101" w:line="240" w:lineRule="auto"/>
        <w:ind w:left="304"/>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xml:space="preserve">       Вот мы и подошли к самому главному: все документы готовы, ребёнок и родители </w:t>
      </w:r>
      <w:proofErr w:type="gramStart"/>
      <w:r w:rsidRPr="00A14576">
        <w:rPr>
          <w:rFonts w:ascii="Times New Roman" w:eastAsia="Times New Roman" w:hAnsi="Times New Roman" w:cs="Times New Roman"/>
          <w:color w:val="111111"/>
          <w:lang w:eastAsia="ru-RU"/>
        </w:rPr>
        <w:t>настроены</w:t>
      </w:r>
      <w:proofErr w:type="gramEnd"/>
      <w:r w:rsidRPr="00A14576">
        <w:rPr>
          <w:rFonts w:ascii="Times New Roman" w:eastAsia="Times New Roman" w:hAnsi="Times New Roman" w:cs="Times New Roman"/>
          <w:color w:val="111111"/>
          <w:lang w:eastAsia="ru-RU"/>
        </w:rPr>
        <w:t xml:space="preserve"> идти в садик, к детям. В первый день Вы приводите ребёнка на несколько часов;  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A14576" w:rsidRPr="00A14576" w:rsidRDefault="00A14576" w:rsidP="00A14576">
      <w:pPr>
        <w:shd w:val="clear" w:color="auto" w:fill="FFFFFF"/>
        <w:spacing w:before="101" w:after="122" w:line="240" w:lineRule="auto"/>
        <w:jc w:val="both"/>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Эти советы помогут пережить ребенку процесс адаптации к условиям детского сада. Если вам нужна квалифицированная помощь, педагог - психолог детского сада всегда ждёт вас!  </w:t>
      </w:r>
    </w:p>
    <w:p w:rsidR="00A14576" w:rsidRPr="00A14576" w:rsidRDefault="00A14576" w:rsidP="00A14576">
      <w:pPr>
        <w:shd w:val="clear" w:color="auto" w:fill="FFFFFF"/>
        <w:spacing w:before="101" w:after="122" w:line="240" w:lineRule="auto"/>
        <w:jc w:val="center"/>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t>       </w:t>
      </w:r>
      <w:r w:rsidRPr="00A14576">
        <w:rPr>
          <w:rFonts w:ascii="Times New Roman" w:eastAsia="Times New Roman" w:hAnsi="Times New Roman" w:cs="Times New Roman"/>
          <w:color w:val="FF0000"/>
          <w:lang w:eastAsia="ru-RU"/>
        </w:rPr>
        <w:t>Желаем вам успехов в подготовке ребенка к важному событию в его жизни!</w:t>
      </w:r>
    </w:p>
    <w:p w:rsidR="00A14576" w:rsidRPr="00A14576" w:rsidRDefault="00A14576" w:rsidP="00A14576">
      <w:pPr>
        <w:shd w:val="clear" w:color="auto" w:fill="FFFFFF"/>
        <w:spacing w:before="101" w:after="122" w:line="240" w:lineRule="auto"/>
        <w:jc w:val="center"/>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FF0000"/>
          <w:lang w:eastAsia="ru-RU"/>
        </w:rPr>
        <w:t>У вас все получится!</w:t>
      </w:r>
    </w:p>
    <w:p w:rsidR="00A14576" w:rsidRPr="00A14576" w:rsidRDefault="00A14576" w:rsidP="00A14576">
      <w:pPr>
        <w:shd w:val="clear" w:color="auto" w:fill="FFFFFF"/>
        <w:spacing w:before="101" w:after="122" w:line="240" w:lineRule="auto"/>
        <w:rPr>
          <w:rFonts w:ascii="Times New Roman" w:eastAsia="Times New Roman" w:hAnsi="Times New Roman" w:cs="Times New Roman"/>
          <w:color w:val="111111"/>
          <w:lang w:eastAsia="ru-RU"/>
        </w:rPr>
      </w:pPr>
      <w:r w:rsidRPr="00A14576">
        <w:rPr>
          <w:rFonts w:ascii="Times New Roman" w:eastAsia="Times New Roman" w:hAnsi="Times New Roman" w:cs="Times New Roman"/>
          <w:color w:val="111111"/>
          <w:lang w:eastAsia="ru-RU"/>
        </w:rPr>
        <w:pict>
          <v:shape id="_x0000_i1026" type="#_x0000_t75" alt="" style="width:23.85pt;height:23.85pt"/>
        </w:pict>
      </w:r>
    </w:p>
    <w:p w:rsidR="00F61074" w:rsidRPr="00A14576" w:rsidRDefault="00F61074">
      <w:pPr>
        <w:rPr>
          <w:rFonts w:ascii="Times New Roman" w:hAnsi="Times New Roman" w:cs="Times New Roman"/>
        </w:rPr>
      </w:pPr>
    </w:p>
    <w:sectPr w:rsidR="00F61074" w:rsidRPr="00A14576" w:rsidSect="00F61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79"/>
    <w:multiLevelType w:val="multilevel"/>
    <w:tmpl w:val="6C42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21822"/>
    <w:multiLevelType w:val="multilevel"/>
    <w:tmpl w:val="491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960CB"/>
    <w:multiLevelType w:val="multilevel"/>
    <w:tmpl w:val="145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04F98"/>
    <w:multiLevelType w:val="multilevel"/>
    <w:tmpl w:val="7CC0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0"/>
    <w:lvlOverride w:ilvl="0">
      <w:startOverride w:val="2"/>
    </w:lvlOverride>
  </w:num>
  <w:num w:numId="6">
    <w:abstractNumId w:val="0"/>
    <w:lvlOverride w:ilvl="0">
      <w:startOverride w:val="3"/>
    </w:lvlOverride>
  </w:num>
  <w:num w:numId="7">
    <w:abstractNumId w:val="0"/>
    <w:lvlOverride w:ilvl="0">
      <w:startOverride w:val="4"/>
    </w:lvlOverride>
  </w:num>
  <w:num w:numId="8">
    <w:abstractNumId w:val="0"/>
    <w:lvlOverride w:ilvl="0">
      <w:startOverride w:val="5"/>
    </w:lvlOverride>
  </w:num>
  <w:num w:numId="9">
    <w:abstractNumId w:val="0"/>
    <w:lvlOverride w:ilvl="0">
      <w:startOverride w:val="6"/>
    </w:lvlOverride>
  </w:num>
  <w:num w:numId="10">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14576"/>
    <w:rsid w:val="00A14576"/>
    <w:rsid w:val="00F61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74"/>
  </w:style>
  <w:style w:type="paragraph" w:styleId="1">
    <w:name w:val="heading 1"/>
    <w:basedOn w:val="a"/>
    <w:link w:val="10"/>
    <w:uiPriority w:val="9"/>
    <w:qFormat/>
    <w:rsid w:val="00A14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5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4576"/>
    <w:rPr>
      <w:color w:val="0000FF"/>
      <w:u w:val="single"/>
    </w:rPr>
  </w:style>
  <w:style w:type="paragraph" w:styleId="a4">
    <w:name w:val="Normal (Web)"/>
    <w:basedOn w:val="a"/>
    <w:uiPriority w:val="99"/>
    <w:semiHidden/>
    <w:unhideWhenUsed/>
    <w:rsid w:val="00A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14576"/>
    <w:rPr>
      <w:b/>
      <w:bCs/>
    </w:rPr>
  </w:style>
  <w:style w:type="character" w:styleId="a6">
    <w:name w:val="Emphasis"/>
    <w:basedOn w:val="a0"/>
    <w:uiPriority w:val="20"/>
    <w:qFormat/>
    <w:rsid w:val="00A14576"/>
    <w:rPr>
      <w:i/>
      <w:iCs/>
    </w:rPr>
  </w:style>
</w:styles>
</file>

<file path=word/webSettings.xml><?xml version="1.0" encoding="utf-8"?>
<w:webSettings xmlns:r="http://schemas.openxmlformats.org/officeDocument/2006/relationships" xmlns:w="http://schemas.openxmlformats.org/wordprocessingml/2006/main">
  <w:divs>
    <w:div w:id="633827401">
      <w:bodyDiv w:val="1"/>
      <w:marLeft w:val="0"/>
      <w:marRight w:val="0"/>
      <w:marTop w:val="0"/>
      <w:marBottom w:val="0"/>
      <w:divBdr>
        <w:top w:val="none" w:sz="0" w:space="0" w:color="auto"/>
        <w:left w:val="none" w:sz="0" w:space="0" w:color="auto"/>
        <w:bottom w:val="none" w:sz="0" w:space="0" w:color="auto"/>
        <w:right w:val="none" w:sz="0" w:space="0" w:color="auto"/>
      </w:divBdr>
      <w:divsChild>
        <w:div w:id="1605068049">
          <w:marLeft w:val="0"/>
          <w:marRight w:val="0"/>
          <w:marTop w:val="0"/>
          <w:marBottom w:val="0"/>
          <w:divBdr>
            <w:top w:val="none" w:sz="0" w:space="0" w:color="auto"/>
            <w:left w:val="none" w:sz="0" w:space="0" w:color="auto"/>
            <w:bottom w:val="none" w:sz="0" w:space="0" w:color="auto"/>
            <w:right w:val="none" w:sz="0" w:space="0" w:color="auto"/>
          </w:divBdr>
        </w:div>
        <w:div w:id="496381562">
          <w:marLeft w:val="0"/>
          <w:marRight w:val="0"/>
          <w:marTop w:val="0"/>
          <w:marBottom w:val="0"/>
          <w:divBdr>
            <w:top w:val="none" w:sz="0" w:space="0" w:color="auto"/>
            <w:left w:val="none" w:sz="0" w:space="0" w:color="auto"/>
            <w:bottom w:val="none" w:sz="0" w:space="0" w:color="auto"/>
            <w:right w:val="none" w:sz="0" w:space="0" w:color="auto"/>
          </w:divBdr>
          <w:divsChild>
            <w:div w:id="1774202772">
              <w:marLeft w:val="0"/>
              <w:marRight w:val="0"/>
              <w:marTop w:val="0"/>
              <w:marBottom w:val="0"/>
              <w:divBdr>
                <w:top w:val="none" w:sz="0" w:space="0" w:color="auto"/>
                <w:left w:val="none" w:sz="0" w:space="0" w:color="auto"/>
                <w:bottom w:val="none" w:sz="0" w:space="0" w:color="auto"/>
                <w:right w:val="none" w:sz="0" w:space="0" w:color="auto"/>
              </w:divBdr>
            </w:div>
            <w:div w:id="1246525663">
              <w:marLeft w:val="0"/>
              <w:marRight w:val="0"/>
              <w:marTop w:val="0"/>
              <w:marBottom w:val="0"/>
              <w:divBdr>
                <w:top w:val="none" w:sz="0" w:space="0" w:color="auto"/>
                <w:left w:val="none" w:sz="0" w:space="0" w:color="auto"/>
                <w:bottom w:val="none" w:sz="0" w:space="0" w:color="auto"/>
                <w:right w:val="none" w:sz="0" w:space="0" w:color="auto"/>
              </w:divBdr>
            </w:div>
          </w:divsChild>
        </w:div>
        <w:div w:id="1969629318">
          <w:marLeft w:val="0"/>
          <w:marRight w:val="0"/>
          <w:marTop w:val="0"/>
          <w:marBottom w:val="0"/>
          <w:divBdr>
            <w:top w:val="none" w:sz="0" w:space="0" w:color="auto"/>
            <w:left w:val="none" w:sz="0" w:space="0" w:color="auto"/>
            <w:bottom w:val="none" w:sz="0" w:space="0" w:color="auto"/>
            <w:right w:val="none" w:sz="0" w:space="0" w:color="auto"/>
          </w:divBdr>
          <w:divsChild>
            <w:div w:id="856819004">
              <w:blockQuote w:val="1"/>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T4CTUPCNHN5M-256796007-2628</_dlc_DocId>
    <_dlc_DocIdUrl xmlns="c71519f2-859d-46c1-a1b6-2941efed936d">
      <Url>http://edu-sps.koiro.local/chuhloma/rodnik/1/_layouts/15/DocIdRedir.aspx?ID=T4CTUPCNHN5M-256796007-2628</Url>
      <Description>T4CTUPCNHN5M-256796007-2628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AEA4C9-82BE-4805-B66D-94C1CEE32E60}"/>
</file>

<file path=customXml/itemProps2.xml><?xml version="1.0" encoding="utf-8"?>
<ds:datastoreItem xmlns:ds="http://schemas.openxmlformats.org/officeDocument/2006/customXml" ds:itemID="{6F2DA876-5D3D-43B5-94AC-167932717DBF}"/>
</file>

<file path=customXml/itemProps3.xml><?xml version="1.0" encoding="utf-8"?>
<ds:datastoreItem xmlns:ds="http://schemas.openxmlformats.org/officeDocument/2006/customXml" ds:itemID="{160FCAF9-AAA0-4855-B02F-F0F95DC260E4}"/>
</file>

<file path=customXml/itemProps4.xml><?xml version="1.0" encoding="utf-8"?>
<ds:datastoreItem xmlns:ds="http://schemas.openxmlformats.org/officeDocument/2006/customXml" ds:itemID="{AC99BBB8-EFF7-49D7-95D6-4664CEBFED1A}"/>
</file>

<file path=docProps/app.xml><?xml version="1.0" encoding="utf-8"?>
<Properties xmlns="http://schemas.openxmlformats.org/officeDocument/2006/extended-properties" xmlns:vt="http://schemas.openxmlformats.org/officeDocument/2006/docPropsVTypes">
  <Template>Normal.dotm</Template>
  <TotalTime>3</TotalTime>
  <Pages>1</Pages>
  <Words>1578</Words>
  <Characters>8996</Characters>
  <Application>Microsoft Office Word</Application>
  <DocSecurity>0</DocSecurity>
  <Lines>74</Lines>
  <Paragraphs>21</Paragraphs>
  <ScaleCrop>false</ScaleCrop>
  <Company>Microsoft</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2020-09-22T14:51:00Z</dcterms:created>
  <dcterms:modified xsi:type="dcterms:W3CDTF">2020-09-22T14:54:00Z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eaa2b55f-3125-4576-9c7a-40e209dddd06</vt:lpwstr>
  </property>
</Properties>
</file>