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B0E2C" w14:textId="77777777" w:rsidR="00605D55" w:rsidRPr="00605D55" w:rsidRDefault="00605D55" w:rsidP="00605D55">
      <w:pPr>
        <w:pStyle w:val="a3"/>
        <w:jc w:val="center"/>
        <w:rPr>
          <w:rFonts w:ascii="Times New Roman" w:hAnsi="Times New Roman"/>
          <w:sz w:val="32"/>
        </w:rPr>
      </w:pPr>
      <w:bookmarkStart w:id="0" w:name="_Hlk165567528"/>
      <w:bookmarkEnd w:id="0"/>
      <w:r w:rsidRPr="00605D55">
        <w:rPr>
          <w:rFonts w:ascii="Times New Roman" w:hAnsi="Times New Roman"/>
          <w:sz w:val="32"/>
        </w:rPr>
        <w:t>МБДОУ Чухломский детский сад «Родничок»</w:t>
      </w:r>
    </w:p>
    <w:p w14:paraId="57BD3204" w14:textId="2EABA785" w:rsidR="00605D55" w:rsidRDefault="00605D55" w:rsidP="00605D55">
      <w:pPr>
        <w:pStyle w:val="a3"/>
        <w:jc w:val="center"/>
        <w:rPr>
          <w:rFonts w:ascii="Times New Roman" w:hAnsi="Times New Roman"/>
          <w:sz w:val="32"/>
        </w:rPr>
      </w:pPr>
      <w:r w:rsidRPr="00605D55">
        <w:rPr>
          <w:rFonts w:ascii="Times New Roman" w:hAnsi="Times New Roman"/>
          <w:sz w:val="32"/>
        </w:rPr>
        <w:t>Чухломского муниципального района Костромской области</w:t>
      </w:r>
    </w:p>
    <w:p w14:paraId="0A46649F" w14:textId="77777777" w:rsidR="00605D55" w:rsidRDefault="00605D55" w:rsidP="00605D55">
      <w:pPr>
        <w:pStyle w:val="a3"/>
        <w:jc w:val="center"/>
        <w:rPr>
          <w:rFonts w:ascii="Times New Roman" w:hAnsi="Times New Roman"/>
          <w:sz w:val="32"/>
        </w:rPr>
      </w:pPr>
    </w:p>
    <w:p w14:paraId="4AB58BE2" w14:textId="77777777" w:rsidR="00791402" w:rsidRDefault="00791402" w:rsidP="00791402">
      <w:pPr>
        <w:pStyle w:val="a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Консультация для педагогов и родителей</w:t>
      </w:r>
    </w:p>
    <w:p w14:paraId="5909E6A3" w14:textId="19697AFD" w:rsidR="00791402" w:rsidRPr="00791402" w:rsidRDefault="00791402" w:rsidP="00791402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«ЗВУКОВОЙ АНАЛИЗ СЛОВА»</w:t>
      </w:r>
    </w:p>
    <w:p w14:paraId="5207C823" w14:textId="7E9FFD3E" w:rsidR="00791402" w:rsidRDefault="00791402" w:rsidP="0079140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окружает мир, полный разных удивительных звуков. Всё, что мы слышим, и всё, что произносим – это звуки. Очень важно, чтобы ребёнок ориентировался в звуковом строе речи. Это необходимо для обучения чтению, грамотному письму в школе, для изучения родного языка.</w:t>
      </w:r>
    </w:p>
    <w:p w14:paraId="0F95BFF5" w14:textId="77777777" w:rsidR="00791402" w:rsidRDefault="00791402" w:rsidP="0079140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Звуковой анализ – это:</w:t>
      </w:r>
    </w:p>
    <w:p w14:paraId="7EF1DA4A" w14:textId="77777777" w:rsidR="00791402" w:rsidRDefault="00791402" w:rsidP="0079140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определение порядка звуков в слове;</w:t>
      </w:r>
    </w:p>
    <w:p w14:paraId="1F50433E" w14:textId="77777777" w:rsidR="00791402" w:rsidRDefault="00791402" w:rsidP="0079140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выделение отдельных звуков;</w:t>
      </w:r>
    </w:p>
    <w:p w14:paraId="65306CD3" w14:textId="77777777" w:rsidR="00791402" w:rsidRDefault="00791402" w:rsidP="0079140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различение звуков по их качественным характеристикам (гласный – согласный, твёрдый – мягкий).</w:t>
      </w:r>
    </w:p>
    <w:p w14:paraId="0DCBC98D" w14:textId="77777777" w:rsidR="00791402" w:rsidRDefault="00791402" w:rsidP="0079140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занятий ребёнок вслушивается в слова и звуки, определяет место звука в слове, различает на слух твёрдые и мягкие согласные звуки, подбирает слова на заданный звук.</w:t>
      </w:r>
    </w:p>
    <w:p w14:paraId="5DFFD31A" w14:textId="77777777" w:rsidR="00791402" w:rsidRDefault="00791402" w:rsidP="0079140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дети знакомятся с материализованными моделями слов (схемами). Здесь они учатся выделять все звуки в слове по порядку и моделировать слова.</w:t>
      </w:r>
    </w:p>
    <w:p w14:paraId="3A528515" w14:textId="77777777" w:rsidR="00791402" w:rsidRDefault="00791402" w:rsidP="0079140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дети последовательно овладевают анализом всё более сложных по структуре слов. Они учатся вслушиваться в звуки речи, различать ударные и безударные гласные, сравнивать слова по звуковым моделям, находить сходство и различие и т. д.</w:t>
      </w:r>
    </w:p>
    <w:p w14:paraId="0AC83B0B" w14:textId="77777777" w:rsidR="00791402" w:rsidRDefault="00791402" w:rsidP="0079140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развлекательных моментов старайтесь поддерживать стойкий интерес к занятиям, желание узнавать новое и усваивать знания и умения. Схемы слов ребёнок может составлять не только при помощи карточек, но и при помощи мелких пуговиц, игрушек соответствующих цветов, что способствует развитию мышц пальцев (мелкой моторики). Дополнительная нагрузка на мелкую мускулатуру, если пуговицы хранятся в прозрачной бутылочке или банке с завинчивающейся крышкой, которую малышу нужно открывать или закрывать самостоятельно.</w:t>
      </w:r>
    </w:p>
    <w:p w14:paraId="3E8DC241" w14:textId="77777777" w:rsidR="00791402" w:rsidRDefault="00791402" w:rsidP="0079140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жетоны развивают и укрепляют память, тренируют мышцы пальцев.</w:t>
      </w:r>
    </w:p>
    <w:p w14:paraId="5F62065C" w14:textId="77777777" w:rsidR="00791402" w:rsidRDefault="00791402" w:rsidP="0079140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рекомендуется переходить к звуковому анализу сложных слов, не освоив простые слова. Только усвоив материал предыдущих занятий, переходите к следующим занятиям. Выполнив все упражнения по всем темам, ребёнок начинает читать целыми словами, что облегчает ему восприятие лексического значения слова и способствует развитию речи.</w:t>
      </w:r>
    </w:p>
    <w:p w14:paraId="4E9AF3F4" w14:textId="77777777" w:rsidR="00791402" w:rsidRDefault="00791402" w:rsidP="0079140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 для схематического выполнения звукового анализа слов:</w:t>
      </w:r>
    </w:p>
    <w:p w14:paraId="298DAD23" w14:textId="0DFEF3AD" w:rsidR="00791402" w:rsidRDefault="00791402" w:rsidP="0079140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ED9054" wp14:editId="5E556B37">
            <wp:extent cx="266700" cy="219075"/>
            <wp:effectExtent l="0" t="0" r="0" b="9525"/>
            <wp:docPr id="83341448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твёрдый согласный звук</w:t>
      </w:r>
    </w:p>
    <w:p w14:paraId="3B37D4DB" w14:textId="2D90A671" w:rsidR="00791402" w:rsidRDefault="00791402" w:rsidP="0079140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C6E092" wp14:editId="4DAE2A11">
            <wp:extent cx="276225" cy="228600"/>
            <wp:effectExtent l="0" t="0" r="9525" b="0"/>
            <wp:docPr id="64972906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мягкий согласный звук</w:t>
      </w:r>
    </w:p>
    <w:p w14:paraId="67EDB7CA" w14:textId="111AAA1E" w:rsidR="00791402" w:rsidRDefault="00791402" w:rsidP="0079140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A23D1F" wp14:editId="6547DDF3">
            <wp:extent cx="266700" cy="219075"/>
            <wp:effectExtent l="0" t="0" r="0" b="9525"/>
            <wp:docPr id="25682589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гласный звук</w:t>
      </w:r>
    </w:p>
    <w:p w14:paraId="0FE31E75" w14:textId="77777777" w:rsidR="00791402" w:rsidRDefault="00791402" w:rsidP="0079140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09F3E" w14:textId="5AC342B6" w:rsidR="00791402" w:rsidRDefault="00791402" w:rsidP="0079140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Запомните!</w:t>
      </w:r>
    </w:p>
    <w:p w14:paraId="03D9E5B8" w14:textId="77777777" w:rsidR="00791402" w:rsidRDefault="00791402" w:rsidP="0079140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мягкие звуки: Ч, Щ, Й</w:t>
      </w:r>
    </w:p>
    <w:p w14:paraId="594E6F4D" w14:textId="77777777" w:rsidR="00791402" w:rsidRDefault="00791402" w:rsidP="0079140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твёрдые звуки: Ш, Ж, Ц</w:t>
      </w:r>
    </w:p>
    <w:p w14:paraId="3110C44D" w14:textId="77777777" w:rsidR="00791402" w:rsidRDefault="00791402" w:rsidP="0079140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Ь, Ъ звуков не дают.</w:t>
      </w:r>
    </w:p>
    <w:p w14:paraId="7899A0AC" w14:textId="77777777" w:rsidR="00791402" w:rsidRDefault="00791402" w:rsidP="0079140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B4783F4" w14:textId="77777777" w:rsidR="00791402" w:rsidRDefault="00791402" w:rsidP="00791402">
      <w:pPr>
        <w:pStyle w:val="ParagraphStyle"/>
        <w:spacing w:before="120" w:after="120" w:line="252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Образец</w:t>
      </w:r>
      <w:r>
        <w:rPr>
          <w:rFonts w:ascii="Times New Roman" w:hAnsi="Times New Roman" w:cs="Times New Roman"/>
          <w:sz w:val="28"/>
          <w:szCs w:val="28"/>
        </w:rPr>
        <w:t xml:space="preserve"> звуковой схемы слова:</w:t>
      </w:r>
    </w:p>
    <w:p w14:paraId="319E1A82" w14:textId="77777777" w:rsidR="00791402" w:rsidRDefault="00791402" w:rsidP="00791402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МУХА           ЧАЙНИК            ТЕЛЕФОН</w:t>
      </w:r>
    </w:p>
    <w:p w14:paraId="196BB23D" w14:textId="2B289736" w:rsidR="00791402" w:rsidRDefault="00791402" w:rsidP="00791402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0FA050" wp14:editId="1383022C">
            <wp:extent cx="866775" cy="247650"/>
            <wp:effectExtent l="0" t="0" r="9525" b="0"/>
            <wp:docPr id="117381709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85CC90" wp14:editId="20EE46A3">
            <wp:extent cx="1228725" cy="247650"/>
            <wp:effectExtent l="0" t="0" r="9525" b="0"/>
            <wp:docPr id="17223885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05B6AA" wp14:editId="200ECB87">
            <wp:extent cx="1419225" cy="228600"/>
            <wp:effectExtent l="0" t="0" r="9525" b="0"/>
            <wp:docPr id="1085676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18CCD" w14:textId="77777777" w:rsidR="00791402" w:rsidRDefault="00791402" w:rsidP="00791402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выполнения звукового анализа</w:t>
      </w:r>
    </w:p>
    <w:p w14:paraId="77A3689D" w14:textId="77777777" w:rsidR="00791402" w:rsidRDefault="00791402" w:rsidP="0079140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цветок называется мак. Повтори это слово.</w:t>
      </w:r>
    </w:p>
    <w:p w14:paraId="52F14E90" w14:textId="77777777" w:rsidR="00791402" w:rsidRDefault="00791402" w:rsidP="0079140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МММАК</w:t>
      </w:r>
      <w:r>
        <w:rPr>
          <w:rFonts w:ascii="Times New Roman" w:hAnsi="Times New Roman" w:cs="Times New Roman"/>
          <w:sz w:val="28"/>
          <w:szCs w:val="28"/>
        </w:rPr>
        <w:t xml:space="preserve"> – скажи, как я. Какой первый звук в этом слове? Он гласный или согласный? Возьми жетон, который обозначает согласный звук, и положи его под картинкой.</w:t>
      </w:r>
    </w:p>
    <w:p w14:paraId="0E5FCA26" w14:textId="77777777" w:rsidR="00791402" w:rsidRDefault="00791402" w:rsidP="0079140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МАААК – </w:t>
      </w:r>
      <w:r>
        <w:rPr>
          <w:rFonts w:ascii="Times New Roman" w:hAnsi="Times New Roman" w:cs="Times New Roman"/>
          <w:sz w:val="28"/>
          <w:szCs w:val="28"/>
        </w:rPr>
        <w:t>скажи, как я. Какой звук ты слышишь после М? Какой это звук? Возьми жетон, который обозначает гласный звук и положи его после М.</w:t>
      </w:r>
    </w:p>
    <w:p w14:paraId="0BDAD37F" w14:textId="77777777" w:rsidR="00791402" w:rsidRDefault="00791402" w:rsidP="0079140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МАК </w:t>
      </w:r>
      <w:r>
        <w:rPr>
          <w:rFonts w:ascii="Times New Roman" w:hAnsi="Times New Roman" w:cs="Times New Roman"/>
          <w:i/>
          <w:iCs/>
          <w:sz w:val="28"/>
          <w:szCs w:val="28"/>
        </w:rPr>
        <w:t>(подчёркнуто артикулируется звук К)</w:t>
      </w:r>
      <w:r>
        <w:rPr>
          <w:rFonts w:ascii="Times New Roman" w:hAnsi="Times New Roman" w:cs="Times New Roman"/>
          <w:sz w:val="28"/>
          <w:szCs w:val="28"/>
        </w:rPr>
        <w:t xml:space="preserve"> – какой последний звук в этом слове? Он гласный или согласный? Возьми жетон, который обозначает согласный звук, и положи его после звука А.</w:t>
      </w:r>
    </w:p>
    <w:p w14:paraId="64F071BF" w14:textId="77777777" w:rsidR="00791402" w:rsidRDefault="00791402" w:rsidP="0079140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 все звуки в слове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МАК </w:t>
      </w:r>
      <w:r>
        <w:rPr>
          <w:rFonts w:ascii="Times New Roman" w:hAnsi="Times New Roman" w:cs="Times New Roman"/>
          <w:sz w:val="28"/>
          <w:szCs w:val="28"/>
        </w:rPr>
        <w:t>по порядку.</w:t>
      </w:r>
    </w:p>
    <w:p w14:paraId="77489895" w14:textId="77777777" w:rsidR="00791402" w:rsidRDefault="00791402" w:rsidP="0079140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Где находится звук А: в начале, конце или середине слова?</w:t>
      </w:r>
    </w:p>
    <w:p w14:paraId="3712710F" w14:textId="77777777" w:rsidR="00791402" w:rsidRDefault="00791402" w:rsidP="0079140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Какой первый звук в слове </w:t>
      </w:r>
      <w:r>
        <w:rPr>
          <w:rFonts w:ascii="Times New Roman" w:hAnsi="Times New Roman" w:cs="Times New Roman"/>
          <w:b/>
          <w:bCs/>
          <w:sz w:val="28"/>
          <w:szCs w:val="28"/>
        </w:rPr>
        <w:t>МАК</w:t>
      </w:r>
      <w:r>
        <w:rPr>
          <w:rFonts w:ascii="Times New Roman" w:hAnsi="Times New Roman" w:cs="Times New Roman"/>
          <w:sz w:val="28"/>
          <w:szCs w:val="28"/>
        </w:rPr>
        <w:t>? А какой в этом слове последний звук?</w:t>
      </w:r>
    </w:p>
    <w:p w14:paraId="598819B3" w14:textId="77777777" w:rsidR="00791402" w:rsidRDefault="00791402" w:rsidP="0079140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Назови гласный звук в слове.</w:t>
      </w:r>
    </w:p>
    <w:p w14:paraId="554ECC48" w14:textId="77777777" w:rsidR="00791402" w:rsidRDefault="00791402" w:rsidP="0079140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Назови согласные звуки в слове.</w:t>
      </w:r>
    </w:p>
    <w:p w14:paraId="4AFFC158" w14:textId="77777777" w:rsidR="00791402" w:rsidRDefault="00791402" w:rsidP="0079140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всего звуков в слове </w:t>
      </w:r>
      <w:r>
        <w:rPr>
          <w:rFonts w:ascii="Times New Roman" w:hAnsi="Times New Roman" w:cs="Times New Roman"/>
          <w:b/>
          <w:bCs/>
          <w:sz w:val="28"/>
          <w:szCs w:val="28"/>
        </w:rPr>
        <w:t>МАК?</w:t>
      </w:r>
    </w:p>
    <w:p w14:paraId="22A91215" w14:textId="6EA61A2D" w:rsidR="00246BAD" w:rsidRDefault="00791402">
      <w: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4877EF3B" wp14:editId="38E36A16">
            <wp:extent cx="3796353" cy="2847975"/>
            <wp:effectExtent l="0" t="0" r="0" b="0"/>
            <wp:docPr id="41111426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096" cy="285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6BAD" w:rsidSect="00CA1CF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D30"/>
    <w:rsid w:val="00042D30"/>
    <w:rsid w:val="00246BAD"/>
    <w:rsid w:val="005C1DC4"/>
    <w:rsid w:val="00605D55"/>
    <w:rsid w:val="00791402"/>
    <w:rsid w:val="00CA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783D"/>
  <w15:docId w15:val="{99FA1A7C-2FE1-47B8-B7F2-6F029453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40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40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ParagraphStyle">
    <w:name w:val="Paragraph Style"/>
    <w:rsid w:val="007914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60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D55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customXml" Target="../customXml/item3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T4CTUPCNHN5M-256796007-4041</_dlc_DocId>
    <_dlc_DocIdUrl xmlns="c71519f2-859d-46c1-a1b6-2941efed936d">
      <Url>https://www.eduportal44.ru/chuhloma/rodnik/1/_layouts/15/DocIdRedir.aspx?ID=T4CTUPCNHN5M-256796007-4041</Url>
      <Description>T4CTUPCNHN5M-256796007-4041</Description>
    </_dlc_DocIdUrl>
  </documentManagement>
</p:properties>
</file>

<file path=customXml/itemProps1.xml><?xml version="1.0" encoding="utf-8"?>
<ds:datastoreItem xmlns:ds="http://schemas.openxmlformats.org/officeDocument/2006/customXml" ds:itemID="{E74356F5-8F79-4EA2-B6AA-E4F1BFBB10F9}"/>
</file>

<file path=customXml/itemProps2.xml><?xml version="1.0" encoding="utf-8"?>
<ds:datastoreItem xmlns:ds="http://schemas.openxmlformats.org/officeDocument/2006/customXml" ds:itemID="{2F5B232E-1462-4569-BB06-5E66E8B3C2F2}"/>
</file>

<file path=customXml/itemProps3.xml><?xml version="1.0" encoding="utf-8"?>
<ds:datastoreItem xmlns:ds="http://schemas.openxmlformats.org/officeDocument/2006/customXml" ds:itemID="{1FDA2641-A1D3-46C0-AE6E-1110860DA728}"/>
</file>

<file path=customXml/itemProps4.xml><?xml version="1.0" encoding="utf-8"?>
<ds:datastoreItem xmlns:ds="http://schemas.openxmlformats.org/officeDocument/2006/customXml" ds:itemID="{F8B54F68-D8BF-40A3-8CC2-6AABAC8FB6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константиниди</dc:creator>
  <cp:keywords/>
  <dc:description/>
  <cp:lastModifiedBy>Руслан константиниди</cp:lastModifiedBy>
  <cp:revision>3</cp:revision>
  <cp:lastPrinted>2024-04-04T14:54:00Z</cp:lastPrinted>
  <dcterms:created xsi:type="dcterms:W3CDTF">2024-04-04T14:35:00Z</dcterms:created>
  <dcterms:modified xsi:type="dcterms:W3CDTF">2024-05-02T15:39:00Z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95c53dc9-97de-4a5d-8aea-767475e4fbf3</vt:lpwstr>
  </property>
</Properties>
</file>