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7205" w14:textId="77777777" w:rsidR="00A72B34" w:rsidRDefault="00A72B34" w:rsidP="00A72B34">
      <w:pPr>
        <w:spacing w:after="0" w:line="360" w:lineRule="auto"/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  <w:r>
        <w:rPr>
          <w:rFonts w:ascii="Franklin Gothic Demi" w:hAnsi="Franklin Gothic Demi"/>
          <w:b/>
          <w:color w:val="FF0000"/>
          <w:sz w:val="40"/>
          <w:szCs w:val="40"/>
        </w:rPr>
        <w:t>Как помочь ребенку,</w:t>
      </w:r>
    </w:p>
    <w:p w14:paraId="38A218CF" w14:textId="45A5B107" w:rsidR="00A72B34" w:rsidRPr="00A72B34" w:rsidRDefault="00A72B34" w:rsidP="00A72B34">
      <w:pPr>
        <w:spacing w:after="0" w:line="360" w:lineRule="auto"/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  <w:r>
        <w:rPr>
          <w:rFonts w:ascii="Franklin Gothic Demi" w:hAnsi="Franklin Gothic Demi"/>
          <w:b/>
          <w:color w:val="FF0000"/>
          <w:sz w:val="40"/>
          <w:szCs w:val="40"/>
        </w:rPr>
        <w:t>если он забывает, путает, неправильно пишет буквы?</w:t>
      </w:r>
    </w:p>
    <w:p w14:paraId="3D9E8668" w14:textId="77777777" w:rsidR="00A72B34" w:rsidRDefault="00A72B34" w:rsidP="00A72B34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Различает ли ваш ребенок понятия «слева», «справа»? Ребенок должен уметь правильно выполнять задания: покажи свое правое ухо, расскажи, что ты видишь слева от себя и т.д. Если ребенок пишет буквы не в ту сторону – чаще всего это следствие несформированных понятий «справа», «слева».</w:t>
      </w:r>
    </w:p>
    <w:p w14:paraId="05970905" w14:textId="77777777" w:rsidR="00A72B34" w:rsidRDefault="00A72B34" w:rsidP="00A72B34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Умеет ли ваш ребенок складывать картинки из 6 кубиков? (Если затрудняется, это следствие недоразвития зрительно-пространственного анализа и синтеза.) Очень полезны для развития пространственных представлений и зрительного восприятия игры с различными «конструкторами» и «строителями».</w:t>
      </w:r>
    </w:p>
    <w:p w14:paraId="0E41B200" w14:textId="77777777" w:rsidR="00A72B34" w:rsidRDefault="00A72B34" w:rsidP="00A72B34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Чтобы ребенку было легче запоминать буквы, рекомендуются следующие приемы:</w:t>
      </w:r>
    </w:p>
    <w:p w14:paraId="095671C9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Раскрашивание буквы большого размера;</w:t>
      </w:r>
    </w:p>
    <w:p w14:paraId="5457DFF2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Лепка ребенком буквы из пластилина;</w:t>
      </w:r>
    </w:p>
    <w:p w14:paraId="4A371C08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Вырезание буквы по контуру, нарисованному взрослым;</w:t>
      </w:r>
    </w:p>
    <w:p w14:paraId="3F3B45EF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«Написание» широкими жестами всех изучаемых букв в воздухе;</w:t>
      </w:r>
    </w:p>
    <w:p w14:paraId="5FF6B24C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Сравнение буквы и ее элементов со знакомыми предметами, другими буквами;</w:t>
      </w:r>
    </w:p>
    <w:p w14:paraId="1622EA99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Обводка ребенком букв, написанных взрослым;</w:t>
      </w:r>
    </w:p>
    <w:p w14:paraId="548EB304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Письмо буквы по контуру, нарисованному взрослым;</w:t>
      </w:r>
    </w:p>
    <w:p w14:paraId="01768C94" w14:textId="77777777" w:rsidR="00A72B34" w:rsidRDefault="00A72B34" w:rsidP="00A72B34">
      <w:pPr>
        <w:numPr>
          <w:ilvl w:val="1"/>
          <w:numId w:val="2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Письмо буквы по опорным точкам, поставленным взрослым.</w:t>
      </w:r>
    </w:p>
    <w:p w14:paraId="192E9967" w14:textId="77777777" w:rsidR="00246BAD" w:rsidRDefault="00246BAD"/>
    <w:sectPr w:rsidR="00246BAD" w:rsidSect="006C33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altName w:val="Yu Gothic UI Semibold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"/>
      </v:shape>
    </w:pict>
  </w:numPicBullet>
  <w:abstractNum w:abstractNumId="0" w15:restartNumberingAfterBreak="0">
    <w:nsid w:val="651A5F1D"/>
    <w:multiLevelType w:val="multilevel"/>
    <w:tmpl w:val="651A5F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A695A69"/>
    <w:multiLevelType w:val="multilevel"/>
    <w:tmpl w:val="7A695A6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478716770">
    <w:abstractNumId w:val="1"/>
  </w:num>
  <w:num w:numId="2" w16cid:durableId="19453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DD"/>
    <w:rsid w:val="001472DD"/>
    <w:rsid w:val="00246BAD"/>
    <w:rsid w:val="006C335A"/>
    <w:rsid w:val="00A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6DF8"/>
  <w15:chartTrackingRefBased/>
  <w15:docId w15:val="{0BF61B52-A5EE-48B3-B602-6E92D29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B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T4CTUPCNHN5M-256796007-4039</_dlc_DocId>
    <_dlc_DocIdUrl xmlns="c71519f2-859d-46c1-a1b6-2941efed936d">
      <Url>https://www.eduportal44.ru/chuhloma/rodnik/1/_layouts/15/DocIdRedir.aspx?ID=T4CTUPCNHN5M-256796007-4039</Url>
      <Description>T4CTUPCNHN5M-256796007-4039</Description>
    </_dlc_DocIdUrl>
  </documentManagement>
</p:properties>
</file>

<file path=customXml/itemProps1.xml><?xml version="1.0" encoding="utf-8"?>
<ds:datastoreItem xmlns:ds="http://schemas.openxmlformats.org/officeDocument/2006/customXml" ds:itemID="{DB38FDCD-727E-4705-A443-14A8726186FB}"/>
</file>

<file path=customXml/itemProps2.xml><?xml version="1.0" encoding="utf-8"?>
<ds:datastoreItem xmlns:ds="http://schemas.openxmlformats.org/officeDocument/2006/customXml" ds:itemID="{CB0FF40B-B4D9-48F8-B382-0B2AA117DE07}"/>
</file>

<file path=customXml/itemProps3.xml><?xml version="1.0" encoding="utf-8"?>
<ds:datastoreItem xmlns:ds="http://schemas.openxmlformats.org/officeDocument/2006/customXml" ds:itemID="{A4EDCC16-4085-4EB8-998D-F563D4B15DB0}"/>
</file>

<file path=customXml/itemProps4.xml><?xml version="1.0" encoding="utf-8"?>
<ds:datastoreItem xmlns:ds="http://schemas.openxmlformats.org/officeDocument/2006/customXml" ds:itemID="{AA442F0A-B56E-4D47-9191-F8AB07CCE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1</cp:revision>
  <dcterms:created xsi:type="dcterms:W3CDTF">2024-04-04T15:25:00Z</dcterms:created>
  <dcterms:modified xsi:type="dcterms:W3CDTF">2024-04-04T15:25:00Z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9c1a280b-64a5-489d-adcb-ad3b6500a8ea</vt:lpwstr>
  </property>
</Properties>
</file>