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Колокольчик</w:t>
      </w:r>
      <w:r>
        <w:rPr>
          <w:color w:val="000000"/>
          <w:sz w:val="28"/>
          <w:szCs w:val="28"/>
        </w:rPr>
        <w:t xml:space="preserve"> – ребенок называет картинки с автоматизируемым звуком.  Если ребенок произносит слово не правильно – взрослый звенит в колокольчик.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Поезд</w:t>
      </w:r>
      <w:r>
        <w:rPr>
          <w:color w:val="000000"/>
          <w:sz w:val="28"/>
          <w:szCs w:val="28"/>
        </w:rPr>
        <w:t xml:space="preserve"> – ребенок читает сам или произносит за взрослым слоги.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Эхо</w:t>
      </w:r>
      <w:r>
        <w:rPr>
          <w:color w:val="000000"/>
          <w:sz w:val="28"/>
          <w:szCs w:val="28"/>
        </w:rPr>
        <w:t xml:space="preserve"> – ребенок повторяет за взрослым слова, слоги или предложения громко или тихо.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Волшебная веревочка</w:t>
      </w:r>
      <w:r>
        <w:rPr>
          <w:color w:val="000000"/>
          <w:sz w:val="28"/>
          <w:szCs w:val="28"/>
        </w:rPr>
        <w:t xml:space="preserve"> – ребенок наматывает веревочку на пальчик и одновременно без остановки произносит слоги и слова.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Кнопочки</w:t>
      </w:r>
      <w:r>
        <w:rPr>
          <w:color w:val="000000"/>
          <w:sz w:val="28"/>
          <w:szCs w:val="28"/>
        </w:rPr>
        <w:t xml:space="preserve"> – проговаривая слоги или слова с автоматизированным звуком, ребенок одновременно нажимает на нарисованные кнопочки, нарисованные на листе бумаги, сколько нарисовано кнопочек, столько раз нужно повторить.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Шарик</w:t>
      </w:r>
      <w:r>
        <w:rPr>
          <w:color w:val="000000"/>
          <w:sz w:val="28"/>
          <w:szCs w:val="28"/>
        </w:rPr>
        <w:t xml:space="preserve"> – произнося слоги или слова, ребенок перекладывает из одной руки в другую теннисный мячик.</w:t>
      </w:r>
    </w:p>
    <w:p/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Веселый мяч</w:t>
      </w:r>
      <w:r>
        <w:rPr>
          <w:color w:val="000000"/>
          <w:sz w:val="28"/>
          <w:szCs w:val="28"/>
        </w:rPr>
        <w:t xml:space="preserve"> – произносить слоги и слова под ритм, отбивая мяч об пол, или бросать его друг другу.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Лабиринт</w:t>
      </w:r>
      <w:r>
        <w:rPr>
          <w:color w:val="000000"/>
          <w:sz w:val="28"/>
          <w:szCs w:val="28"/>
        </w:rPr>
        <w:t xml:space="preserve"> – проводя пальчиком по лабиринту, ребенок произносит предложения чистоговорки, скороговорки.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Узоры</w:t>
      </w:r>
      <w:r>
        <w:rPr>
          <w:color w:val="000000"/>
          <w:sz w:val="28"/>
          <w:szCs w:val="28"/>
        </w:rPr>
        <w:t xml:space="preserve"> – ребенок выкладывает или рисует разные фигурки слог или слово. Каждая фигурка обозначает слог или слово.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Часы</w:t>
      </w:r>
      <w:r>
        <w:rPr>
          <w:color w:val="000000"/>
          <w:sz w:val="28"/>
          <w:szCs w:val="28"/>
        </w:rPr>
        <w:t xml:space="preserve"> – ребенок проговаривает слог или слово столько раз, сколько показывает стрелка на часах.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Пирамидка</w:t>
      </w:r>
      <w:r>
        <w:rPr>
          <w:color w:val="000000"/>
          <w:sz w:val="28"/>
          <w:szCs w:val="28"/>
        </w:rPr>
        <w:t xml:space="preserve"> – нанизывая колечки пирамидки на стержень, ребенок произносит слоговые ряды или слова.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Бусы</w:t>
      </w:r>
      <w:r>
        <w:rPr>
          <w:color w:val="000000"/>
          <w:sz w:val="28"/>
          <w:szCs w:val="28"/>
        </w:rPr>
        <w:t xml:space="preserve"> – нанизывая бусы на веревочку, ребенок проговаривает слог, слово или предложение. Каждая бусина обозначает отдельный слог или слово.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Палочки или счеты</w:t>
      </w:r>
      <w:r>
        <w:rPr>
          <w:color w:val="000000"/>
          <w:sz w:val="28"/>
          <w:szCs w:val="28"/>
        </w:rPr>
        <w:t xml:space="preserve"> – ребенок проговаривает заданный слог или слово столько раз сколько отложено палочек или косточек на счетах.</w:t>
      </w:r>
    </w:p>
    <w:p>
      <w:pPr>
        <w:jc w:val="center"/>
      </w:pPr>
      <w:r>
        <w:rPr>
          <w:lang w:eastAsia="ru-RU"/>
        </w:rPr>
        <w:drawing>
          <wp:inline distT="0" distB="0" distL="0" distR="0">
            <wp:extent cx="2466975" cy="1847850"/>
            <wp:effectExtent l="0" t="0" r="9525" b="0"/>
            <wp:docPr id="8" name="Рисунок 8" descr="ÐÐ°ÑÑÐ¸Ð½ÐºÐ¸ Ð¿Ð¾ Ð·Ð°Ð¿ÑÐ¾ÑÑ Ð²ÐµÑÐµÐ»ÑÐ¹ ÑÐ·ÑÑ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ÐÐ°ÑÑÐ¸Ð½ÐºÐ¸ Ð¿Ð¾ Ð·Ð°Ð¿ÑÐ¾ÑÑ Ð²ÐµÑÐµÐ»ÑÐ¹ ÑÐ·ÑÑÐ¾Ð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178435</wp:posOffset>
                </wp:positionV>
                <wp:extent cx="3228975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ИГРЫ ДЛЯ АВТОМАТИЗАЦИИ ЗВУКА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6" o:spt="202" type="#_x0000_t202" style="position:absolute;left:0pt;margin-left:-0.4pt;margin-top:14.05pt;height:144pt;width:254.25pt;z-index:251659264;mso-width-relative:page;mso-height-relative:page;" filled="f" stroked="f" coordsize="21600,21600" o:gfxdata="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8HpfU1QAAAAgBAAAPAAAAAAAAAAEAIAAAACIAAABkcnMvZG93bnJldi54bWxQSwECFAAUAAAA&#10;CACHTuJASx3D09UCAACuBQAADgAAAAAAAAABACAAAAAkAQAAZHJzL2Uyb0RvYy54bWxQSwUGAAAA&#10;AAYABgBZAQAAawY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ИГРЫ ДЛЯ АВТОМАТИЗАЦИИ ЗВУКА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p/>
    <w:p/>
    <w:p/>
    <w:p/>
    <w:p/>
    <w:p>
      <w:r>
        <w:rPr>
          <w:lang w:eastAsia="ru-RU"/>
        </w:rPr>
        <w:drawing>
          <wp:inline distT="0" distB="0" distL="0" distR="0">
            <wp:extent cx="3023870" cy="1491615"/>
            <wp:effectExtent l="0" t="0" r="5080" b="0"/>
            <wp:docPr id="6" name="Рисунок 6" descr="ÐÐ°ÑÑÐ¸Ð½ÐºÐ¸ Ð¿Ð¾ Ð·Ð°Ð¿ÑÐ¾ÑÑ Ð²ÐµÑÐµÐ»ÑÐ¹ ÑÐ·ÑÑ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ÐÐ°ÑÑÐ¸Ð½ÐºÐ¸ Ð¿Ð¾ Ð·Ð°Ð¿ÑÐ¾ÑÑ Ð²ÐµÑÐµÐ»ÑÐ¹ ÑÐ·ÑÑÐ¾Ð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49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Улиточка</w:t>
      </w:r>
      <w:r>
        <w:rPr>
          <w:color w:val="000000"/>
          <w:sz w:val="28"/>
          <w:szCs w:val="28"/>
        </w:rPr>
        <w:t xml:space="preserve"> - ребенок проговаривает слоги, слова, предложения проводя пальчиком по домику улитки.</w:t>
      </w:r>
    </w:p>
    <w:p>
      <w:pPr>
        <w:pStyle w:val="8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Большой 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маленький</w:t>
      </w:r>
      <w:r>
        <w:rPr>
          <w:color w:val="000000"/>
          <w:sz w:val="28"/>
          <w:szCs w:val="28"/>
        </w:rPr>
        <w:t xml:space="preserve"> – ребенок выкладывает поочередно дорожку из больших и маленьких фигурок, одновременно проговаривая слоги или слова, тихим и громким голосом.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Магазин</w:t>
      </w:r>
      <w:r>
        <w:rPr>
          <w:sz w:val="28"/>
          <w:szCs w:val="28"/>
        </w:rPr>
        <w:t xml:space="preserve">  - для нее вам потребуются игрушки (киндер-сюрпризы) и бытовые предметы. Нужно выбрать те предметы и игрушки, в названии которых есть звук, который автоматизируете, например звук «Л».</w:t>
      </w:r>
    </w:p>
    <w:p>
      <w:pPr>
        <w:pStyle w:val="12"/>
        <w:rPr>
          <w:b/>
          <w:bCs/>
          <w:sz w:val="28"/>
          <w:szCs w:val="28"/>
        </w:rPr>
      </w:pPr>
    </w:p>
    <w:p>
      <w:pPr>
        <w:pStyle w:val="12"/>
        <w:rPr>
          <w:b/>
          <w:bCs/>
          <w:sz w:val="28"/>
          <w:szCs w:val="28"/>
        </w:rPr>
      </w:pPr>
    </w:p>
    <w:p>
      <w:pPr>
        <w:pStyle w:val="12"/>
        <w:rPr>
          <w:b/>
          <w:bCs/>
          <w:sz w:val="28"/>
          <w:szCs w:val="28"/>
        </w:rPr>
      </w:pPr>
    </w:p>
    <w:p>
      <w:pPr>
        <w:pStyle w:val="12"/>
        <w:rPr>
          <w:sz w:val="28"/>
          <w:szCs w:val="28"/>
        </w:rPr>
      </w:pPr>
      <w:r>
        <w:rPr>
          <w:b/>
          <w:bCs/>
          <w:sz w:val="28"/>
          <w:szCs w:val="28"/>
        </w:rPr>
        <w:t>Строим башню</w:t>
      </w:r>
      <w:r>
        <w:rPr>
          <w:sz w:val="28"/>
          <w:szCs w:val="28"/>
        </w:rPr>
        <w:t xml:space="preserve">  - ребенок называет слова и строит башню, </w:t>
      </w:r>
      <w:r>
        <w:rPr>
          <w:sz w:val="28"/>
          <w:szCs w:val="28"/>
          <w:lang w:val="ru-RU"/>
        </w:rPr>
        <w:t>взрослые</w:t>
      </w:r>
      <w:r>
        <w:rPr>
          <w:sz w:val="28"/>
          <w:szCs w:val="28"/>
        </w:rPr>
        <w:t xml:space="preserve"> могут принять участие в игре и устроить соревнование – «Чья башня окажется выше». </w:t>
      </w: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Найди нужное слово -  </w:t>
      </w:r>
      <w:r>
        <w:rPr>
          <w:color w:val="000000"/>
          <w:sz w:val="28"/>
          <w:szCs w:val="28"/>
        </w:rPr>
        <w:t>взрослый называет слова, а ребенок должен сказать «ОЙ», если в слове услышит изучаемый звук, о котором договариваются заранее. Игра развивает фонематический слух и приучает ребенка вслушиваться в звучание слов.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</w:pP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Посчитай-ка - </w:t>
      </w:r>
      <w:r>
        <w:rPr>
          <w:color w:val="000000"/>
          <w:sz w:val="28"/>
          <w:szCs w:val="28"/>
        </w:rPr>
        <w:t>детям предлагают посчитать предметы с определенным звуком. Например: давай мы посчитаем все машины которые встретятся нам на пути: одна машина, две машины, три машины, четыре машины, пять машин; и т.д.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</w:pP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Всезнайка - 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дошкольники должны ответить на вопросы, называя слова, которые начинаются с определенного звука, например звука [л].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тебя зовут? Где ты живешь? Что ты любишь кушать?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Каких ты знаешь животных на звук [л]?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Каких ты знаешь рыб на звук [л]?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имена девочек (мальчиков) на звук [л] ты знаешь? и т.д.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</w:pPr>
    </w:p>
    <w:p>
      <w:pPr>
        <w:pStyle w:val="8"/>
        <w:shd w:val="clear" w:color="auto" w:fill="FFFFFF"/>
        <w:spacing w:before="0" w:beforeAutospacing="0" w:after="0" w:afterAutospacing="0"/>
        <w:textAlignment w:val="baseline"/>
      </w:pP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Что я загадал? - 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взрослый предлагает отгадать загаданное слово, по словам подсказкам.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Например: Этот предмет большой, железный, тяжелый, у него есть колеса и руль. Конечно, ребенок с радостью отгадывает, что это Машина, а заодно и произносит слово с определенным звуком, который необходимо автоматизировать. Хитрость заключается в том, что взрослый сознательно загадывает слова с определенным звуком, но не забывает, что звук может быть в начале, середине и конце слова. Для усложнения данной игры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- можно предложить ребёнку, при правильном ответе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- меняться ролями.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</w:pPr>
    </w:p>
    <w:p>
      <w:pPr>
        <w:pStyle w:val="8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</w:rPr>
        <w:t xml:space="preserve">Вешаем с помощью прищепок мягкие игрушки -  </w:t>
      </w:r>
      <w:r>
        <w:rPr>
          <w:color w:val="111111"/>
          <w:sz w:val="28"/>
          <w:szCs w:val="28"/>
        </w:rPr>
        <w:t>ребенок берет мишку, мышку, лягушку… и при помощи прищепки крепит на веревку, произнося слова и делая акцент на </w:t>
      </w:r>
      <w:r>
        <w:rPr>
          <w:rStyle w:val="4"/>
          <w:b w:val="0"/>
          <w:color w:val="111111"/>
          <w:sz w:val="28"/>
          <w:szCs w:val="28"/>
        </w:rPr>
        <w:t>автоматизированный звук</w:t>
      </w:r>
      <w:r>
        <w:rPr>
          <w:color w:val="111111"/>
          <w:sz w:val="28"/>
          <w:szCs w:val="28"/>
        </w:rPr>
        <w:t>.</w:t>
      </w:r>
    </w:p>
    <w:p>
      <w:pPr>
        <w:pStyle w:val="8"/>
        <w:shd w:val="clear" w:color="auto" w:fill="FFFFFF"/>
        <w:spacing w:before="0" w:beforeAutospacing="0" w:after="0" w:afterAutospacing="0"/>
        <w:textAlignment w:val="baseline"/>
      </w:pPr>
    </w:p>
    <w:p/>
    <w:p>
      <w:pPr>
        <w:pStyle w:val="8"/>
        <w:shd w:val="clear" w:color="auto" w:fill="FFFFFF"/>
        <w:spacing w:before="0" w:beforeAutospacing="0" w:after="0" w:afterAutospacing="0"/>
        <w:textAlignment w:val="baseline"/>
      </w:pPr>
    </w:p>
    <w:sectPr>
      <w:footerReference r:id="rId5" w:type="default"/>
      <w:pgSz w:w="16838" w:h="11906" w:orient="landscape"/>
      <w:pgMar w:top="567" w:right="567" w:bottom="567" w:left="567" w:header="709" w:footer="709" w:gutter="0"/>
      <w:cols w:space="709" w:num="3" w:sep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ascii="Times New Roman" w:hAnsi="Times New Roman" w:cs="Times New Roman"/>
        <w:lang w:val="ru-RU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</w:t>
    </w:r>
    <w:r>
      <w:rPr>
        <w:rFonts w:hint="default" w:ascii="Times New Roman" w:hAnsi="Times New Roman" w:cs="Times New Roman"/>
        <w:lang w:val="ru-RU"/>
      </w:rPr>
      <w:t xml:space="preserve">                                                                                               </w:t>
    </w:r>
    <w:r>
      <w:rPr>
        <w:rFonts w:ascii="Times New Roman" w:hAnsi="Times New Roman" w:cs="Times New Roman"/>
      </w:rPr>
      <w:t xml:space="preserve">Учитель-логопед: </w:t>
    </w:r>
    <w:r>
      <w:rPr>
        <w:rFonts w:ascii="Times New Roman" w:hAnsi="Times New Roman" w:cs="Times New Roman"/>
        <w:lang w:val="ru-RU"/>
      </w:rPr>
      <w:t>Константиниди</w:t>
    </w:r>
    <w:r>
      <w:rPr>
        <w:rFonts w:hint="default" w:ascii="Times New Roman" w:hAnsi="Times New Roman" w:cs="Times New Roman"/>
        <w:lang w:val="ru-RU"/>
      </w:rPr>
      <w:t xml:space="preserve"> Н.А.</w:t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1B"/>
    <w:rsid w:val="00396984"/>
    <w:rsid w:val="00493387"/>
    <w:rsid w:val="006A5292"/>
    <w:rsid w:val="00761A1B"/>
    <w:rsid w:val="00A74C9C"/>
    <w:rsid w:val="00AD043A"/>
    <w:rsid w:val="00AD7BC2"/>
    <w:rsid w:val="00C8771F"/>
    <w:rsid w:val="00DB5952"/>
    <w:rsid w:val="05AE16A6"/>
    <w:rsid w:val="4A00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6"/>
    <w:qFormat/>
    <w:uiPriority w:val="99"/>
  </w:style>
  <w:style w:type="character" w:customStyle="1" w:styleId="11">
    <w:name w:val="Нижний колонтитул Знак"/>
    <w:basedOn w:val="2"/>
    <w:link w:val="7"/>
    <w:qFormat/>
    <w:uiPriority w:val="99"/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footnotes" Target="footnot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9" Type="http://schemas.openxmlformats.org/officeDocument/2006/relationships/customXml" Target="../customXml/item1.xml"/><Relationship Id="rId4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T4CTUPCNHN5M-256796007-3857</_dlc_DocId>
    <_dlc_DocIdUrl xmlns="c71519f2-859d-46c1-a1b6-2941efed936d">
      <Url>http://www.eduportal44.ru/chuhloma/rodnik/1/_layouts/15/DocIdRedir.aspx?ID=T4CTUPCNHN5M-256796007-3857</Url>
      <Description>T4CTUPCNHN5M-256796007-3857</Description>
    </_dlc_DocIdUrl>
  </documentManagement>
</p:properties>
</file>

<file path=customXml/itemProps1.xml><?xml version="1.0" encoding="utf-8"?>
<ds:datastoreItem xmlns:ds="http://schemas.openxmlformats.org/officeDocument/2006/customXml" ds:itemID="{D4BB2C5D-BE8D-4471-8E57-8803176E9CD4}"/>
</file>

<file path=customXml/itemProps2.xml><?xml version="1.0" encoding="utf-8"?>
<ds:datastoreItem xmlns:ds="http://schemas.openxmlformats.org/officeDocument/2006/customXml" ds:itemID="{3856FCCD-7B90-41A3-8485-34885A025573}"/>
</file>

<file path=customXml/itemProps3.xml><?xml version="1.0" encoding="utf-8"?>
<ds:datastoreItem xmlns:ds="http://schemas.openxmlformats.org/officeDocument/2006/customXml" ds:itemID="{305F82F7-CE3F-426A-990E-38997D89000A}"/>
</file>

<file path=customXml/itemProps4.xml><?xml version="1.0" encoding="utf-8"?>
<ds:datastoreItem xmlns:ds="http://schemas.openxmlformats.org/officeDocument/2006/customXml" ds:itemID="{B1977F7D-205B-4081-913C-38D41E755F92}"/>
</file>

<file path=customXml/itemProps5.xml><?xml version="1.0" encoding="utf-8"?>
<ds:datastoreItem xmlns:ds="http://schemas.openxmlformats.org/officeDocument/2006/customXml" ds:itemID="{7F88A3D8-0D34-4479-9D7A-CD6142609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541</Words>
  <Characters>3090</Characters>
  <Lines>25</Lines>
  <Paragraphs>7</Paragraphs>
  <TotalTime>7</TotalTime>
  <ScaleCrop>false</ScaleCrop>
  <LinksUpToDate>false</LinksUpToDate>
  <CharactersWithSpaces>3624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rusla</cp:lastModifiedBy>
  <cp:revision>6</cp:revision>
  <cp:lastPrinted>2023-04-24T12:40:18Z</cp:lastPrinted>
  <dcterms:created xsi:type="dcterms:W3CDTF">2018-12-02T15:52:00Z</dcterms:created>
  <dcterms:modified xsi:type="dcterms:W3CDTF">2023-04-24T13:07:55Z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0E3366BAC84249189F22E20D259374A4</vt:lpwstr>
  </property>
  <property fmtid="{D5CDD505-2E9C-101B-9397-08002B2CF9AE}" pid="4" name="ContentTypeId">
    <vt:lpwstr>0x010100E4D920DBF4D4B04191863210841415BE</vt:lpwstr>
  </property>
  <property fmtid="{D5CDD505-2E9C-101B-9397-08002B2CF9AE}" pid="5" name="_dlc_DocIdItemGuid">
    <vt:lpwstr>6d927aa1-853b-4223-b411-f3ecf561f84a</vt:lpwstr>
  </property>
</Properties>
</file>