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15" w:rsidRPr="00EE0015" w:rsidRDefault="00EE0015" w:rsidP="00EE00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EE0015">
        <w:rPr>
          <w:rStyle w:val="c6"/>
          <w:b/>
          <w:bCs/>
          <w:color w:val="FF0000"/>
          <w:sz w:val="40"/>
          <w:szCs w:val="40"/>
        </w:rPr>
        <w:t>Консультация для родителей</w:t>
      </w:r>
    </w:p>
    <w:p w:rsidR="00EE0015" w:rsidRPr="00EE0015" w:rsidRDefault="00EE0015" w:rsidP="00EE00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EE0015">
        <w:rPr>
          <w:rStyle w:val="c6"/>
          <w:b/>
          <w:bCs/>
          <w:color w:val="FF0000"/>
          <w:sz w:val="40"/>
          <w:szCs w:val="40"/>
        </w:rPr>
        <w:t>на тему: «Нетрадиционные формы рисования. «Если дома нет кисточки»</w:t>
      </w:r>
    </w:p>
    <w:p w:rsidR="00EE0015" w:rsidRDefault="00EE0015" w:rsidP="00EE0015">
      <w:pPr>
        <w:pStyle w:val="c3"/>
        <w:shd w:val="clear" w:color="auto" w:fill="FFFFFF"/>
        <w:spacing w:before="0" w:beforeAutospacing="0" w:after="0" w:afterAutospacing="0"/>
        <w:ind w:left="76" w:right="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 </w:t>
      </w:r>
    </w:p>
    <w:p w:rsidR="00EE0015" w:rsidRDefault="00EE0015" w:rsidP="00EE001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                Воспитатель: Комиссарова И. Н.</w:t>
      </w:r>
    </w:p>
    <w:p w:rsidR="00EE0015" w:rsidRDefault="00EE0015" w:rsidP="00EE00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Этому нужно учить шаг за шагом, от простого к сложному.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Изобразительная деятельность приносит много радости дошкольникам. Потребность в рисовании у детей на генетическом уровне; копируя окружающий мир, они изучают его. И ведь изначально всякое детское художество сводится не к тому, что рисовать, а на чем и чем, а уж фантазии и воображения у современных детей более чем достаточно. 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ребенка, что характеризует его сущность, характер, индивидуальность.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Нам, взрослым, необходимо развить в ребенке чувство красоты. Именно от нас зависит, какой – богатой или бедной – будет его духовная жизнь.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Необычные способы рисования та</w:t>
      </w:r>
      <w:r>
        <w:rPr>
          <w:rStyle w:val="c1"/>
          <w:color w:val="000000"/>
          <w:sz w:val="28"/>
          <w:szCs w:val="28"/>
        </w:rPr>
        <w:t>к увлекают детей, что, весь процесс может заверши</w:t>
      </w:r>
      <w:r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>ся выставкой детских рисунков.</w:t>
      </w:r>
    </w:p>
    <w:p w:rsid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t xml:space="preserve">                      </w:t>
      </w:r>
      <w:r w:rsidR="00EE0015" w:rsidRPr="00EE0015">
        <w:rPr>
          <w:rStyle w:val="c1"/>
          <w:b/>
          <w:color w:val="FF0000"/>
          <w:sz w:val="28"/>
          <w:szCs w:val="28"/>
        </w:rPr>
        <w:t>Какие нетр</w:t>
      </w:r>
      <w:r w:rsidR="00EE0015" w:rsidRPr="00EE0015">
        <w:rPr>
          <w:rStyle w:val="c1"/>
          <w:b/>
          <w:color w:val="FF0000"/>
          <w:sz w:val="28"/>
          <w:szCs w:val="28"/>
        </w:rPr>
        <w:t xml:space="preserve">адиционные способы рисования можно использовать? </w:t>
      </w:r>
    </w:p>
    <w:p w:rsidR="00EE0015" w:rsidRPr="00063C09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B050"/>
          <w:sz w:val="22"/>
          <w:szCs w:val="22"/>
        </w:rPr>
      </w:pPr>
      <w:proofErr w:type="spellStart"/>
      <w:r w:rsidRPr="00063C09">
        <w:rPr>
          <w:rStyle w:val="c1"/>
          <w:b/>
          <w:color w:val="00B050"/>
          <w:sz w:val="28"/>
          <w:szCs w:val="28"/>
        </w:rPr>
        <w:t>Кляксография</w:t>
      </w:r>
      <w:proofErr w:type="spellEnd"/>
      <w:r w:rsidRPr="00063C09">
        <w:rPr>
          <w:rStyle w:val="c1"/>
          <w:b/>
          <w:color w:val="00B050"/>
          <w:sz w:val="28"/>
          <w:szCs w:val="28"/>
        </w:rPr>
        <w:t xml:space="preserve">, рисование пальцами, солью, мыльными </w:t>
      </w:r>
      <w:r w:rsidR="00063C09">
        <w:rPr>
          <w:rStyle w:val="c1"/>
          <w:b/>
          <w:color w:val="00B050"/>
          <w:sz w:val="28"/>
          <w:szCs w:val="28"/>
        </w:rPr>
        <w:t>пузырями, разбрызгиванием.</w:t>
      </w:r>
    </w:p>
    <w:p w:rsidR="00063C09" w:rsidRP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B050"/>
          <w:sz w:val="28"/>
          <w:szCs w:val="28"/>
        </w:rPr>
      </w:pP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Рисовать можно чем угодно и как угодно! Лежа на полу, под столом, на столе… На листочке дерева, на газете… Разнообразие материалов ставит новые задачи и заставляет все время что-нибудь придумывать. А из каракуль и мазни, в конце концов, вырисовывается узнаваемый объект – Я. Ничем не замутненная радость удовлетворения от того, что и “это сделал </w:t>
      </w:r>
      <w:proofErr w:type="gramStart"/>
      <w:r>
        <w:rPr>
          <w:rStyle w:val="c1"/>
          <w:color w:val="000000"/>
          <w:sz w:val="28"/>
          <w:szCs w:val="28"/>
        </w:rPr>
        <w:t>Я</w:t>
      </w:r>
      <w:proofErr w:type="gramEnd"/>
      <w:r>
        <w:rPr>
          <w:rStyle w:val="c1"/>
          <w:color w:val="000000"/>
          <w:sz w:val="28"/>
          <w:szCs w:val="28"/>
        </w:rPr>
        <w:t xml:space="preserve"> – все это моё! ”.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Научившись выражать свои чувства на бумаге, ребенок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вообще рисовать можно везде и чем угодно: печатать разными предметами, создавать композиции свечой, зубной щеткой, руками, пальцами, помадой, ступнями… </w:t>
      </w:r>
    </w:p>
    <w:p w:rsidR="00063C09" w:rsidRP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</w:t>
      </w:r>
      <w:r w:rsidR="00EE0015" w:rsidRPr="00063C09">
        <w:rPr>
          <w:rStyle w:val="c1"/>
          <w:b/>
          <w:color w:val="FF0000"/>
          <w:sz w:val="28"/>
          <w:szCs w:val="28"/>
        </w:rPr>
        <w:t xml:space="preserve">Дерзайте, фантазируйте! 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 вам придет радость – радость творчества, удивления и единения с вашими детьми.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Основная наша цель с вами – научить растущего человека думать, фантазировать, мыслить смело и свободно, в полной мере проявляя свои способности, свою индивидуальность.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Но… - может быть, скажет кто-нибудь из родителей, - все это в том случае пригодится моему ребенку, если он захочет стать художником.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Позвольте вам возразить, уважаемые мамы и папы. Рисование помо</w:t>
      </w:r>
      <w:r w:rsidR="00063C09">
        <w:rPr>
          <w:rStyle w:val="c1"/>
          <w:color w:val="000000"/>
          <w:sz w:val="28"/>
          <w:szCs w:val="28"/>
        </w:rPr>
        <w:t>гает ребенку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преодолевать психологические проблемы, выражать себя и свое видение мира.</w:t>
      </w:r>
    </w:p>
    <w:p w:rsidR="00EE0015" w:rsidRDefault="00EE0015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Конечно же, не все станут художниками. Это дело таланта и осознанного выбора. Но можно и не быть художником, а любить и понимать прекрасное, постигая волшебный мир творчества.</w:t>
      </w:r>
    </w:p>
    <w:p w:rsid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5415227" cy="4450080"/>
            <wp:effectExtent l="0" t="0" r="0" b="7620"/>
            <wp:docPr id="1" name="Рисунок 1" descr="https://solnyshko.68edu.ru/files/%D0%A0%D0%BE%D0%B4%D0%B8%D1%82%D0%B5%D0%BB%D1%8F%D0%BC/IMG-202102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yshko.68edu.ru/files/%D0%A0%D0%BE%D0%B4%D0%B8%D1%82%D0%B5%D0%BB%D1%8F%D0%BC/IMG-20210216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52" cy="44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:rsidR="00063C09" w:rsidRDefault="00063C09" w:rsidP="00EE00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954780" cy="4718050"/>
            <wp:effectExtent l="0" t="0" r="7620" b="6350"/>
            <wp:docPr id="2" name="Рисунок 2" descr="https://blogger.googleusercontent.com/img/a/AVvXsEhqgjnmrDcUUD_JH9h0WVoAjUav8MCn_cpj9M2o3_mTcuozII1jF_gckCt9Aoydwto4w2d-Uj8Hv8JfjZARGP3Q-Z1R36ghH8PSJWj-T5GE_rt6gn4Wmn4vwVqxSr-UChnb1Lur_Nvg1fsldN16K_G9wPF0d1FDRrJazG9I4IwvSnh5Ozib2LEzSTI3=w448-h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a/AVvXsEhqgjnmrDcUUD_JH9h0WVoAjUav8MCn_cpj9M2o3_mTcuozII1jF_gckCt9Aoydwto4w2d-Uj8Hv8JfjZARGP3Q-Z1R36ghH8PSJWj-T5GE_rt6gn4Wmn4vwVqxSr-UChnb1Lur_Nvg1fsldN16K_G9wPF0d1FDRrJazG9I4IwvSnh5Ozib2LEzSTI3=w448-h6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66" cy="47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86" w:rsidRDefault="004C5E86"/>
    <w:sectPr w:rsidR="004C5E86" w:rsidSect="00EE0015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5"/>
    <w:rsid w:val="00063C09"/>
    <w:rsid w:val="004C5E86"/>
    <w:rsid w:val="00E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B86D-7504-4EB7-91F6-42BBBB7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015"/>
  </w:style>
  <w:style w:type="paragraph" w:customStyle="1" w:styleId="c9">
    <w:name w:val="c9"/>
    <w:basedOn w:val="a"/>
    <w:rsid w:val="00EE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015"/>
  </w:style>
  <w:style w:type="paragraph" w:customStyle="1" w:styleId="c4">
    <w:name w:val="c4"/>
    <w:basedOn w:val="a"/>
    <w:rsid w:val="00EE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T4CTUPCNHN5M-256796007-3734</_dlc_DocId>
    <_dlc_DocIdUrl xmlns="c71519f2-859d-46c1-a1b6-2941efed936d">
      <Url>http://edu-sps.koiro.local/chuhloma/rodnik/1/_layouts/15/DocIdRedir.aspx?ID=T4CTUPCNHN5M-256796007-3734</Url>
      <Description>T4CTUPCNHN5M-256796007-3734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9E767-1ABA-4C35-8424-CB6FB031A1BF}"/>
</file>

<file path=customXml/itemProps2.xml><?xml version="1.0" encoding="utf-8"?>
<ds:datastoreItem xmlns:ds="http://schemas.openxmlformats.org/officeDocument/2006/customXml" ds:itemID="{E0E91EB1-1EAD-4B7F-9987-4E9D56CA759F}"/>
</file>

<file path=customXml/itemProps3.xml><?xml version="1.0" encoding="utf-8"?>
<ds:datastoreItem xmlns:ds="http://schemas.openxmlformats.org/officeDocument/2006/customXml" ds:itemID="{02DFED09-C4B0-41AB-B61B-452A3331E113}"/>
</file>

<file path=customXml/itemProps4.xml><?xml version="1.0" encoding="utf-8"?>
<ds:datastoreItem xmlns:ds="http://schemas.openxmlformats.org/officeDocument/2006/customXml" ds:itemID="{2455AB7D-696D-4E16-A0C7-849A3A3F3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2023-02-15T16:53:00Z</dcterms:created>
  <dcterms:modified xsi:type="dcterms:W3CDTF">2023-02-15T17:10:00Z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c3bea2ad-8bc0-4824-a0a0-b0f2bb4e2e89</vt:lpwstr>
  </property>
  <property fmtid="{D5CDD505-2E9C-101B-9397-08002B2CF9AE}" pid="3" name="ContentTypeId">
    <vt:lpwstr>0x010100E4D920DBF4D4B04191863210841415BE</vt:lpwstr>
  </property>
</Properties>
</file>