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27" w:rsidRPr="00672E27" w:rsidRDefault="00672E27" w:rsidP="00672E27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</w:rPr>
      </w:pPr>
      <w:r>
        <w:rPr>
          <w:noProof/>
        </w:rPr>
        <w:t xml:space="preserve">                 </w:t>
      </w:r>
      <w:r w:rsidR="00F9206D">
        <w:rPr>
          <w:noProof/>
        </w:rPr>
        <w:t xml:space="preserve">  </w:t>
      </w:r>
      <w:r>
        <w:rPr>
          <w:noProof/>
        </w:rPr>
        <w:t xml:space="preserve">  </w:t>
      </w:r>
      <w:r w:rsidRPr="00672E27">
        <w:rPr>
          <w:b w:val="0"/>
          <w:bCs w:val="0"/>
          <w:color w:val="FF0000"/>
        </w:rPr>
        <w:t xml:space="preserve">Консультация для родителей </w:t>
      </w:r>
    </w:p>
    <w:p w:rsidR="00672E27" w:rsidRPr="00672E27" w:rsidRDefault="00672E27" w:rsidP="00672E27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B050"/>
        </w:rPr>
      </w:pPr>
      <w:r w:rsidRPr="00672E27">
        <w:rPr>
          <w:b w:val="0"/>
          <w:bCs w:val="0"/>
          <w:color w:val="00B050"/>
        </w:rPr>
        <w:t xml:space="preserve">         </w:t>
      </w:r>
      <w:r w:rsidR="00F9206D">
        <w:rPr>
          <w:b w:val="0"/>
          <w:bCs w:val="0"/>
          <w:color w:val="00B050"/>
        </w:rPr>
        <w:t xml:space="preserve">   </w:t>
      </w:r>
      <w:bookmarkStart w:id="0" w:name="_GoBack"/>
      <w:bookmarkEnd w:id="0"/>
      <w:r w:rsidRPr="00672E27">
        <w:rPr>
          <w:b w:val="0"/>
          <w:bCs w:val="0"/>
          <w:color w:val="00B050"/>
        </w:rPr>
        <w:t xml:space="preserve">«Как помочь ребёнку пережить период    </w:t>
      </w:r>
    </w:p>
    <w:p w:rsidR="00672E27" w:rsidRDefault="00F9206D" w:rsidP="00672E27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B050"/>
        </w:rPr>
      </w:pPr>
      <w:r>
        <w:rPr>
          <w:b w:val="0"/>
          <w:bCs w:val="0"/>
          <w:color w:val="00B050"/>
        </w:rPr>
        <w:t xml:space="preserve">                                          </w:t>
      </w:r>
      <w:r w:rsidR="00672E27" w:rsidRPr="00672E27">
        <w:rPr>
          <w:b w:val="0"/>
          <w:bCs w:val="0"/>
          <w:color w:val="00B050"/>
        </w:rPr>
        <w:t>весенней усталости»</w:t>
      </w:r>
    </w:p>
    <w:p w:rsidR="00672E27" w:rsidRPr="00672E27" w:rsidRDefault="00672E27" w:rsidP="00672E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72E27">
        <w:rPr>
          <w:color w:val="111111"/>
          <w:sz w:val="32"/>
          <w:szCs w:val="32"/>
        </w:rPr>
        <w:t>Весна-это время не только распускающихся цветов и свежего воздуха,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время новых начинаниях вдохновения и возрождения. Но и время,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когда обостряются хронические заболевания. Безусловно,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"</w:t>
      </w:r>
      <w:hyperlink r:id="rId5" w:tooltip="Весенние консультации для родителей" w:history="1">
        <w:r w:rsidRPr="00672E27">
          <w:rPr>
            <w:rStyle w:val="a7"/>
            <w:b/>
            <w:bCs/>
            <w:color w:val="0088BB"/>
            <w:sz w:val="32"/>
            <w:szCs w:val="32"/>
            <w:bdr w:val="none" w:sz="0" w:space="0" w:color="auto" w:frame="1"/>
          </w:rPr>
          <w:t>весеннему обострению</w:t>
        </w:r>
      </w:hyperlink>
      <w:r w:rsidRPr="00672E27">
        <w:rPr>
          <w:color w:val="111111"/>
          <w:sz w:val="32"/>
          <w:szCs w:val="32"/>
        </w:rPr>
        <w:t>"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подвержены не только взрослые люди,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но и дети. Есть целая категория детей,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чьё поведение резко меняется с наступлением весны. Они становятся чрезмерно капризными,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эмоционально неуравновешенными,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чересчур возбудимыми. Ребено</w:t>
      </w:r>
      <w:r w:rsidR="00F9206D">
        <w:rPr>
          <w:color w:val="111111"/>
          <w:sz w:val="32"/>
          <w:szCs w:val="32"/>
        </w:rPr>
        <w:t xml:space="preserve">к может внезапно начать драться </w:t>
      </w:r>
      <w:r w:rsidRPr="00672E27">
        <w:rPr>
          <w:color w:val="111111"/>
          <w:sz w:val="32"/>
          <w:szCs w:val="32"/>
        </w:rPr>
        <w:t>или активно проявлять протестное поведение. Почему это происходит?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Любые изменения для организма-это своеобразный стресс. К тому же,</w:t>
      </w:r>
      <w:r w:rsidR="00F9206D">
        <w:rPr>
          <w:color w:val="111111"/>
          <w:sz w:val="32"/>
          <w:szCs w:val="32"/>
        </w:rPr>
        <w:t xml:space="preserve"> </w:t>
      </w:r>
      <w:r w:rsidRPr="00F9206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переменчивая дождливая погода</w:t>
      </w:r>
      <w:r w:rsidRPr="00672E27">
        <w:rPr>
          <w:color w:val="111111"/>
          <w:sz w:val="32"/>
          <w:szCs w:val="32"/>
        </w:rPr>
        <w:t>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постоянная резкая смена температуры воздуха и атмосферного давления создают дополнительную стрессовую ситуацию для </w:t>
      </w:r>
      <w:r w:rsidRPr="00F9206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ребёнка</w:t>
      </w:r>
      <w:r w:rsidRPr="00F9206D">
        <w:rPr>
          <w:b/>
          <w:color w:val="111111"/>
          <w:sz w:val="32"/>
          <w:szCs w:val="32"/>
        </w:rPr>
        <w:t>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особенно для детей с нарушениями или ослабленным иммунитетом.</w:t>
      </w:r>
    </w:p>
    <w:p w:rsidR="00672E27" w:rsidRPr="00672E27" w:rsidRDefault="00672E27" w:rsidP="00672E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72E27">
        <w:rPr>
          <w:color w:val="111111"/>
          <w:sz w:val="32"/>
          <w:szCs w:val="32"/>
        </w:rPr>
        <w:t>Что делать </w:t>
      </w:r>
      <w:r w:rsidRPr="00F9206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F9206D">
        <w:rPr>
          <w:b/>
          <w:color w:val="111111"/>
          <w:sz w:val="32"/>
          <w:szCs w:val="32"/>
        </w:rPr>
        <w:t>?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Запастись терпением и быть более снисходительными к </w:t>
      </w:r>
      <w:r w:rsidRPr="00F9206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переменам</w:t>
      </w:r>
      <w:r w:rsidRPr="00F9206D">
        <w:rPr>
          <w:b/>
          <w:color w:val="111111"/>
          <w:sz w:val="32"/>
          <w:szCs w:val="32"/>
        </w:rPr>
        <w:t> </w:t>
      </w:r>
      <w:r w:rsidRPr="00672E27">
        <w:rPr>
          <w:color w:val="111111"/>
          <w:sz w:val="32"/>
          <w:szCs w:val="32"/>
        </w:rPr>
        <w:t>настроения у дошкольников. Важно понять,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что дети только учатся выражать свои эмоции,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им трудно описать и локализовать ощущения в собственном теле.</w:t>
      </w:r>
    </w:p>
    <w:p w:rsidR="00672E27" w:rsidRPr="00672E27" w:rsidRDefault="00672E27" w:rsidP="00672E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72E27">
        <w:rPr>
          <w:color w:val="111111"/>
          <w:sz w:val="32"/>
          <w:szCs w:val="32"/>
        </w:rPr>
        <w:t>Чтобы </w:t>
      </w:r>
      <w:r w:rsidRPr="00F9206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помочь ребёнку пережить период весенней усталости</w:t>
      </w:r>
      <w:r w:rsidRPr="00672E27">
        <w:rPr>
          <w:color w:val="111111"/>
          <w:sz w:val="32"/>
          <w:szCs w:val="32"/>
        </w:rPr>
        <w:t>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важно организовать его деятельность,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разработать чёткий режим и распорядок дня. Наличие чётких,</w:t>
      </w:r>
      <w:r w:rsidR="00F9206D"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простых и понятных правил жизни и требований </w:t>
      </w:r>
      <w:r w:rsidRPr="00F9206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помогает ребёнку</w:t>
      </w:r>
      <w:r w:rsidRPr="00672E27">
        <w:rPr>
          <w:color w:val="111111"/>
          <w:sz w:val="32"/>
          <w:szCs w:val="32"/>
        </w:rPr>
        <w:t> справиться со своей возбудимостью,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так как снижает уровень его тревоги,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и,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следовательно,</w:t>
      </w:r>
      <w:r w:rsidR="00F9206D">
        <w:rPr>
          <w:color w:val="111111"/>
          <w:sz w:val="32"/>
          <w:szCs w:val="32"/>
        </w:rPr>
        <w:t xml:space="preserve"> </w:t>
      </w:r>
      <w:proofErr w:type="spellStart"/>
      <w:r w:rsidRPr="00672E27">
        <w:rPr>
          <w:color w:val="111111"/>
          <w:sz w:val="32"/>
          <w:szCs w:val="32"/>
        </w:rPr>
        <w:t>гип</w:t>
      </w:r>
      <w:r>
        <w:rPr>
          <w:color w:val="111111"/>
          <w:sz w:val="32"/>
          <w:szCs w:val="32"/>
        </w:rPr>
        <w:t>п</w:t>
      </w:r>
      <w:r w:rsidRPr="00672E27">
        <w:rPr>
          <w:color w:val="111111"/>
          <w:sz w:val="32"/>
          <w:szCs w:val="32"/>
        </w:rPr>
        <w:t>ерактивности</w:t>
      </w:r>
      <w:proofErr w:type="spellEnd"/>
      <w:r w:rsidRPr="00672E27">
        <w:rPr>
          <w:color w:val="111111"/>
          <w:sz w:val="32"/>
          <w:szCs w:val="32"/>
        </w:rPr>
        <w:t>.</w:t>
      </w:r>
    </w:p>
    <w:p w:rsidR="00672E27" w:rsidRPr="00672E27" w:rsidRDefault="00672E27" w:rsidP="00672E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72E27">
        <w:rPr>
          <w:color w:val="111111"/>
          <w:sz w:val="32"/>
          <w:szCs w:val="32"/>
        </w:rPr>
        <w:t>Так же нужно отметить важность профилактики эмоционального </w:t>
      </w:r>
      <w:r w:rsidRPr="00672E27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перевозбуждения</w:t>
      </w:r>
      <w:r w:rsidRPr="00672E27">
        <w:rPr>
          <w:b/>
          <w:color w:val="111111"/>
          <w:sz w:val="32"/>
          <w:szCs w:val="32"/>
        </w:rPr>
        <w:t>.</w:t>
      </w:r>
      <w:r w:rsidRPr="00672E27">
        <w:rPr>
          <w:color w:val="111111"/>
          <w:sz w:val="32"/>
          <w:szCs w:val="32"/>
        </w:rPr>
        <w:t xml:space="preserve"> Обилие впечатле</w:t>
      </w:r>
      <w:r>
        <w:rPr>
          <w:color w:val="111111"/>
          <w:sz w:val="32"/>
          <w:szCs w:val="32"/>
        </w:rPr>
        <w:t>ний приводит к истощению нервной</w:t>
      </w:r>
      <w:r w:rsidRPr="00672E27">
        <w:rPr>
          <w:color w:val="111111"/>
          <w:sz w:val="32"/>
          <w:szCs w:val="32"/>
        </w:rPr>
        <w:t xml:space="preserve"> системы,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излишней нервозность и агрессивность </w:t>
      </w:r>
      <w:r w:rsidRPr="00672E27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ребёнка</w:t>
      </w:r>
      <w:r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.</w:t>
      </w:r>
      <w:r w:rsidRPr="00672E27">
        <w:rPr>
          <w:b/>
          <w:color w:val="111111"/>
          <w:sz w:val="32"/>
          <w:szCs w:val="32"/>
        </w:rPr>
        <w:t> </w:t>
      </w:r>
      <w:r w:rsidRPr="00672E27">
        <w:rPr>
          <w:color w:val="111111"/>
          <w:sz w:val="32"/>
          <w:szCs w:val="32"/>
        </w:rPr>
        <w:t>Необходимо снизить интеллектуальные и физические нагрузки,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избегать шумных мест с большим скоплением людей.</w:t>
      </w:r>
    </w:p>
    <w:p w:rsidR="00672E27" w:rsidRPr="00672E27" w:rsidRDefault="00672E27" w:rsidP="00672E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72E27">
        <w:rPr>
          <w:color w:val="111111"/>
          <w:sz w:val="32"/>
          <w:szCs w:val="32"/>
        </w:rPr>
        <w:t>И помните!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Не пытайтесь самостоятельно,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без назначений давать </w:t>
      </w:r>
      <w:r w:rsidRPr="00672E27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ребёнку</w:t>
      </w:r>
      <w:r w:rsidRPr="00672E27">
        <w:rPr>
          <w:color w:val="111111"/>
          <w:sz w:val="32"/>
          <w:szCs w:val="32"/>
        </w:rPr>
        <w:t> успокоительное препараты и травяные сборы с аналогичным эффектом. Любой неконтролируемый приём лекарств может не только усугубить ситуацию,</w:t>
      </w:r>
      <w:r>
        <w:rPr>
          <w:color w:val="111111"/>
          <w:sz w:val="32"/>
          <w:szCs w:val="32"/>
        </w:rPr>
        <w:t xml:space="preserve"> </w:t>
      </w:r>
      <w:r w:rsidRPr="00672E27">
        <w:rPr>
          <w:color w:val="111111"/>
          <w:sz w:val="32"/>
          <w:szCs w:val="32"/>
        </w:rPr>
        <w:t>но и нанести непоправимый вред здоровью </w:t>
      </w:r>
      <w:r w:rsidRPr="00672E27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ребёнка</w:t>
      </w:r>
      <w:r w:rsidRPr="00672E27">
        <w:rPr>
          <w:color w:val="111111"/>
          <w:sz w:val="32"/>
          <w:szCs w:val="32"/>
        </w:rPr>
        <w:t>. Необходимость терапии может определить только врач!</w:t>
      </w:r>
    </w:p>
    <w:p w:rsidR="00672E27" w:rsidRPr="00672E27" w:rsidRDefault="00672E27" w:rsidP="00672E27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B050"/>
          <w:sz w:val="32"/>
          <w:szCs w:val="32"/>
        </w:rPr>
      </w:pPr>
    </w:p>
    <w:p w:rsidR="00672E27" w:rsidRPr="00672E27" w:rsidRDefault="00672E27" w:rsidP="00672E27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72E27" w:rsidRPr="00672E27" w:rsidSect="00672E27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23D5"/>
    <w:multiLevelType w:val="multilevel"/>
    <w:tmpl w:val="96B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94"/>
    <w:rsid w:val="00174F94"/>
    <w:rsid w:val="00672E27"/>
    <w:rsid w:val="00B7091B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4E3F-A190-4D80-8752-80D7995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2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2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7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2E27"/>
    <w:rPr>
      <w:b/>
      <w:bCs/>
    </w:rPr>
  </w:style>
  <w:style w:type="character" w:styleId="a7">
    <w:name w:val="Hyperlink"/>
    <w:basedOn w:val="a0"/>
    <w:uiPriority w:val="99"/>
    <w:semiHidden/>
    <w:unhideWhenUsed/>
    <w:rsid w:val="00672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vesna-konsultaci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T4CTUPCNHN5M-256796007-4067</_dlc_DocId>
    <_dlc_DocIdUrl xmlns="c71519f2-859d-46c1-a1b6-2941efed936d">
      <Url>https://www.eduportal44.ru/chuhloma/rodnik/1/_layouts/15/DocIdRedir.aspx?ID=T4CTUPCNHN5M-256796007-4067</Url>
      <Description>T4CTUPCNHN5M-256796007-4067</Description>
    </_dlc_DocIdUrl>
  </documentManagement>
</p:properties>
</file>

<file path=customXml/itemProps1.xml><?xml version="1.0" encoding="utf-8"?>
<ds:datastoreItem xmlns:ds="http://schemas.openxmlformats.org/officeDocument/2006/customXml" ds:itemID="{898DF87E-505D-4659-B981-C621DD471EB8}"/>
</file>

<file path=customXml/itemProps2.xml><?xml version="1.0" encoding="utf-8"?>
<ds:datastoreItem xmlns:ds="http://schemas.openxmlformats.org/officeDocument/2006/customXml" ds:itemID="{498EBA9D-E954-4F96-A590-8A229F25BBE0}"/>
</file>

<file path=customXml/itemProps3.xml><?xml version="1.0" encoding="utf-8"?>
<ds:datastoreItem xmlns:ds="http://schemas.openxmlformats.org/officeDocument/2006/customXml" ds:itemID="{CFC78242-1FCE-4E7E-854E-C857F22A4513}"/>
</file>

<file path=customXml/itemProps4.xml><?xml version="1.0" encoding="utf-8"?>
<ds:datastoreItem xmlns:ds="http://schemas.openxmlformats.org/officeDocument/2006/customXml" ds:itemID="{83AC1588-63AC-406A-B279-F6BC1EA42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Консультация для родителей </vt:lpstr>
      <vt:lpstr>«Как помочь ребёнку пережить период    </vt:lpstr>
      <vt:lpstr>весенней усталости»</vt:lpstr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2024-05-26T13:51:00Z</cp:lastPrinted>
  <dcterms:created xsi:type="dcterms:W3CDTF">2024-05-26T13:52:00Z</dcterms:created>
  <dcterms:modified xsi:type="dcterms:W3CDTF">2024-05-26T13:52:00Z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73cb99af-b349-4d33-988a-149c57e5ae5d</vt:lpwstr>
  </property>
</Properties>
</file>