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6C" w:rsidRDefault="0053006C" w:rsidP="0053006C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Консультация для родителей</w:t>
      </w:r>
    </w:p>
    <w:p w:rsidR="0053006C" w:rsidRDefault="0053006C" w:rsidP="0053006C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0535B1">
        <w:rPr>
          <w:b/>
          <w:color w:val="FF0000"/>
          <w:sz w:val="36"/>
          <w:szCs w:val="36"/>
        </w:rPr>
        <w:t>«Финансовая грамотность начинается в семье».</w:t>
      </w:r>
    </w:p>
    <w:p w:rsidR="0053006C" w:rsidRPr="000535B1" w:rsidRDefault="0053006C" w:rsidP="0053006C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53006C" w:rsidRPr="0053006C" w:rsidRDefault="0053006C" w:rsidP="0053006C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Почему детская финансовая грамотность – это важно?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почему: финансово-грамотный ребенок с меньшей долей вероятности попадется на уловки мошенников. Он сможет распланировать бюджет, сравнить цены в разных магазинах. Он будет реже попадаться на уловки 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маркетологов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будет экономить и копить.   Важно, чтобы ребенок понимал, что деньги не появляются из воздуха, что взрослый их зарабатывает, иногда совсем не легким трудом и  уважал это, а также умел ценить труд родителя и, соответственно, деньги.  Дети всегда </w:t>
      </w:r>
      <w:proofErr w:type="gram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учатся на нашем примере и поэтому если мы декларируем</w:t>
      </w:r>
      <w:proofErr w:type="gram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одно, а живем по-другому, детям это всегда видно и понятно.  </w:t>
      </w: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начинать учить ребенка финансовой грамотности?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Оптимальный вариант – в 5-7 лет, когда ребенок уже знает цифры и умеет складывать и вычитать.  </w:t>
      </w: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нельзя и что можно делать, когда учите ребенка финансовой грамотности? 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Pr="0053006C" w:rsidRDefault="0053006C" w:rsidP="005300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загружайте ребенка лишней информацией, в 5-7 лет он еще ничего не понимает в кредитах и долгах, а вот рассказывать о том, как появились деньги, почему в разных странах они – разные, как отличить настоящие деньги </w:t>
      </w:r>
      <w:proofErr w:type="gram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фальшивых – можно.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Не пытайтесь сразу научить ребенка всему, что сами знаете о деньгах. Давайте информацию порциями, от одного понятия к другому. Узнали, что такое деньги? Учитесь различать настоящие и фальшивые. Научились? Можно начать разбирать их по номиналу. Разобрались? Идите в магазин – покупать продукты и проверять сдачу. И так далее.  Пошаговое финансовое воспитание ребенка более понятно и удобно.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Как не вырастить </w:t>
      </w:r>
      <w:proofErr w:type="gramStart"/>
      <w:r w:rsidRPr="005300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жадину</w:t>
      </w:r>
      <w:proofErr w:type="gramEnd"/>
      <w:r w:rsidRPr="005300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?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растет, и у него появляются любимые игрушки, любимые 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вкусняшки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научить ребенка различать грань между здравым смыслом  и жадностью?  </w:t>
      </w: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несколько правил: 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Подавайте пример. Не отказывайте в помощи тем, кому она нужна. И не бойтесь делиться добром.  2. Помогайте вместе с ребенком официальным благотворительным фондам, которые заботятся о людях, животных, окружающей среде.  </w:t>
      </w:r>
    </w:p>
    <w:p w:rsidR="0053006C" w:rsidRPr="0053006C" w:rsidRDefault="0053006C" w:rsidP="005300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ребенку, что поделиться с голодным человеком едой – это правильно. А отдавать все деньги малознакомому человеку, который пытается вас разжалобить, и самому сидеть на голодном пайке – неправильно.  </w:t>
      </w:r>
    </w:p>
    <w:p w:rsidR="0053006C" w:rsidRPr="0053006C" w:rsidRDefault="0053006C" w:rsidP="005300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Делайте своими руками игрушки, поделки и дарите их родным и друзьям.  </w:t>
      </w:r>
    </w:p>
    <w:p w:rsidR="0053006C" w:rsidRPr="0053006C" w:rsidRDefault="0053006C" w:rsidP="005300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Заботьтесь об окружающих людях: не жадничайте уступить место в транспорте людям с детьми или в возрасте.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Default="0053006C" w:rsidP="0053006C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53006C" w:rsidRPr="0053006C" w:rsidRDefault="0053006C" w:rsidP="0053006C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Как научить ребенка экономить деньги?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 5-6 лет дети понимают, что деньги — это то, чем мы платим за покупки. А значит, уже в этом возрасте им можно рассказать простейшие правила экономии.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эти правила: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Pr="0053006C" w:rsidRDefault="0053006C" w:rsidP="005300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ходи в магазин со списком. Список — хорошее лекарство от спонтанных покупок.  </w:t>
      </w:r>
    </w:p>
    <w:p w:rsidR="0053006C" w:rsidRPr="0053006C" w:rsidRDefault="0053006C" w:rsidP="005300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Идешь в магазин — проверь, сколько денег в кошельке. </w:t>
      </w:r>
      <w:proofErr w:type="gram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</w:t>
      </w:r>
      <w:proofErr w:type="gram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их хватит на все продукты из списка? Если да –  хорошо. Если нет – список нужно переписать.  </w:t>
      </w:r>
    </w:p>
    <w:p w:rsidR="0053006C" w:rsidRPr="0053006C" w:rsidRDefault="0053006C" w:rsidP="005300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Потратил меньше денег, чем планировал? Отложи остаток в копилку. Когда в ней накопится много денег, можно купить себе подарок.  </w:t>
      </w:r>
    </w:p>
    <w:p w:rsidR="0053006C" w:rsidRPr="0053006C" w:rsidRDefault="0053006C" w:rsidP="005300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попадайся на крючки рекламы — бери только то, что запланировал по списку.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грамотность воспитывается постепенно, поэтому если ребенок будет ошибаться – </w:t>
      </w: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ругайте его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Вместе разбирайте проблемные ситуации и придумывайте, как их решить и как не наступить </w:t>
      </w:r>
      <w:proofErr w:type="gram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грабли в будущем.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Как не протранжирить карманные деньги?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Боитесь, что ребенок растранжирит карманные деньги в первом же ларьке? Обсудите с ним несколько правил грамотного обращения с деньгами:  </w:t>
      </w:r>
    </w:p>
    <w:p w:rsidR="0053006C" w:rsidRPr="0053006C" w:rsidRDefault="0053006C" w:rsidP="005300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Планируй бюджет. 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Предупредите ребенка, что карманные деньги он получил не на день, а на неделю. И если потратит все сегодня и завтра прибежит за новой порцией </w:t>
      </w:r>
      <w:proofErr w:type="gram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карманных</w:t>
      </w:r>
      <w:proofErr w:type="gram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, ничего не получит – придется ждать. Поэтому пусть распланирует траты: например, сегодня купит шоколадку, завтра сходит в кино, а послезавтра – в игровой зал.  </w:t>
      </w:r>
    </w:p>
    <w:p w:rsidR="0053006C" w:rsidRPr="0053006C" w:rsidRDefault="0053006C" w:rsidP="005300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Покупай </w:t>
      </w:r>
      <w:proofErr w:type="gramStart"/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качественное</w:t>
      </w:r>
      <w:proofErr w:type="gramEnd"/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знание приходит к нам с возрастом. Детям и подросткам хочется </w:t>
      </w:r>
      <w:proofErr w:type="gram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вкусного</w:t>
      </w:r>
      <w:proofErr w:type="gram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яркого. </w:t>
      </w:r>
      <w:proofErr w:type="gram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они пакетами скупают вещи в недорогих молодежных 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масс-маркетах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постоянно зависают в кафе и 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фастфуде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только недорогая вещь прослужит недолго – придется покупать другую.</w:t>
      </w:r>
      <w:proofErr w:type="gram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значит, ребенок заплатит дважды. То же и с едой в 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фастфуде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после нее хочется кушать уже через час-два.  </w:t>
      </w:r>
    </w:p>
    <w:p w:rsidR="0053006C" w:rsidRPr="0053006C" w:rsidRDefault="0053006C" w:rsidP="005300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Дисконтные карты и купоны – это круто. 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нужно стесняться дисконтных карт и 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спецпредложений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в магазине, кинотеатре или кафе можно оформить 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скидочную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карточку или получить 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купончик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берите. В будущем это даст скидку, а значит, сэкономит деньги.  </w:t>
      </w:r>
    </w:p>
    <w:p w:rsidR="0053006C" w:rsidRPr="0053006C" w:rsidRDefault="0053006C" w:rsidP="005300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Копи. 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раньше ребенок начнет экономить – тем больше накопит. Копить можно на что-то большое – например, на велосипед или учебу. А можно и на более мелкие, но дорогостоящие радости – например, 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гаджеты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. Важно то, что ребенок приучится откладывать деньги. А отложенные деньги – это подушка финансовой безопасности, то есть страховка на случай денежных проблем.  </w:t>
      </w:r>
    </w:p>
    <w:p w:rsidR="0053006C" w:rsidRPr="0053006C" w:rsidRDefault="0053006C" w:rsidP="005300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Начал копить? Составь финансовый план. 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распланировать процесс накопления, двигаться к финансовой цели будет легче. В плане можно указать «вводные»: стоимость финансовой цели, срок, в течение которого ребенок будет копить, и сумму, которую нужно откладывать. Сверяться с планом можно раз в неделю, а можно каждый день.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Как оплата домашней работы может навредить ребенку?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ребенка больше читать, лучше учиться или помогать по дому деньгами очень заманчиво. Но такие «стимулы» приносят больше вреда, чем пользы.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на любую просьбу ребенок будет отвечать: а что я за это получу? Во-вторых, спустя рукава будет делать работу, за которую ему «не платят».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 стимулировать ребенка больше помогать, лучше учиться? </w:t>
      </w: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Хвалите его.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увидит, что его труд признают и одобряют, и это его воодушевит. Не ругайте за неудачи — любая набитая «шишка» дарит бесценный опыт. И не связывайте карманные деньги, которые наверняка даете ребенку, с работой по дому или хорошими оценками.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стимулировать ребенка лучше учиться и помогать по дому?</w:t>
      </w:r>
    </w:p>
    <w:p w:rsidR="0053006C" w:rsidRPr="0053006C" w:rsidRDefault="0053006C" w:rsidP="005300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хвалите за успехи</w:t>
      </w:r>
    </w:p>
    <w:p w:rsidR="0053006C" w:rsidRPr="0053006C" w:rsidRDefault="0053006C" w:rsidP="005300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ругайте за неудачи</w:t>
      </w:r>
    </w:p>
    <w:p w:rsidR="0053006C" w:rsidRPr="0053006C" w:rsidRDefault="0053006C" w:rsidP="005300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Не связывайте учебу, помощь по дому и карманные деньги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Банкомат «съел» карту. Что делать?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Мы часто боимся, что карту могут украсть воры. Но карту может «украсть» и банкомат — то есть «зажевать» и не отдавать обратно. Банкоматы могут сбоить из-за техники: например, внезапно отключают свет. Или банкомат ломается и начинает перезагружаться.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банкомат ведет себя странно, «висит» и не отдает карточку – любой почувствует себя неуютно. Особенно подросток, который только учится пользоваться банковской картой. Расскажите ребенку, что пугаться не нужно. Техника имеет свойство сбоить или ломаться. И банки уже давно придумали, как помогать людям, чью карту «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заглотил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» банкомат.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Спокойствие, только спокойствие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банкомат «проглотил» карточку ребенка. Во-первых — без паники. Для начала можно немного подождать — иногда банкоматы «зависают» на пару минут, а потом продолжают работать, как ни  в чем не бывало. Уходить от банкомата сразу нельзя: вдруг он все-таки «выплюнет» карту, а вас рядом уже не будет?   </w:t>
      </w:r>
    </w:p>
    <w:p w:rsidR="0053006C" w:rsidRPr="0053006C" w:rsidRDefault="0053006C" w:rsidP="00530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карта «застряла» в банкомате, который стоит внутри банковского отделения — нужно позвать сотрудника банка.  Он проверит, почему банкомат задержал карту. Если сбой — технический, то банкомат могут инкассировать (раскрыть) и достать оттуда карту. А если карту отдать нельзя, то прямо на месте можно оформить заявление на </w:t>
      </w:r>
      <w:proofErr w:type="spellStart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перевыпуск</w:t>
      </w:r>
      <w:proofErr w:type="spellEnd"/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карты. Но для этого понадобится присутствие родителей.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если карточку «съел» банкомат другого банка (не того, который выпускал вашу карточку), нужно сразу звонить в «свой» банк. Телефон можно найти в интернете. Сотрудники банка подскажут, что делать дальше. А могут и прямо по телефону принять заявку о том, что банкомат «съел» твою карточку. Главное - не забыть позвонить родителям!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Запишите подробности  </w:t>
      </w:r>
    </w:p>
    <w:p w:rsidR="0053006C" w:rsidRPr="0053006C" w:rsidRDefault="0053006C" w:rsidP="0053006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запишите в телефоне или на бумаге все детали случившегося:  </w:t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Дату и точное время сбоя  </w:t>
      </w:r>
    </w:p>
    <w:p w:rsidR="0053006C" w:rsidRPr="0053006C" w:rsidRDefault="0053006C" w:rsidP="0053006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 номер банкомата (он обычно указан на лицевой стороне аппарата)</w:t>
      </w:r>
    </w:p>
    <w:p w:rsidR="0053006C" w:rsidRPr="0053006C" w:rsidRDefault="0053006C" w:rsidP="0053006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событие. Если банкомат забрал или не выдал наличные, запишите точную сумму. Если выдал меньше, чем вы запросили, запишите, сколько вы запрашивали и сколько получили.</w:t>
      </w:r>
    </w:p>
    <w:p w:rsidR="0053006C" w:rsidRPr="0053006C" w:rsidRDefault="0053006C" w:rsidP="0053006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есть ли около банкомата камера видеонаблюдения и зафиксируйте этот факт –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потом придётся запрашивать эту запись.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006C" w:rsidRPr="0053006C" w:rsidRDefault="0053006C" w:rsidP="00530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0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0000" w:rsidRDefault="00F925AE" w:rsidP="0053006C">
      <w:hyperlink r:id="rId5" w:history="1">
        <w:r w:rsidRPr="001C534C">
          <w:rPr>
            <w:rStyle w:val="a6"/>
          </w:rPr>
          <w:t>https://nsportal.ru/detskiy-sad/materialy-dlya-roditeley/2021/09/30/pamyatka-dlya-roditeley-finansovaya-gramotnost</w:t>
        </w:r>
      </w:hyperlink>
    </w:p>
    <w:p w:rsidR="00F925AE" w:rsidRDefault="00F925AE" w:rsidP="00F925AE">
      <w:pPr>
        <w:spacing w:after="0"/>
      </w:pPr>
    </w:p>
    <w:sectPr w:rsidR="00F925AE" w:rsidSect="00F925AE">
      <w:pgSz w:w="11906" w:h="16838"/>
      <w:pgMar w:top="1440" w:right="1080" w:bottom="1440" w:left="108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3FC"/>
    <w:multiLevelType w:val="multilevel"/>
    <w:tmpl w:val="4920BB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74BFE"/>
    <w:multiLevelType w:val="multilevel"/>
    <w:tmpl w:val="0ED44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3546E"/>
    <w:multiLevelType w:val="multilevel"/>
    <w:tmpl w:val="AC3E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3EF"/>
    <w:multiLevelType w:val="multilevel"/>
    <w:tmpl w:val="A03C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C4DD3"/>
    <w:multiLevelType w:val="multilevel"/>
    <w:tmpl w:val="C43E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B1A67"/>
    <w:multiLevelType w:val="multilevel"/>
    <w:tmpl w:val="23ACD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405BE"/>
    <w:multiLevelType w:val="multilevel"/>
    <w:tmpl w:val="0EE6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F0EDC"/>
    <w:multiLevelType w:val="multilevel"/>
    <w:tmpl w:val="6CE052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343D1"/>
    <w:multiLevelType w:val="multilevel"/>
    <w:tmpl w:val="DFF41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06C"/>
    <w:rsid w:val="0053006C"/>
    <w:rsid w:val="00F9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3006C"/>
  </w:style>
  <w:style w:type="paragraph" w:customStyle="1" w:styleId="c2">
    <w:name w:val="c2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3006C"/>
  </w:style>
  <w:style w:type="paragraph" w:customStyle="1" w:styleId="c14">
    <w:name w:val="c14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3006C"/>
  </w:style>
  <w:style w:type="paragraph" w:customStyle="1" w:styleId="c12">
    <w:name w:val="c12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3006C"/>
  </w:style>
  <w:style w:type="character" w:customStyle="1" w:styleId="c0">
    <w:name w:val="c0"/>
    <w:basedOn w:val="a0"/>
    <w:rsid w:val="0053006C"/>
  </w:style>
  <w:style w:type="paragraph" w:customStyle="1" w:styleId="c4">
    <w:name w:val="c4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53006C"/>
  </w:style>
  <w:style w:type="character" w:customStyle="1" w:styleId="c16">
    <w:name w:val="c16"/>
    <w:basedOn w:val="a0"/>
    <w:rsid w:val="0053006C"/>
  </w:style>
  <w:style w:type="paragraph" w:customStyle="1" w:styleId="c21">
    <w:name w:val="c21"/>
    <w:basedOn w:val="a"/>
    <w:rsid w:val="005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0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2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nsportal.ru/detskiy-sad/materialy-dlya-roditeley/2021/09/30/pamyatka-dlya-roditeley-finansovaya-gramotnos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T4CTUPCNHN5M-256796007-4208</_dlc_DocId>
    <_dlc_DocIdUrl xmlns="c71519f2-859d-46c1-a1b6-2941efed936d">
      <Url>https://www.eduportal44.ru/chuhloma/rodnik/1/_layouts/15/DocIdRedir.aspx?ID=T4CTUPCNHN5M-256796007-4208</Url>
      <Description>T4CTUPCNHN5M-256796007-4208</Description>
    </_dlc_DocIdUrl>
  </documentManagement>
</p:properties>
</file>

<file path=customXml/itemProps1.xml><?xml version="1.0" encoding="utf-8"?>
<ds:datastoreItem xmlns:ds="http://schemas.openxmlformats.org/officeDocument/2006/customXml" ds:itemID="{318B484F-0749-4767-82D5-5D6A87D23F0F}"/>
</file>

<file path=customXml/itemProps2.xml><?xml version="1.0" encoding="utf-8"?>
<ds:datastoreItem xmlns:ds="http://schemas.openxmlformats.org/officeDocument/2006/customXml" ds:itemID="{70A791FA-6AC4-4C23-8EE6-AF6B6C394484}"/>
</file>

<file path=customXml/itemProps3.xml><?xml version="1.0" encoding="utf-8"?>
<ds:datastoreItem xmlns:ds="http://schemas.openxmlformats.org/officeDocument/2006/customXml" ds:itemID="{BEFEFD8B-600E-4163-8E7D-540368DC1CAC}"/>
</file>

<file path=customXml/itemProps4.xml><?xml version="1.0" encoding="utf-8"?>
<ds:datastoreItem xmlns:ds="http://schemas.openxmlformats.org/officeDocument/2006/customXml" ds:itemID="{4D059ED3-AD46-43DE-84B7-46762B977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ASU_X552C</dc:creator>
  <cp:keywords/>
  <dc:description/>
  <cp:lastModifiedBy>ASU_X552C</cp:lastModifiedBy>
  <cp:revision>3</cp:revision>
  <dcterms:created xsi:type="dcterms:W3CDTF">2025-03-17T11:53:00Z</dcterms:created>
  <dcterms:modified xsi:type="dcterms:W3CDTF">2025-03-17T12:00:00Z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d78af6cf-862d-4b51-bdf9-3e72149f9ec4</vt:lpwstr>
  </property>
</Properties>
</file>