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D2" w:rsidRP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bookmarkStart w:id="0" w:name="_GoBack"/>
      <w:bookmarkEnd w:id="0"/>
    </w:p>
    <w:p w:rsidR="009067D2" w:rsidRPr="004A78A0" w:rsidRDefault="009067D2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</w:pPr>
      <w:r w:rsidRPr="004A78A0"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  <w:t>Картотека дидактических игр по речевому развитию в средней группе</w:t>
      </w:r>
    </w:p>
    <w:p w:rsidR="009067D2" w:rsidRDefault="009067D2" w:rsidP="007B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E123AD" wp14:editId="39743DF4">
            <wp:extent cx="6333455" cy="4752975"/>
            <wp:effectExtent l="0" t="0" r="0" b="0"/>
            <wp:docPr id="1" name="Рисунок 1" descr="http://sosed-domosed.ru/wp-content/uploads/2015/09/rechevoe-razvitie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ed-domosed.ru/wp-content/uploads/2015/09/rechevoe-razvitie-doshkolni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37" cy="47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DF7383" w:rsidRDefault="00DF7383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«Кто как разговаривает?»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запаса, развитие быстроты реакции.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 поочерёдно бросает мяч детям, называя животных. Дети, возвращая мяч, должны ответить,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иное животное подаёт голос: Корова мычит Тигр рычит Змея шипит Комар пищит Собака лает Волк воет Утка крякает Свинья хрюкает Вариант 2. Логопед бросает мяч и спрашивает: «Кто рычит?», «А кто мычит?», «Кто лает?», «Кто кукует?» и т.д.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где живёт?»</w:t>
      </w:r>
    </w:p>
    <w:p w:rsid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Бросая мяч поочерёдно каждому ребёнку, педагог задаёт вопрос, а ребёнок, возвращая мяч, отвечает. Вариант 1. педагог: – Дети: Кто живёт в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дупле?-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Белка. Кто живёт в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скворечнике?-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Скворцы. Кто живёт в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гнезде?-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Птицы. Кто живёт в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будке?-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Собака. Кто живёт в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Пчёлы Кто живёт в норе?-Лиса. Кто живёт в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логове?-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Волк. Кто живёт в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берлоге?-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Медведь. Вариант 2.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Где живёт медведь?-В берлоге. Где живёт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логове. Вариант 3. Работа над правильной конструкцией предложения. Детям предлагается дать полный ответ: «Медведь живёт в берлоге».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«Подскажи словечко»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быстроты реакции.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передвигается?»</w:t>
      </w:r>
    </w:p>
    <w:p w:rsid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глагольного словаря детей, развитие мышления, внимания, воображения, ловкости.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:-Дети: Собака-стоит, сидит, лежит, идёт, спит, лает, служит (кошка, мышка…)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A55727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«Горячий – холодный»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в представлении и словаре ребёнка противоположных признаков предметов или слов-антонимов.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педагог, бросая мяч ребёнку, произносит одно прилагательное, а ребёнок, возвращая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,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другое – с противоположным значением. педагог:-Дети: Горячий-холодный Хороший-плохой Умный-глупый Весёлый-грустный Острый-тупой Гладкий-шероховатый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A55727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происходит в природе?»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употребления в речи глаголов, согласования слов в предложении.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педагог: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-Дети: Солнце – что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Светит, греет. Ручьи – что делают?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-Бе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гут, журчат. Снег – что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делает?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Темнеет, тает. Птицы – что делают?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Прилетают, вьют гнёзда, поёт песни. Капель – что делает?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-Звени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капает. Медведь – что делает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-Просыпается, вылезает из берлоги.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может совершать эти действия?»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активизация глагольного словаря детей, развитие воображения, памяти, ловкости. Ход: педагог, бросая мяч ребёнку, называет глагол, а ребёнок, возвращая мяч, называет существительное, п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одходящее к названному </w:t>
      </w:r>
      <w:proofErr w:type="spellStart"/>
      <w:proofErr w:type="gram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глаголу.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Идёт-человек, животное, поезд, пароход, дождь… Бежит-ручей, время, животное, человек, дорога… Летит-птица, бабочка, стрекоза, муха, жук, самолёт… Плывёт-рыба, кит, дельфин, лодка, корабль, человек…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чего сделано?»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употребления относительных прилагательных и способов их образования.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говорит: «Сапоги из кожи», а ребёнок, возв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ращая мяч, отвечает: «</w:t>
      </w:r>
      <w:proofErr w:type="spell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Кожаные</w:t>
      </w:r>
      <w:proofErr w:type="gram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proofErr w:type="spellEnd"/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-Дети: Рукавички из меха-меховые Таз из меди-медный Ваза из хрусталя-хрустальная Рукавички из шерсти-шерстяные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«Разложи по полочкам»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ориентировка в пространстве.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персонаж Федора просит ребят помочь ей: кастрюли и сковороды поставить на нижнюю полку, тарелки, ложки, ножи вилки – на полку повыше, а блюдца и кувшины на самую верхнюю полку. </w:t>
      </w: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кем был?»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мышления, расширение словаря, закрепление падежных окончаний.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 Цыплёнок – яйцом Хлеб – мукой Лошадь – жеребёнком Шкаф – доской Корова – телёнком Велосипед – железом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жёлудем Рубашка – тканью Рыба – икринкой Ботинки – кожей Яблоня –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семечкой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–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кирпичём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 – головастиком Сильный – слабым Бабочка – гусеницей Взрослый – ребёнком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овощ?»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тактильного, зрительного и обонятельного анализаторов.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нарезает овощи, дети их нюхают и пробуют на вкус. Педагог даёт образец: «Помидор сладкий, а чеснок острый»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звучит?»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слухового внимания и наблюдательности.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осенью?»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временам года, их последовательности и основным признакам.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«Чего не стало?»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внимания и наблюдательности. </w:t>
      </w:r>
    </w:p>
    <w:p w:rsid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«Чего не стало?» Дети вспоминают и называют овощ. </w:t>
      </w:r>
    </w:p>
    <w:p w:rsidR="007E3878" w:rsidRPr="00DF7383" w:rsidRDefault="007E3878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«Лови да бросай – цвета называй»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:-Дети: Красный -мак, огонь, флаг Оранжевый -апельсин, морковь, заря Жёлтый -цыплёнок, солнце, репа Зелёный-огурец, трава, лес Голубой -небо, лёд, незабудки Синий- колокольчик, море, небо Фиолетовый -слива, сирень, сумерки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«Чья голова?»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употребления притяжательных прилагательных. Ход: педагог, бросая мяч ребёнку, говорит: «У вороны голова…», а ребёнок, бросая мяч обратно, заканчивает: «…воронья». Например: У рыси голова – рысья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рыбья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– кошачья У сороки – сорочья У лошади – лошадиная У орла – орлиная У верблюда – верблюжья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48B" w:rsidRDefault="00CB648B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«Четвёртый лишний»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умения детей выделять общий признак в словах, развивать способность к обобщению.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четыре слова и просит определить, какое слово лишнее. Например: голубой, красный, зелёный, спелый. Кабачок, огурец, тыква, лимон. Пасмурно, ненастно, хмуро, ясно.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«Один – много»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в речи детей различных типов окончаний имён существительных.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Стол – столы стул – стулья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признаки»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активизация глагольного словаря.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«Животные и их детёныши»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бросая мяч ребёнку, педагог называет какое-либо животное, а ребёнок, возвращая мяч, называет детёныша этого животного. Слова скомпонованы в три группы по способу их образования. Третья группа требует запоминания названий детёнышей. Группа 1. У тигра – тигрёнок, у льва – львёнок, у слона – слонёнок, у оленя – оленёнок, у лося – лосёнок, у лисы – лисёнок. Группа 2. У медведя – медвежонок, у верблюда – верблюжонок, у зайца – зайчонок, у кролика – крольчонок, у белки – бельчонок. Группа 3. У коровы – телёнок, у лошади – жеребёнок, у свиньи – поросёнок, у овцы – ягнёнок, у курицы – цыплёнок, у собаки – щенок.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круглым?»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прилагательных, развитие воображения, памяти, ловкости.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детям, задаёт вопрос, ребёнок, поймавший мяч, должен на него ответить и вернуть мяч. – что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словечко»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навыков словообразования, подбор родственных слов. Например, пчела – пчёлка,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пч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пчелиный, пчеловод, пчёлы и т.д.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Обобщающие понятия»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расширение словарного запаса за счёт употребления обобщающих слов, развитие внимания и памяти, умение соотносить родовые и видовые понятия.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:-Дети: Овощи – картофель, капуста, помидор, огурец, редиска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Вариант 2. Педагог называет видовые понятия, а дети – обобщающие слова. педагог: Дети: Огурец, помидор-Овощи.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 – плохо»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знакомство детей с противоречиями окружающего мира, развитие связной речи, воображения.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тему обсуждения. Дети, передавая мяч по кругу, рассказывают, что, на их взгляд, хорошо или плохо в погодных явлениях. Педагог: Дождь. Дети: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– это хорошо: 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смывает пыль с домов и деревьев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 для земли и будущего урожая, но плохо – намоч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нас, бывает холодным. Педагог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Город. Дети: Хорошо, что я живу в городе: можно ездить в метро, на автобусе, много хороших магазинов, плохо – не увидишь живой коровы, петуха, душно, пыльно.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«Близко-далеко»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слухового внимания, остроты слуха.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ласково»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умения образовывать существительные при помощи уменьшительно-ласкательных суффиксов, развитие ловкости, быстроты реакции.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называет первое слово (например, шар), а ребёнок, возвращая мяч, называет второе слово (шарик).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свёкла-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свёколка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Коса-косичка, вода-водичка. Жук-жучок, дуб-дубок. Вишня-вишенка, башня-башенка. Платье-платьице, кресло-креслице.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«Весёлый счет»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в речи детей согласования существительных с числительными.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Пример: Один стол – пять столов Один слон – пять слонов Один 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кто позвал?»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различение по тембру максимально сокращённых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звукокомплексов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383" w:rsidRPr="00DF7383" w:rsidRDefault="00DF7383" w:rsidP="00DF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водящий поворачивается спиной к детям и по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звукокомплексу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«пи-пи» определяет, кто его позвал. Зовёт водящего тот ребёнок, на которого указывает педагог.</w:t>
      </w:r>
    </w:p>
    <w:p w:rsidR="00A3295A" w:rsidRPr="00DF7383" w:rsidRDefault="00A3295A">
      <w:pPr>
        <w:rPr>
          <w:rFonts w:ascii="Times New Roman" w:hAnsi="Times New Roman" w:cs="Times New Roman"/>
          <w:sz w:val="28"/>
          <w:szCs w:val="28"/>
        </w:rPr>
      </w:pPr>
    </w:p>
    <w:sectPr w:rsidR="00A3295A" w:rsidRPr="00DF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83"/>
    <w:rsid w:val="004A78A0"/>
    <w:rsid w:val="007B0B7D"/>
    <w:rsid w:val="007E3878"/>
    <w:rsid w:val="009067D2"/>
    <w:rsid w:val="00A3295A"/>
    <w:rsid w:val="00A55727"/>
    <w:rsid w:val="00CB648B"/>
    <w:rsid w:val="00D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E1F1B-48A3-4285-BD06-7A6617BB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T4CTUPCNHN5M-256796007-1002</_dlc_DocId>
    <_dlc_DocIdUrl xmlns="c71519f2-859d-46c1-a1b6-2941efed936d">
      <Url>http://edu-sps.koiro.local/chuhloma/rodnik/1/_layouts/15/DocIdRedir.aspx?ID=T4CTUPCNHN5M-256796007-1002</Url>
      <Description>T4CTUPCNHN5M-256796007-1002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17A956-9870-42D1-9910-79D40C9739E3}"/>
</file>

<file path=customXml/itemProps2.xml><?xml version="1.0" encoding="utf-8"?>
<ds:datastoreItem xmlns:ds="http://schemas.openxmlformats.org/officeDocument/2006/customXml" ds:itemID="{CAB22052-079B-4387-91D0-E4C17E0B31A6}"/>
</file>

<file path=customXml/itemProps3.xml><?xml version="1.0" encoding="utf-8"?>
<ds:datastoreItem xmlns:ds="http://schemas.openxmlformats.org/officeDocument/2006/customXml" ds:itemID="{2A838EFC-890B-4FBC-BCD9-9F7CD7CCC25D}"/>
</file>

<file path=customXml/itemProps4.xml><?xml version="1.0" encoding="utf-8"?>
<ds:datastoreItem xmlns:ds="http://schemas.openxmlformats.org/officeDocument/2006/customXml" ds:itemID="{58F10CDD-DC72-4F30-9148-BB0C34F6C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6</cp:revision>
  <cp:lastPrinted>2016-02-04T12:02:00Z</cp:lastPrinted>
  <dcterms:created xsi:type="dcterms:W3CDTF">2016-02-01T17:06:00Z</dcterms:created>
  <dcterms:modified xsi:type="dcterms:W3CDTF">2016-02-04T19:25:00Z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b95bd5b4-1723-4311-afc5-acc25cfce1eb</vt:lpwstr>
  </property>
</Properties>
</file>