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b/>
          <w:bCs/>
          <w:color w:val="525150"/>
          <w:sz w:val="24"/>
          <w:szCs w:val="24"/>
          <w:lang w:eastAsia="ru-RU"/>
        </w:rPr>
        <w:t>В помощь учителю начальных классов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 xml:space="preserve">В каком возрасте ребенок может решить, кем он хочет стать? Как понять, к каким </w:t>
      </w:r>
      <w:proofErr w:type="gramStart"/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предметам</w:t>
      </w:r>
      <w:proofErr w:type="gramEnd"/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 xml:space="preserve"> или к </w:t>
      </w:r>
      <w:proofErr w:type="gramStart"/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каким</w:t>
      </w:r>
      <w:proofErr w:type="gramEnd"/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 xml:space="preserve"> видам деятельности ребенок имеет наибольшие  способности, внутреннюю склонность? Обычно вопрос о будущей профессии начинает возникать только у старшеклассников в связи с необходимостью выбрать сферу дальнейшего образования. Однако к этому его лучше готовить уже с детского сада. Ранняя профориентация дошкольников и школьников младших классов – это малоизученное направление в педагогике и </w:t>
      </w:r>
      <w:proofErr w:type="spellStart"/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психологии</w:t>
      </w:r>
      <w:proofErr w:type="gramStart"/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.Р</w:t>
      </w:r>
      <w:proofErr w:type="gramEnd"/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ебенок</w:t>
      </w:r>
      <w:proofErr w:type="spellEnd"/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 xml:space="preserve"> с детского сада начинает узнавать профессии через сказки, книжки-раскраски, телевидение. В зависимости от особенностей характера, его темперамента и способностей у него начинает проявляться интерес к определенным профессиям. Кто-то просит родителей купить ему машинку, кто-то аптечку, кому-то интересно шитье, а кто-то не может усидеть на месте: его тянет бегать, танцевать, петь и т.п.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Понимание своих детей, их интересов и мечтаний – важнейшая задача для каждого родителя. Решение этой задачи часто вызывает множество вопросов у пап и мам. Учителю начальных классов желательно посоветовать родителям, как поговорить с ребенком на тему профессий, с чего начать разговор и что именно ему рассказать. Учитель должен помочь разобраться родителям с психологическими особенностями ребенка и с их желаниями.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i/>
          <w:iCs/>
          <w:color w:val="525150"/>
          <w:sz w:val="24"/>
          <w:szCs w:val="24"/>
          <w:u w:val="single"/>
          <w:lang w:eastAsia="ru-RU"/>
        </w:rPr>
        <w:t xml:space="preserve">Примерный план </w:t>
      </w:r>
      <w:proofErr w:type="spellStart"/>
      <w:r w:rsidRPr="00663FC3">
        <w:rPr>
          <w:rFonts w:ascii="Lucida Sans Unicode" w:eastAsia="Times New Roman" w:hAnsi="Lucida Sans Unicode" w:cs="Lucida Sans Unicode"/>
          <w:i/>
          <w:iCs/>
          <w:color w:val="525150"/>
          <w:sz w:val="24"/>
          <w:szCs w:val="24"/>
          <w:u w:val="single"/>
          <w:lang w:eastAsia="ru-RU"/>
        </w:rPr>
        <w:t>профориентационной</w:t>
      </w:r>
      <w:proofErr w:type="spellEnd"/>
      <w:r w:rsidRPr="00663FC3">
        <w:rPr>
          <w:rFonts w:ascii="Lucida Sans Unicode" w:eastAsia="Times New Roman" w:hAnsi="Lucida Sans Unicode" w:cs="Lucida Sans Unicode"/>
          <w:i/>
          <w:iCs/>
          <w:color w:val="525150"/>
          <w:sz w:val="24"/>
          <w:szCs w:val="24"/>
          <w:u w:val="single"/>
          <w:lang w:eastAsia="ru-RU"/>
        </w:rPr>
        <w:t xml:space="preserve"> работы учителя начальных классов с родителями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1 класс (2 класс)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70"/>
        <w:gridCol w:w="3167"/>
        <w:gridCol w:w="3148"/>
      </w:tblGrid>
      <w:tr w:rsidR="00663FC3" w:rsidRPr="00663FC3" w:rsidTr="00663FC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663FC3" w:rsidRPr="00663FC3" w:rsidTr="00663FC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 xml:space="preserve">Беседа о целях и задачах </w:t>
            </w:r>
            <w:proofErr w:type="spellStart"/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 xml:space="preserve"> (ПО) работы в 1 классе. Знакомство с планом ПО работы на год.</w:t>
            </w:r>
          </w:p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Здоровье и режим дня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Беседы</w:t>
            </w:r>
          </w:p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 </w:t>
            </w:r>
          </w:p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 </w:t>
            </w:r>
          </w:p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 </w:t>
            </w:r>
          </w:p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Рассказ  о режиме дня</w:t>
            </w:r>
          </w:p>
        </w:tc>
      </w:tr>
      <w:tr w:rsidR="00663FC3" w:rsidRPr="00663FC3" w:rsidTr="00663FC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 </w:t>
            </w:r>
          </w:p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lastRenderedPageBreak/>
              <w:t>Обязанности детей по дому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lastRenderedPageBreak/>
              <w:t xml:space="preserve">Беседы об особенностях младшего школьного </w:t>
            </w: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lastRenderedPageBreak/>
              <w:t>возраста; о домашних делах, которые могут выполнять школьники. Взаимоотношения в семье</w:t>
            </w:r>
          </w:p>
        </w:tc>
      </w:tr>
      <w:tr w:rsidR="00663FC3" w:rsidRPr="00663FC3" w:rsidTr="00663FC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lastRenderedPageBreak/>
              <w:t>3 четверть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Интересы, увлечения, способности наших детей.</w:t>
            </w:r>
          </w:p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Приглашение психолога</w:t>
            </w:r>
          </w:p>
        </w:tc>
      </w:tr>
      <w:tr w:rsidR="00663FC3" w:rsidRPr="00663FC3" w:rsidTr="00663FC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Обобщающая беседа по профориентации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Рассказ о том, что увидели, узнали дети за год. Интересы и склонности отдельных учащихся, сформировавшиеся в течение года. Задания на лето.</w:t>
            </w:r>
          </w:p>
        </w:tc>
      </w:tr>
    </w:tbl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 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u w:val="single"/>
          <w:lang w:eastAsia="ru-RU"/>
        </w:rPr>
        <w:t>Примечание:</w:t>
      </w: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 для работы с родителями отводится по 15-20 минут на одном из родительских собраний в каждой четверти.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2 класс (3 класс)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09"/>
        <w:gridCol w:w="3134"/>
        <w:gridCol w:w="3142"/>
      </w:tblGrid>
      <w:tr w:rsidR="00663FC3" w:rsidRPr="00663FC3" w:rsidTr="00663FC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663FC3" w:rsidRPr="00663FC3" w:rsidTr="00663FC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Что вы делаете для воспитания детей, развития их интересов и способностей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Беседа. Рекомендации по развитию интересов и способностей.</w:t>
            </w:r>
          </w:p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 </w:t>
            </w:r>
          </w:p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Анкетирование (анкета – после данной таблицы)</w:t>
            </w:r>
          </w:p>
        </w:tc>
      </w:tr>
      <w:tr w:rsidR="00663FC3" w:rsidRPr="00663FC3" w:rsidTr="00663FC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Мир профессий, окружающих ваших детей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Выступление психолога о типах профессий и особенностях личности.</w:t>
            </w:r>
          </w:p>
        </w:tc>
      </w:tr>
      <w:tr w:rsidR="00663FC3" w:rsidRPr="00663FC3" w:rsidTr="00663FC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 xml:space="preserve">Практическое применение знаний о </w:t>
            </w: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lastRenderedPageBreak/>
              <w:t>мире профессий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lastRenderedPageBreak/>
              <w:t>Беседа: «Что делают дети в семье»</w:t>
            </w:r>
          </w:p>
        </w:tc>
      </w:tr>
      <w:tr w:rsidR="00663FC3" w:rsidRPr="00663FC3" w:rsidTr="00663FC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lastRenderedPageBreak/>
              <w:t>4 четверть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Практическое применение знаний о мире профессий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Рассказ о заданиях, которые дети получили на лето</w:t>
            </w:r>
          </w:p>
        </w:tc>
      </w:tr>
    </w:tbl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u w:val="single"/>
          <w:lang w:eastAsia="ru-RU"/>
        </w:rPr>
        <w:t> 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center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Анкета для родителей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center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i/>
          <w:iCs/>
          <w:color w:val="525150"/>
          <w:sz w:val="24"/>
          <w:szCs w:val="24"/>
          <w:lang w:eastAsia="ru-RU"/>
        </w:rPr>
        <w:t>«Моя роль в подготовке ребенка к труду и выбору профессии»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Приведен ряд суждений. Внимательно прочтите каждое. Если считаете, что оно соответствует вашим взглядам, то ответьте «да», если не соответствует, то «нет».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1.Я часто рассказываю дома о своей профессии, успехах и трудностях на работе.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2.Мы с ребенком часто обсуждаем прочитанные книги, просмотренные фильмы, телепередачи, бываем на выставках, в музеях.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3.Я не знаю, имеет ли какое-нибудь поручение мой сын или дочь.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4.Мой ребенок хорошо знает, где и кем я работаю.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5.У меня нет свободного времени, чтобы обсуждать со своим ребенком его интересы и увлечения.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6.Я никогда бы не выступила с рассказом о свое работе и профессии перед классом, в котором учится мой ребенок.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 xml:space="preserve">7.Я думаю, кем бы ни стал мой ребенок, </w:t>
      </w:r>
      <w:proofErr w:type="spellStart"/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общетрудовые</w:t>
      </w:r>
      <w:proofErr w:type="spellEnd"/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 xml:space="preserve"> навыки, полученные им в школе и дома, пригодятся в жизни.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8.Большую радость мне и моему ребенку приносит совместное выполнение трудовых обязанностей дома.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9.Моя работа не настолько интересна по содержанию, чтобы я рассказывала о ней моему ребенку.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10.Если в школе будет организован летний лагерь труда и отдыха, мой ребенок будет туда ходить.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lastRenderedPageBreak/>
        <w:t>11.Я стараюсь, чтобы ребенок имел дома постоянное поручение (какое?).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12.Я не хочу советовать своему ребенку, чем заниматься в жизни, так как это он должен сделать самостоятельно.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13.Мне кажется, что заставлять сына (дочь) участвовать в работе по дому не нужно, он (она) еще успеет в жизни наработаться.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14.Я знаю, какие учебные предметы больше всего  нравятся моему ребенку, а какие нет.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15.Я считаю, что можно наказывать трудом за проступок и поощрять деньгами за хорошее выполнение задания.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16.Я думаю, что участие в общественных делах поможет моему ребенку проявлять свои способности.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Каждый ответ, совпадающий с ключом, оценивается в 1 балл.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i/>
          <w:iCs/>
          <w:color w:val="525150"/>
          <w:sz w:val="24"/>
          <w:szCs w:val="24"/>
          <w:lang w:eastAsia="ru-RU"/>
        </w:rPr>
        <w:t>Ключ «да» - 1,2,4,7,8,10,11,14,16; «нет» - 3,5,6,9,12,13,15.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Суммируйте полученные баллы. Если сумма их находится в пределах 12-16 баллов, то можно сделать вывод, что Вы стремитесь активно научить ребенка полезным трудовым умениям и навыкам, помогаете проявлять себя, свои интересы, склонности, способности, расширяете его кругозор.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8-10 баллов – Вы понимаете важность семейного воспитания в подготовке ребенка к труду, однако у Вас есть резервы для более активного участия в трудовом воспитании своего ребенка.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4-7 баллов – этот результат говорит о том, что Вы не очень много внимания уделяете трудовому воспитанию сына (дочери) в подготовке его к жизни. Следует помнить, что Вашего ребенка ждет впереди нелегкая учеба, работа, надо сейчас учить его преодолевать трудности, заинтересовать предстоящим трудом.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0-3 баллов -  у Вас мало свободного времени, или Вы не уверены, что сможете в чем-то помочь своему ребенку, поэтому относитесь к воспитанию в семье не очень серьезно. Однако ребенок нуждается в Вашем участии и внимании. В будущем он может столкнуться с серьезными затруднениями в профессиональном обучении и трудовой деятельности. Поддержите своего ребенка в учебе, общественной работе, домашних делах.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lastRenderedPageBreak/>
        <w:t>3 класс (4 класс)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0"/>
        <w:gridCol w:w="3146"/>
        <w:gridCol w:w="3129"/>
      </w:tblGrid>
      <w:tr w:rsidR="00663FC3" w:rsidRPr="00663FC3" w:rsidTr="00663FC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663FC3" w:rsidRPr="00663FC3" w:rsidTr="00663FC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Знакомство родителей с сочинениями детей, участие детей в общественно-полезном труде, индивидуальные советы родителям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Беседа</w:t>
            </w:r>
          </w:p>
        </w:tc>
      </w:tr>
      <w:tr w:rsidR="00663FC3" w:rsidRPr="00663FC3" w:rsidTr="00663FC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2четверть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Как приобщить детей к миру ваших интересов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Беседа</w:t>
            </w:r>
          </w:p>
        </w:tc>
      </w:tr>
      <w:tr w:rsidR="00663FC3" w:rsidRPr="00663FC3" w:rsidTr="00663FC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Методы изучения интересов и способностей детей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Встреча с психологом</w:t>
            </w:r>
          </w:p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(Методики «Кем быть?», «Мое любимое дело» – после данной таблицы)</w:t>
            </w:r>
          </w:p>
        </w:tc>
      </w:tr>
      <w:tr w:rsidR="00663FC3" w:rsidRPr="00663FC3" w:rsidTr="00663FC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4четверть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Здоровье наших детей.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FC3" w:rsidRPr="00663FC3" w:rsidRDefault="00663FC3" w:rsidP="00663FC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</w:pPr>
            <w:r w:rsidRPr="00663FC3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Консультация врача</w:t>
            </w:r>
          </w:p>
        </w:tc>
      </w:tr>
    </w:tbl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 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Предлагаем использовать ниже приведенные методики, предназначенные для выявления интересов, желаний и ценностных ориентаций младшего школьника.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center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i/>
          <w:iCs/>
          <w:color w:val="525150"/>
          <w:sz w:val="24"/>
          <w:szCs w:val="24"/>
          <w:lang w:eastAsia="ru-RU"/>
        </w:rPr>
        <w:t>Методика «Кем быть?»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Цель: выявить интерес детей к профессиям, роду занятий, определить мотивы их выбора.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u w:val="single"/>
          <w:lang w:eastAsia="ru-RU"/>
        </w:rPr>
        <w:t>Ребятам предлагается: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А – нарисовать, кем бы ты хотел стать в будущем. Желательно под рисунком написать (для тех детей, которые это умеют), что именно они нарисовали, что позволит лучше и быстрее понять содержание рисунка.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proofErr w:type="gramStart"/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Б</w:t>
      </w:r>
      <w:proofErr w:type="gramEnd"/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 xml:space="preserve"> – написать мини-рассказ (сказку) «Кем я хочу стать и почему?».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proofErr w:type="gramStart"/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В</w:t>
      </w:r>
      <w:proofErr w:type="gramEnd"/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 xml:space="preserve"> – </w:t>
      </w:r>
      <w:proofErr w:type="gramStart"/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сделать</w:t>
      </w:r>
      <w:proofErr w:type="gramEnd"/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 xml:space="preserve"> (выполнить) рисунок «Моя мама (мой папа) на работе».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При обработке материалов учитель или психолог могут осуществить:</w:t>
      </w:r>
    </w:p>
    <w:p w:rsidR="00663FC3" w:rsidRPr="00663FC3" w:rsidRDefault="00663FC3" w:rsidP="00663F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lastRenderedPageBreak/>
        <w:t xml:space="preserve">классификацию профессий (по содержанию труда, по уровню образования, по характеру труда: </w:t>
      </w:r>
      <w:proofErr w:type="gramStart"/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исполнительский</w:t>
      </w:r>
      <w:proofErr w:type="gramEnd"/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 xml:space="preserve"> или творческий),</w:t>
      </w:r>
    </w:p>
    <w:p w:rsidR="00663FC3" w:rsidRPr="00663FC3" w:rsidRDefault="00663FC3" w:rsidP="00663F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классификацию мотивов выбора профессий (престижность, влияние СМИ, мода, интерес к профессии по внешним</w:t>
      </w:r>
      <w:proofErr w:type="gramStart"/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 xml:space="preserve"> ,</w:t>
      </w:r>
      <w:proofErr w:type="gramEnd"/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 xml:space="preserve"> наглядным признакам),</w:t>
      </w:r>
    </w:p>
    <w:p w:rsidR="00663FC3" w:rsidRPr="00663FC3" w:rsidRDefault="00663FC3" w:rsidP="00663F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сравнение рисунков и ответов детей (выяснить, насколько они совпадают по содержанию, если этого нет, то необходимо выяснить, почему не совпадают),</w:t>
      </w:r>
    </w:p>
    <w:p w:rsidR="00663FC3" w:rsidRPr="00663FC3" w:rsidRDefault="00663FC3" w:rsidP="00663F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влияние на выбор профессии примера родителей (обратить внимание, чей пример оказался наиболее близким для ребенка, почему?).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 xml:space="preserve">Подобные обобщения могут оказаться очень ценными в  адресной </w:t>
      </w:r>
      <w:proofErr w:type="spellStart"/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профориентационной</w:t>
      </w:r>
      <w:proofErr w:type="spellEnd"/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 xml:space="preserve"> работе не только с детьми, но и с родителями.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Г – предложить дописать предложение: «Я хотел бы стать …, потому, что…» (тестирование).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Д – предложить дописать предложение: «Когда я вырасту, я стану…» (тестирование).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Подобные дописываемые тезисы помогут выявить  определенные представления о профессиональной ориентации ребенка, его видение собственного будущего. Вопросы теста могут диагностировать и уровень знаний ребенка о мире профессий.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Е – предложить ответить детям на прямой вопрос: «Что ты знаешь о профессии…?», «Кто работает на стройке?», «Что значит быть профессионалом?» 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proofErr w:type="gramStart"/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Ж</w:t>
      </w:r>
      <w:proofErr w:type="gramEnd"/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 xml:space="preserve"> – игровая методика «Угадай-ка». Детям предлагается обыграть  (показать, «защитить») нравящуюся профессию, показав её при помощи пантомимы, загадать  о ней загадки или прочитать стихи, спеть о ней отрывок из песни.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При обработке и анализе детских работ (можно и в группе, паре) обратить внимание,  насколько точно им удалось показать профессию, умеют ли они в ней выделить суть, какие средства, приемы используют для обыгрывания, показа, «защиты» профессии.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 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center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i/>
          <w:iCs/>
          <w:color w:val="525150"/>
          <w:sz w:val="24"/>
          <w:szCs w:val="24"/>
          <w:lang w:eastAsia="ru-RU"/>
        </w:rPr>
        <w:t>Методика «Мое любимое дело»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lastRenderedPageBreak/>
        <w:t xml:space="preserve">Цель: выявить наиболее популярные занятия у </w:t>
      </w:r>
      <w:proofErr w:type="gramStart"/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обучающихся</w:t>
      </w:r>
      <w:proofErr w:type="gramEnd"/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 xml:space="preserve"> исследуемого класса.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Ребят просят ответить (устно, письменно, с помощью рисунка, пантомимы) на вопросы: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Твои любимые занятия.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Что ты любишь делать больше всего?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3.    Что умеешь делать сам, своими руками? Подчеркни  подходящие тебе действия: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proofErr w:type="gramStart"/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а) стирать, гладить, мыть посуду, вытирать пыль;</w:t>
      </w:r>
      <w:proofErr w:type="gramEnd"/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б) вязать, вышивать, шить;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в) работать в огороде, поливать цветы;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г) ухаживать за попугаями, рыбками, котенком, щенком;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proofErr w:type="spellStart"/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д</w:t>
      </w:r>
      <w:proofErr w:type="spellEnd"/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) работать  с различными инструментами: ножом, рубанком, ножницами и т.д.;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е) готовить еду;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ж) рисовать, выжигать, выпиливать.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proofErr w:type="spellStart"/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з</w:t>
      </w:r>
      <w:proofErr w:type="spellEnd"/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) что ещё умеешь? (Школьнику предоставляется возможность продолжить список дел, которые он выполняет сам) ________________________________________________</w:t>
      </w:r>
    </w:p>
    <w:p w:rsidR="00663FC3" w:rsidRPr="00663FC3" w:rsidRDefault="00663FC3" w:rsidP="00663FC3">
      <w:pPr>
        <w:shd w:val="clear" w:color="auto" w:fill="FFFFFF"/>
        <w:spacing w:before="100" w:beforeAutospacing="1" w:after="100" w:afterAutospacing="1" w:line="334" w:lineRule="atLeast"/>
        <w:jc w:val="both"/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</w:pPr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 xml:space="preserve">Примечание: из предложенных вопросов можно отобрать лишь отдельные, объединив их в анкету. Но здесь очень важно не переусердствовать: </w:t>
      </w:r>
      <w:proofErr w:type="gramStart"/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соблюдать чувство меры</w:t>
      </w:r>
      <w:proofErr w:type="gramEnd"/>
      <w:r w:rsidRPr="00663FC3">
        <w:rPr>
          <w:rFonts w:ascii="Lucida Sans Unicode" w:eastAsia="Times New Roman" w:hAnsi="Lucida Sans Unicode" w:cs="Lucida Sans Unicode"/>
          <w:color w:val="525150"/>
          <w:sz w:val="24"/>
          <w:szCs w:val="24"/>
          <w:lang w:eastAsia="ru-RU"/>
        </w:rPr>
        <w:t>, учитывая возрастные особенности учащихся.</w:t>
      </w:r>
    </w:p>
    <w:p w:rsidR="00211CB6" w:rsidRDefault="00663FC3">
      <w:hyperlink r:id="rId5" w:tgtFrame="_blank" w:history="1">
        <w:r>
          <w:rPr>
            <w:rStyle w:val="a6"/>
            <w:rFonts w:ascii="Arial" w:hAnsi="Arial" w:cs="Arial"/>
            <w:b/>
            <w:bCs/>
            <w:color w:val="DD0000"/>
            <w:shd w:val="clear" w:color="auto" w:fill="FFFFFF"/>
          </w:rPr>
          <w:t>profshkolnik.rusedu.net</w:t>
        </w:r>
      </w:hyperlink>
    </w:p>
    <w:sectPr w:rsidR="00211CB6" w:rsidSect="0021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37E0D"/>
    <w:multiLevelType w:val="multilevel"/>
    <w:tmpl w:val="7274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63FC3"/>
    <w:rsid w:val="00211CB6"/>
    <w:rsid w:val="00663FC3"/>
    <w:rsid w:val="0083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3FC3"/>
    <w:rPr>
      <w:b/>
      <w:bCs/>
    </w:rPr>
  </w:style>
  <w:style w:type="character" w:styleId="a5">
    <w:name w:val="Emphasis"/>
    <w:basedOn w:val="a0"/>
    <w:uiPriority w:val="20"/>
    <w:qFormat/>
    <w:rsid w:val="00663FC3"/>
    <w:rPr>
      <w:i/>
      <w:iCs/>
    </w:rPr>
  </w:style>
  <w:style w:type="character" w:customStyle="1" w:styleId="apple-converted-space">
    <w:name w:val="apple-converted-space"/>
    <w:basedOn w:val="a0"/>
    <w:rsid w:val="00663FC3"/>
  </w:style>
  <w:style w:type="character" w:styleId="a6">
    <w:name w:val="Hyperlink"/>
    <w:basedOn w:val="a0"/>
    <w:uiPriority w:val="99"/>
    <w:semiHidden/>
    <w:unhideWhenUsed/>
    <w:rsid w:val="00663F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profshkolnik.rusedu.net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T4CTUPCNHN5M-1019478048-1644</_dlc_DocId>
    <_dlc_DocIdUrl xmlns="c71519f2-859d-46c1-a1b6-2941efed936d">
      <Url>http://www.eduportal44.ru/chuhloma/povalihino/1/_layouts/15/DocIdRedir.aspx?ID=T4CTUPCNHN5M-1019478048-1644</Url>
      <Description>T4CTUPCNHN5M-1019478048-1644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EA62F3-37FB-4DD0-B233-A364F6FDD797}"/>
</file>

<file path=customXml/itemProps2.xml><?xml version="1.0" encoding="utf-8"?>
<ds:datastoreItem xmlns:ds="http://schemas.openxmlformats.org/officeDocument/2006/customXml" ds:itemID="{0C4FFD81-481E-4113-928A-00043BC0015E}"/>
</file>

<file path=customXml/itemProps3.xml><?xml version="1.0" encoding="utf-8"?>
<ds:datastoreItem xmlns:ds="http://schemas.openxmlformats.org/officeDocument/2006/customXml" ds:itemID="{090CB79C-150E-464D-BA88-6C2E745523BA}"/>
</file>

<file path=customXml/itemProps4.xml><?xml version="1.0" encoding="utf-8"?>
<ds:datastoreItem xmlns:ds="http://schemas.openxmlformats.org/officeDocument/2006/customXml" ds:itemID="{8B9DFDC8-CDAD-4141-A3DB-4130D40BA4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1434</Words>
  <Characters>8177</Characters>
  <Application>Microsoft Office Word</Application>
  <DocSecurity>0</DocSecurity>
  <Lines>68</Lines>
  <Paragraphs>19</Paragraphs>
  <ScaleCrop>false</ScaleCrop>
  <Company>Microsoft</Company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2022-04-18T07:07:00Z</dcterms:created>
  <dcterms:modified xsi:type="dcterms:W3CDTF">2022-04-18T07:10:00Z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3776233f-e7e1-488d-b3ac-6a60e62a27ad</vt:lpwstr>
  </property>
</Properties>
</file>