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07" w:rsidRDefault="00FD1407" w:rsidP="00FD1407">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Памятка для родителей</w:t>
      </w:r>
    </w:p>
    <w:p w:rsidR="00FD1407" w:rsidRDefault="00FD1407" w:rsidP="00FD1407">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w:t>
      </w:r>
      <w:bookmarkStart w:id="0" w:name="_GoBack"/>
      <w:r>
        <w:rPr>
          <w:b/>
          <w:bCs/>
          <w:color w:val="181818"/>
          <w:sz w:val="27"/>
          <w:szCs w:val="27"/>
        </w:rPr>
        <w:t>Советы по достижению равновесия между временем, проводимым в интернете и вне его</w:t>
      </w:r>
      <w:bookmarkEnd w:id="0"/>
      <w:r>
        <w:rPr>
          <w:b/>
          <w:bCs/>
          <w:color w:val="181818"/>
          <w:sz w:val="27"/>
          <w:szCs w:val="27"/>
        </w:rPr>
        <w:t>"</w:t>
      </w:r>
    </w:p>
    <w:p w:rsidR="00FD1407" w:rsidRDefault="00FD1407" w:rsidP="00FD1407">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1. </w:t>
      </w:r>
      <w:r>
        <w:rPr>
          <w:i/>
          <w:iCs/>
          <w:color w:val="000000"/>
          <w:sz w:val="27"/>
          <w:szCs w:val="27"/>
        </w:rPr>
        <w:t>Следите за симптомами проявления интернет-зависимости.</w:t>
      </w:r>
      <w:r>
        <w:rPr>
          <w:color w:val="000000"/>
          <w:sz w:val="27"/>
          <w:szCs w:val="27"/>
        </w:rPr>
        <w:t> 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проводит в интернете.</w:t>
      </w:r>
      <w:r>
        <w:rPr>
          <w:color w:val="000000"/>
          <w:sz w:val="27"/>
          <w:szCs w:val="27"/>
        </w:rPr>
        <w:br/>
        <w:t>2. </w:t>
      </w:r>
      <w:r>
        <w:rPr>
          <w:i/>
          <w:iCs/>
          <w:color w:val="000000"/>
          <w:sz w:val="27"/>
          <w:szCs w:val="27"/>
        </w:rPr>
        <w:t>Обратитесь за помощью.</w:t>
      </w:r>
      <w:r>
        <w:rPr>
          <w:color w:val="000000"/>
          <w:sz w:val="27"/>
          <w:szCs w:val="27"/>
        </w:rPr>
        <w:t> Если у вашего ребенка проявляются серьезные признаки интернет-зависимости, проконсультируйтесь с педагогом. Навязчивое использование интернета может быть симптомом других проблем, таких как депрессия, раздражение или низкая самооценка.</w:t>
      </w:r>
      <w:r>
        <w:rPr>
          <w:color w:val="000000"/>
          <w:sz w:val="27"/>
          <w:szCs w:val="27"/>
        </w:rPr>
        <w:br/>
        <w:t>3. </w:t>
      </w:r>
      <w:r>
        <w:rPr>
          <w:i/>
          <w:iCs/>
          <w:color w:val="000000"/>
          <w:sz w:val="27"/>
          <w:szCs w:val="27"/>
        </w:rPr>
        <w:t>Не запрещайте интернет.</w:t>
      </w:r>
      <w:r>
        <w:rPr>
          <w:color w:val="000000"/>
          <w:sz w:val="27"/>
          <w:szCs w:val="27"/>
        </w:rPr>
        <w:t> Для большинства детей он является важной частью их общественной жизни. Вместо этого установите внутрисемейные правила использования интернета.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w:t>
      </w:r>
      <w:r>
        <w:rPr>
          <w:color w:val="000000"/>
          <w:sz w:val="27"/>
          <w:szCs w:val="27"/>
        </w:rPr>
        <w:br/>
        <w:t>4. </w:t>
      </w:r>
      <w:r>
        <w:rPr>
          <w:i/>
          <w:iCs/>
          <w:color w:val="000000"/>
          <w:sz w:val="27"/>
          <w:szCs w:val="27"/>
        </w:rPr>
        <w:t>Держите компьютер в открытом помещении.</w:t>
      </w:r>
      <w:r>
        <w:rPr>
          <w:color w:val="000000"/>
          <w:sz w:val="27"/>
          <w:szCs w:val="27"/>
        </w:rPr>
        <w:t> Установите компьютер в общей комнате вашей квартиры, а не в спальне ребенка.</w:t>
      </w:r>
      <w:r>
        <w:rPr>
          <w:color w:val="000000"/>
          <w:sz w:val="27"/>
          <w:szCs w:val="27"/>
        </w:rPr>
        <w:br/>
        <w:t>5. </w:t>
      </w:r>
      <w:r>
        <w:rPr>
          <w:i/>
          <w:iCs/>
          <w:color w:val="000000"/>
          <w:sz w:val="27"/>
          <w:szCs w:val="27"/>
        </w:rPr>
        <w:t>Поддерживайте равновесие. </w:t>
      </w:r>
      <w:r>
        <w:rPr>
          <w:color w:val="000000"/>
          <w:sz w:val="27"/>
          <w:szCs w:val="27"/>
        </w:rPr>
        <w:t>Пусть ребенок почаще играет с другими детьми на свежем воздухе.</w:t>
      </w:r>
      <w:r>
        <w:rPr>
          <w:color w:val="000000"/>
          <w:sz w:val="27"/>
          <w:szCs w:val="27"/>
        </w:rPr>
        <w:br/>
        <w:t>6.</w:t>
      </w:r>
      <w:r>
        <w:rPr>
          <w:i/>
          <w:iCs/>
          <w:color w:val="000000"/>
          <w:sz w:val="27"/>
          <w:szCs w:val="27"/>
        </w:rPr>
        <w:t> Помогайте ребенку участвовать в общении вне интернета.</w:t>
      </w:r>
      <w:r>
        <w:rPr>
          <w:color w:val="000000"/>
          <w:sz w:val="27"/>
          <w:szCs w:val="27"/>
        </w:rPr>
        <w:t> Если ваш ребенок застенчив и испытывает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w:t>
      </w:r>
      <w:r>
        <w:rPr>
          <w:color w:val="000000"/>
          <w:sz w:val="27"/>
          <w:szCs w:val="27"/>
        </w:rPr>
        <w:br/>
        <w:t>7. </w:t>
      </w:r>
      <w:r>
        <w:rPr>
          <w:i/>
          <w:iCs/>
          <w:color w:val="000000"/>
          <w:sz w:val="27"/>
          <w:szCs w:val="27"/>
        </w:rPr>
        <w:t>Контролируйте своих детей. </w:t>
      </w:r>
      <w:r>
        <w:rPr>
          <w:color w:val="000000"/>
          <w:sz w:val="27"/>
          <w:szCs w:val="27"/>
        </w:rPr>
        <w:t>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w:t>
      </w:r>
      <w:r>
        <w:rPr>
          <w:color w:val="000000"/>
          <w:sz w:val="27"/>
          <w:szCs w:val="27"/>
        </w:rPr>
        <w:br/>
        <w:t>8. </w:t>
      </w:r>
      <w:r>
        <w:rPr>
          <w:i/>
          <w:iCs/>
          <w:color w:val="000000"/>
          <w:sz w:val="27"/>
          <w:szCs w:val="27"/>
        </w:rPr>
        <w:t>Предложите альтернативы.</w:t>
      </w:r>
      <w:r>
        <w:rPr>
          <w:color w:val="000000"/>
          <w:sz w:val="27"/>
          <w:szCs w:val="27"/>
        </w:rPr>
        <w:t xml:space="preserve"> 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w:t>
      </w:r>
      <w:proofErr w:type="spellStart"/>
      <w:r>
        <w:rPr>
          <w:color w:val="000000"/>
          <w:sz w:val="27"/>
          <w:szCs w:val="27"/>
        </w:rPr>
        <w:t>фэнтези</w:t>
      </w:r>
      <w:proofErr w:type="spellEnd"/>
      <w:r>
        <w:rPr>
          <w:color w:val="000000"/>
          <w:sz w:val="27"/>
          <w:szCs w:val="27"/>
        </w:rPr>
        <w:t>, предложите ему почитать книги соответствующей тематики.</w:t>
      </w:r>
    </w:p>
    <w:p w:rsidR="00FD1407" w:rsidRDefault="00FD1407" w:rsidP="00FD1407"/>
    <w:p w:rsidR="00FD1407" w:rsidRDefault="00FD1407" w:rsidP="00FD1407"/>
    <w:p w:rsidR="00F64B8F" w:rsidRDefault="00F64B8F"/>
    <w:sectPr w:rsidR="00F64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07"/>
    <w:rsid w:val="00F64B8F"/>
    <w:rsid w:val="00FD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583A2-65E2-4C2B-B4B7-99AE568A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4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T4CTUPCNHN5M-443332095-1339</_dlc_DocId>
    <_dlc_DocIdUrl xmlns="c71519f2-859d-46c1-a1b6-2941efed936d">
      <Url>http://www.eduportal44.ru/chuhloma/fedor/1/_layouts/15/DocIdRedir.aspx?ID=T4CTUPCNHN5M-443332095-1339</Url>
      <Description>T4CTUPCNHN5M-443332095-1339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DD7D1-9963-4C13-B24F-5E8B9BBCFF17}"/>
</file>

<file path=customXml/itemProps2.xml><?xml version="1.0" encoding="utf-8"?>
<ds:datastoreItem xmlns:ds="http://schemas.openxmlformats.org/officeDocument/2006/customXml" ds:itemID="{A654238E-8B23-40C1-8186-992818DC7D77}"/>
</file>

<file path=customXml/itemProps3.xml><?xml version="1.0" encoding="utf-8"?>
<ds:datastoreItem xmlns:ds="http://schemas.openxmlformats.org/officeDocument/2006/customXml" ds:itemID="{98E89330-7A05-4FD2-9337-64314BE3D36A}"/>
</file>

<file path=customXml/itemProps4.xml><?xml version="1.0" encoding="utf-8"?>
<ds:datastoreItem xmlns:ds="http://schemas.openxmlformats.org/officeDocument/2006/customXml" ds:itemID="{CAA2B379-6EAD-4100-AEFF-678A4A1DD6D2}"/>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1907</Characters>
  <Application>Microsoft Office Word</Application>
  <DocSecurity>0</DocSecurity>
  <Lines>15</Lines>
  <Paragraphs>4</Paragraphs>
  <ScaleCrop>false</ScaleCrop>
  <Company>SPecialiST RePack</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2022-05-27T03:17:00Z</dcterms:created>
  <dcterms:modified xsi:type="dcterms:W3CDTF">2022-05-27T03:18:00Z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46448c57-730d-4aa7-88de-4cf27c91bed3</vt:lpwstr>
  </property>
</Properties>
</file>