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08" w:rsidRPr="002B6708" w:rsidRDefault="002B6708" w:rsidP="002B6708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нарушения правил перевозки детей водители могут быть лишены водительских прав</w:t>
      </w:r>
    </w:p>
    <w:p w:rsidR="002B6708" w:rsidRPr="002B6708" w:rsidRDefault="002B6708" w:rsidP="002B67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708">
        <w:rPr>
          <w:rFonts w:ascii="Times New Roman" w:hAnsi="Times New Roman" w:cs="Times New Roman"/>
          <w:sz w:val="26"/>
          <w:szCs w:val="26"/>
        </w:rPr>
        <w:t>Костромская Госавтоинспекция обращает внимание на усиление административной ответственности за нарушения, допускаемые при перевозках людей и грузов</w:t>
      </w:r>
    </w:p>
    <w:p w:rsidR="002B6708" w:rsidRPr="002B6708" w:rsidRDefault="002B6708" w:rsidP="002B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1-й декаде мая 2016 года вступил ряд изменений в главу 12 «Административные правонарушения в области дорожного движения» </w:t>
      </w:r>
      <w:proofErr w:type="spellStart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 </w:t>
      </w:r>
    </w:p>
    <w:p w:rsidR="002B6708" w:rsidRPr="002B6708" w:rsidRDefault="002B6708" w:rsidP="002B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статью 12.23 </w:t>
      </w:r>
      <w:proofErr w:type="spellStart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«Нарушение правил перевозки людей» включены 4,5,6 части, касающиеся установления административной ответственности за нарушения, допускаемые при осуществлении организованной перевозки детей, в том числе в ночное время. Для водителей предусмотрено наложение административного штрафа от 3 до 5 тысяч рублей или лишение права управления транспортными средствами на срок от 4-х до 6-ти месяцев. Должностные лица могут быть наказаны штрафом в сумме от 25 до 50 тысяч рублей, а юридические лица – от 100 до 200 тысяч рублей. При этом в примечании к статье указано, что лица, осуществляющие предпринимательскую деятельность без образования юридического лица, несут ответственность как юридические лица.</w:t>
      </w:r>
    </w:p>
    <w:p w:rsidR="002B6708" w:rsidRPr="002B6708" w:rsidRDefault="002B6708" w:rsidP="002B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3 ст.12.23 </w:t>
      </w:r>
      <w:proofErr w:type="spellStart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расширен круг лиц, на кого налагается административная ответственность. Кроме водителей административный штраф может быть назначен как на должностных лиц в размере 25-ти тысяч рублей, так и на юридических лиц в размере 100 тысяч рублей.</w:t>
      </w:r>
    </w:p>
    <w:p w:rsidR="002B6708" w:rsidRPr="002B6708" w:rsidRDefault="002B6708" w:rsidP="002B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статье 12.31.1 </w:t>
      </w:r>
      <w:proofErr w:type="spellStart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proofErr w:type="spellEnd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«Нарушение </w:t>
      </w:r>
      <w:proofErr w:type="gramStart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обеспечения безопасности перевозок пассажиров</w:t>
      </w:r>
      <w:proofErr w:type="gramEnd"/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багажа, грузов автомобильным транспортом и городским электрическим транспортом» также добавлены части 4, 5 и 6-я, касающиеся административной ответственности водителей, должностных и юридических лиц при нарушении соответствующих Правил обеспечения безопасности перевозок. За данные неправомерные действия на водителей может быть наложен административный штраф в размере от 1 тысячи 500 рублей до 2 тысяч 500 рублей, на должностных лиц – от 10 тысяч до 20 тысяч рублей, на юридических лиц – от 30 тысяч до 100 тысяч рублей.</w:t>
      </w:r>
    </w:p>
    <w:p w:rsidR="002B6708" w:rsidRPr="002B6708" w:rsidRDefault="002B6708" w:rsidP="002B6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70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изменения направлены на более четкое соблюдение безопасных условий перевозок.</w:t>
      </w:r>
    </w:p>
    <w:p w:rsidR="00D94AD7" w:rsidRDefault="00D94AD7"/>
    <w:sectPr w:rsidR="00D94AD7" w:rsidSect="00D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08"/>
    <w:rsid w:val="002B6708"/>
    <w:rsid w:val="00B6305F"/>
    <w:rsid w:val="00D94AD7"/>
    <w:rsid w:val="00EC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3">
    <w:name w:val="heading 3"/>
    <w:basedOn w:val="a"/>
    <w:link w:val="30"/>
    <w:uiPriority w:val="9"/>
    <w:qFormat/>
    <w:rsid w:val="002B6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B6708"/>
  </w:style>
  <w:style w:type="character" w:styleId="a3">
    <w:name w:val="Hyperlink"/>
    <w:basedOn w:val="a0"/>
    <w:uiPriority w:val="99"/>
    <w:semiHidden/>
    <w:unhideWhenUsed/>
    <w:rsid w:val="002B67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AWJJH2MPE6E2-742492099-1023</_dlc_DocId>
    <_dlc_DocIdUrl xmlns="4a252ca3-5a62-4c1c-90a6-29f4710e47f8">
      <Url>http://edu-sps.koiro.local/Sharya/shool21/MBOU_21/_layouts/15/DocIdRedir.aspx?ID=AWJJH2MPE6E2-742492099-1023</Url>
      <Description>AWJJH2MPE6E2-742492099-1023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7744FB22F6D4EBE366DAA5749F96D" ma:contentTypeVersion="49" ma:contentTypeDescription="Создание документа." ma:contentTypeScope="" ma:versionID="086bb4e1a7e5ea75cff660e0d99daa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FAC4E-6E32-45F8-BBE6-535A664C16EA}"/>
</file>

<file path=customXml/itemProps2.xml><?xml version="1.0" encoding="utf-8"?>
<ds:datastoreItem xmlns:ds="http://schemas.openxmlformats.org/officeDocument/2006/customXml" ds:itemID="{D494D51E-07C6-4E77-80CF-F8A6CF5738CA}"/>
</file>

<file path=customXml/itemProps3.xml><?xml version="1.0" encoding="utf-8"?>
<ds:datastoreItem xmlns:ds="http://schemas.openxmlformats.org/officeDocument/2006/customXml" ds:itemID="{B50C422B-E171-46C4-BDF2-8E591010FA49}"/>
</file>

<file path=customXml/itemProps4.xml><?xml version="1.0" encoding="utf-8"?>
<ds:datastoreItem xmlns:ds="http://schemas.openxmlformats.org/officeDocument/2006/customXml" ds:itemID="{23D5861C-66A5-402E-AA1C-7D71E06F2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2016-05-16T08:08:00Z</cp:lastPrinted>
  <dcterms:created xsi:type="dcterms:W3CDTF">2016-05-16T08:07:00Z</dcterms:created>
  <dcterms:modified xsi:type="dcterms:W3CDTF">2016-05-16T08:08:00Z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0x0101008AC7744FB22F6D4EBE366DAA5749F96D</vt:lpwstr>
  </property>
  <property fmtid="{D5CDD505-2E9C-101B-9397-08002B2CF9AE}" pid="3" name="_dlc_DocIdItemGuid">
    <vt:lpwstr>ae23630b-1fed-4ec8-9a37-a3a9b99b6ec8</vt:lpwstr>
  </property>
</Properties>
</file>