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9D" w:rsidRDefault="008617D1" w:rsidP="008617D1">
      <w:pPr>
        <w:spacing w:before="75" w:after="75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совещания, педагоги, </w:t>
      </w:r>
    </w:p>
    <w:p w:rsidR="008617D1" w:rsidRPr="002614EB" w:rsidRDefault="008617D1" w:rsidP="008617D1">
      <w:pPr>
        <w:spacing w:before="75" w:after="75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</w:t>
      </w:r>
      <w:proofErr w:type="gramEnd"/>
      <w:r w:rsidRPr="002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образования!</w:t>
      </w:r>
    </w:p>
    <w:p w:rsidR="008617D1" w:rsidRPr="002614EB" w:rsidRDefault="008617D1" w:rsidP="008617D1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как всегда, пролетело незаметно, и до начала нового учебного года остались считанные дни. Мы готовы к старту в новый учебный год, все образовательные учреждения прошли проверку федеральных надзорных органов и сегодня готовы к приему детей. Хочу поблагодарить руководителей и коллективы образовательных организаций, наших коллег из других ведомств, родителей, социальных партнеров за помощь в этой работе.</w:t>
      </w:r>
    </w:p>
    <w:p w:rsidR="008617D1" w:rsidRPr="002614EB" w:rsidRDefault="008617D1" w:rsidP="008617D1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политика должна выражать согласованные интересы общества, государства, работодателей, педагогов, учащихся и их родителей.</w:t>
      </w:r>
    </w:p>
    <w:p w:rsidR="008617D1" w:rsidRPr="002614EB" w:rsidRDefault="008617D1" w:rsidP="008617D1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у всех один – воспитать достойного гражданина страны. Вот почему, несмотря на особую экономическую ситуацию, Правительство РФ и администрация муниципального района выделяют средства на модернизацию дошкольного образования, ремонт школьных спортивных залов в сельской местности, создание доступной среды, приобретение школьных автобусов. </w:t>
      </w:r>
    </w:p>
    <w:p w:rsidR="008617D1" w:rsidRPr="002614EB" w:rsidRDefault="008617D1" w:rsidP="008617D1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система образования насчитывает 16 муниципальных образовательных организаций, в которых в общей сложности обучаются  </w:t>
      </w:r>
      <w:r w:rsidR="000C2927"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 w:rsidRPr="002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</w:t>
      </w:r>
      <w:r w:rsid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1226 школьников. 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поколения.</w:t>
      </w:r>
    </w:p>
    <w:p w:rsidR="00F845E0" w:rsidRPr="002614EB" w:rsidRDefault="00F845E0" w:rsidP="008617D1">
      <w:pPr>
        <w:jc w:val="both"/>
      </w:pPr>
    </w:p>
    <w:p w:rsidR="002614EB" w:rsidRDefault="00462111" w:rsidP="00261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14EB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Дошкольное образование </w:t>
      </w:r>
      <w:r w:rsidRPr="002614EB">
        <w:rPr>
          <w:rFonts w:ascii="Times New Roman" w:eastAsia="Times New Roman" w:hAnsi="Times New Roman" w:cs="Times New Roman"/>
          <w:sz w:val="28"/>
          <w:szCs w:val="18"/>
          <w:lang w:eastAsia="ru-RU"/>
        </w:rPr>
        <w:t>было и остается в фокусе внимания как со стороны органов власти всех уровней, так и общественности. В первую очередь это касается обеспечения детей местами в детских садах.</w:t>
      </w:r>
    </w:p>
    <w:p w:rsidR="00D15077" w:rsidRDefault="002614EB" w:rsidP="0024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4EB">
        <w:rPr>
          <w:rFonts w:ascii="Times New Roman" w:hAnsi="Times New Roman" w:cs="Times New Roman"/>
          <w:sz w:val="28"/>
          <w:szCs w:val="28"/>
        </w:rPr>
        <w:t>В районе отсутствует очередь на получение места в детских садах.</w:t>
      </w:r>
      <w:r w:rsidR="00241265">
        <w:rPr>
          <w:rFonts w:ascii="Times New Roman" w:hAnsi="Times New Roman" w:cs="Times New Roman"/>
          <w:sz w:val="28"/>
          <w:szCs w:val="28"/>
        </w:rPr>
        <w:t xml:space="preserve"> </w:t>
      </w:r>
      <w:r w:rsidRPr="002614EB">
        <w:rPr>
          <w:rFonts w:ascii="Times New Roman" w:hAnsi="Times New Roman" w:cs="Times New Roman"/>
          <w:sz w:val="28"/>
          <w:szCs w:val="28"/>
        </w:rPr>
        <w:t>Средняя посещаемость детьми дошкольных образовательных организаций в</w:t>
      </w:r>
      <w:r w:rsidR="00241265">
        <w:rPr>
          <w:rFonts w:ascii="Times New Roman" w:hAnsi="Times New Roman" w:cs="Times New Roman"/>
          <w:sz w:val="28"/>
          <w:szCs w:val="28"/>
        </w:rPr>
        <w:t xml:space="preserve"> </w:t>
      </w:r>
      <w:r w:rsidRPr="002614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14E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14E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D15077">
        <w:rPr>
          <w:rFonts w:ascii="Times New Roman" w:hAnsi="Times New Roman" w:cs="Times New Roman"/>
          <w:sz w:val="28"/>
          <w:szCs w:val="28"/>
        </w:rPr>
        <w:t>65</w:t>
      </w:r>
      <w:r w:rsidR="0084189D">
        <w:rPr>
          <w:rFonts w:ascii="Times New Roman" w:hAnsi="Times New Roman" w:cs="Times New Roman"/>
          <w:sz w:val="28"/>
          <w:szCs w:val="28"/>
        </w:rPr>
        <w:t>%</w:t>
      </w:r>
      <w:r w:rsidR="00D15077">
        <w:rPr>
          <w:rFonts w:ascii="Times New Roman" w:hAnsi="Times New Roman" w:cs="Times New Roman"/>
          <w:sz w:val="28"/>
          <w:szCs w:val="28"/>
        </w:rPr>
        <w:t>.</w:t>
      </w:r>
    </w:p>
    <w:p w:rsidR="00AA7578" w:rsidRDefault="00D15077" w:rsidP="00AA75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связаны такие результаты – с болезнью детей, нежеланием родителей водить в сад ребенка ежед</w:t>
      </w:r>
      <w:r w:rsidR="007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невно, высокой оплатой за сад? </w:t>
      </w:r>
      <w:r w:rsidRPr="00D1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причины. Обращаю внимание руководителей дошкольных организаций на своевременность уточнения причин отсутствия детей, проведение индивидуальной работы с родителями, своевременное принятие управленческих решений. </w:t>
      </w:r>
    </w:p>
    <w:p w:rsidR="000C2927" w:rsidRDefault="000C2927" w:rsidP="00AA7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77">
        <w:rPr>
          <w:rFonts w:ascii="Times New Roman" w:hAnsi="Times New Roman" w:cs="Times New Roman"/>
          <w:sz w:val="28"/>
          <w:szCs w:val="28"/>
        </w:rPr>
        <w:t xml:space="preserve">Говоря о дошкольном образовании, мы не должны забывать, что для родителей важно не только предоставление места в детском саду, но и качество образовательной среды, и психологический комфорт в дошкольном учреждении. Это в том числе задача реализации федерального государственного образовательного стандарта дошкольного образования. Педагогам и родителям сегодня необходимо понимать, что главное в детском </w:t>
      </w:r>
      <w:r w:rsidRPr="00D15077">
        <w:rPr>
          <w:rFonts w:ascii="Times New Roman" w:hAnsi="Times New Roman" w:cs="Times New Roman"/>
          <w:sz w:val="28"/>
          <w:szCs w:val="28"/>
        </w:rPr>
        <w:lastRenderedPageBreak/>
        <w:t xml:space="preserve">саду – не подготовка к школе, а формирование личностных качеств, </w:t>
      </w:r>
      <w:r w:rsidRPr="00AA7578">
        <w:rPr>
          <w:rFonts w:ascii="Times New Roman" w:hAnsi="Times New Roman" w:cs="Times New Roman"/>
          <w:sz w:val="28"/>
          <w:szCs w:val="28"/>
        </w:rPr>
        <w:t>раскрытие потенциала ребенка, привитие ему желания познавать новое, социализировать  его в сложной окружающей среде.</w:t>
      </w:r>
    </w:p>
    <w:p w:rsidR="00785BDE" w:rsidRPr="007418F9" w:rsidRDefault="00045541" w:rsidP="00984A5D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дошкольном образовании 2018 года вводится преподавание </w:t>
      </w:r>
      <w:r w:rsidRPr="00431C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финансовой грамотности</w:t>
      </w:r>
      <w:r w:rsidRPr="007418F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Детишек будут учить: распознавать</w:t>
      </w:r>
      <w:r w:rsidRPr="007418F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5" w:tgtFrame="_blank" w:history="1">
        <w:r w:rsidRPr="007418F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банкноты Банка России</w:t>
        </w:r>
      </w:hyperlink>
      <w:r w:rsidRPr="007418F9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осуществлять простейшие вычислительные действия; повышать уровень самостоятельности при расчетах за товары и услуги.</w:t>
      </w:r>
    </w:p>
    <w:p w:rsidR="00103FD1" w:rsidRDefault="00785BDE" w:rsidP="00785BDE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85BDE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Школа </w:t>
      </w:r>
      <w:r w:rsidRPr="00785BD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одна из жизненных ступеней, благодаря которой должно снижаться социальное неравенство, и каждый учащийся должен иметь право получить возможность повысить свои жизненные шансы независимо от стартовых возможностей и семейных условий, места жительства. </w:t>
      </w:r>
    </w:p>
    <w:p w:rsidR="009A28D8" w:rsidRDefault="009A28D8" w:rsidP="00785BDE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В этом учебном году за парты сядут 1226 школьников, что немного меньше, чем в предыдущем году. В школу придут 118 первоклассников, что на 40 человек меньше, чем в предыдущем году.</w:t>
      </w:r>
    </w:p>
    <w:p w:rsidR="004B1ECB" w:rsidRDefault="004B1ECB" w:rsidP="004B1ECB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F214C1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Новая школа - это школа с новым содержанием образования</w:t>
      </w:r>
      <w:r w:rsidRP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с первого сентября более половины учеников будут учиться по новым Федеральным государственным образовательным стандартам. Это все обучающиеся с 1 по </w:t>
      </w:r>
      <w:r w:rsidR="008D04F4" w:rsidRP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>7</w:t>
      </w:r>
      <w:r w:rsidRP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-й классы и пилотный </w:t>
      </w:r>
      <w:r w:rsidR="008D04F4" w:rsidRP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>10</w:t>
      </w:r>
      <w:r w:rsidRP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-й класс </w:t>
      </w:r>
      <w:r w:rsidR="008D04F4" w:rsidRP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средней </w:t>
      </w:r>
      <w:r w:rsidRP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>школы № 1.</w:t>
      </w:r>
    </w:p>
    <w:p w:rsidR="006F5D03" w:rsidRPr="006F5D03" w:rsidRDefault="006F5D03" w:rsidP="006F5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F5D03">
        <w:rPr>
          <w:rFonts w:ascii="Times New Roman" w:eastAsia="Times New Roman" w:hAnsi="Times New Roman" w:cs="Times New Roman"/>
          <w:sz w:val="28"/>
          <w:szCs w:val="21"/>
          <w:lang w:eastAsia="ru-RU"/>
        </w:rPr>
        <w:t>Министр образования Ольга Васильева говорит, что завершена подготовка новых федеральных государственных стандартов образования, по которым теперь будут учиться школьники.</w:t>
      </w:r>
    </w:p>
    <w:p w:rsidR="006F5D03" w:rsidRPr="006F5D03" w:rsidRDefault="006F5D03" w:rsidP="006F5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F5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От предыдущих стандартов их отличает то, что в них прописано конкретное содержание, что именно должен знать ребенок по каждому предмету в начальной и </w:t>
      </w:r>
      <w:r w:rsidR="007B740B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основной</w:t>
      </w:r>
      <w:r w:rsidRPr="006F5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школе с первого по девятый класс. К октябрю 2017 года будут завершены </w:t>
      </w:r>
      <w:proofErr w:type="spellStart"/>
      <w:r w:rsidRPr="006F5D03">
        <w:rPr>
          <w:rFonts w:ascii="Times New Roman" w:eastAsia="Times New Roman" w:hAnsi="Times New Roman" w:cs="Times New Roman"/>
          <w:sz w:val="28"/>
          <w:szCs w:val="21"/>
          <w:lang w:eastAsia="ru-RU"/>
        </w:rPr>
        <w:t>ФГОСы</w:t>
      </w:r>
      <w:proofErr w:type="spellEnd"/>
      <w:r w:rsidRPr="006F5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для старших классов.</w:t>
      </w:r>
    </w:p>
    <w:p w:rsidR="00785BDE" w:rsidRDefault="009D4859" w:rsidP="00EE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D4859">
        <w:rPr>
          <w:rFonts w:ascii="Times New Roman" w:eastAsia="Times New Roman" w:hAnsi="Times New Roman" w:cs="Times New Roman"/>
          <w:sz w:val="28"/>
          <w:szCs w:val="18"/>
          <w:lang w:eastAsia="ru-RU"/>
        </w:rPr>
        <w:t>Для обеспечения доступного и качественного образования на всей территории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нашего</w:t>
      </w:r>
      <w:r w:rsidRPr="009D485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района независимо от проживания ребенка в общеобразовательных учреждениях нами создаются </w:t>
      </w:r>
      <w:r w:rsidRPr="00431C8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равные базовые условия</w:t>
      </w:r>
      <w:r w:rsidRPr="009D4859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0C04EC" w:rsidRPr="00F5307D" w:rsidRDefault="001E78DD" w:rsidP="00EE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Ремонт пола в спортзале, установка водонагревателей и ремонт кровли </w:t>
      </w:r>
      <w:r w:rsidR="000C04EC"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в средней школе</w:t>
      </w:r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№1, ремонт моечного отделения пищеблока, замена досок в трех кабинетах </w:t>
      </w:r>
      <w:r w:rsidR="000C04EC"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в средней школе</w:t>
      </w:r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№2, ремонт пищеблока в </w:t>
      </w:r>
      <w:proofErr w:type="spellStart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Коткишевской</w:t>
      </w:r>
      <w:proofErr w:type="spellEnd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школе, замена окон в спортзале </w:t>
      </w:r>
      <w:proofErr w:type="spellStart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Номженской</w:t>
      </w:r>
      <w:proofErr w:type="spellEnd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школы, замена досок в двух кабинетах</w:t>
      </w:r>
      <w:r w:rsidR="000C04EC"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Первомайской школы, приобретена мебель в </w:t>
      </w:r>
      <w:proofErr w:type="spellStart"/>
      <w:r w:rsidR="000C04EC"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Кужбальскую</w:t>
      </w:r>
      <w:proofErr w:type="spellEnd"/>
      <w:r w:rsidR="000C04EC"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школу, в </w:t>
      </w:r>
      <w:proofErr w:type="spellStart"/>
      <w:r w:rsidR="000C04EC"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Тотомицкой</w:t>
      </w:r>
      <w:proofErr w:type="spellEnd"/>
      <w:r w:rsidR="000C04EC"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школе установлены окна и отремонтирован туалет у девочек. В детских садах №1, 5 и 6 установлены новые веранды, а в №10 – счетчики и водонагреватели.</w:t>
      </w:r>
      <w:r w:rsidR="000C04EC">
        <w:rPr>
          <w:rFonts w:ascii="Times New Roman" w:eastAsia="Times New Roman" w:hAnsi="Times New Roman" w:cs="Times New Roman"/>
          <w:color w:val="C00000"/>
          <w:sz w:val="28"/>
          <w:szCs w:val="18"/>
          <w:lang w:eastAsia="ru-RU"/>
        </w:rPr>
        <w:t xml:space="preserve">  </w:t>
      </w:r>
      <w:r w:rsidR="00F5307D" w:rsidRPr="00F5307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На это </w:t>
      </w:r>
      <w:r w:rsidR="00F966F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администрацией муниципального района город </w:t>
      </w:r>
      <w:proofErr w:type="spellStart"/>
      <w:r w:rsidR="00F966F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Нея</w:t>
      </w:r>
      <w:proofErr w:type="spellEnd"/>
      <w:r w:rsidR="00F966F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и </w:t>
      </w:r>
      <w:proofErr w:type="spellStart"/>
      <w:r w:rsidR="00F966F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Нейский</w:t>
      </w:r>
      <w:proofErr w:type="spellEnd"/>
      <w:r w:rsidR="00F966F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район</w:t>
      </w:r>
      <w:r w:rsidR="00F966F9" w:rsidRPr="00F5307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F5307D" w:rsidRPr="00F5307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было </w:t>
      </w:r>
      <w:r w:rsidR="00F5307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выделено</w:t>
      </w:r>
      <w:r w:rsidR="00F5307D" w:rsidRPr="00F5307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около </w:t>
      </w:r>
      <w:r w:rsidR="00F5307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одного </w:t>
      </w:r>
      <w:r w:rsidR="00F5307D" w:rsidRPr="00F5307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миллиона рублей.</w:t>
      </w:r>
    </w:p>
    <w:p w:rsidR="00DE1B1E" w:rsidRPr="000C04EC" w:rsidRDefault="000C04EC" w:rsidP="00AA7578">
      <w:pPr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Большая работа была проведена по ремонту кровель. На эти цели дополнительно было выделено около 700 тысяч рублей. Частично отремонтированы кровли в средней школе №1, </w:t>
      </w:r>
      <w:proofErr w:type="spellStart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Абросимовской</w:t>
      </w:r>
      <w:proofErr w:type="spellEnd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proofErr w:type="spellStart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Кужбальской</w:t>
      </w:r>
      <w:proofErr w:type="spellEnd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proofErr w:type="spellStart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Тотомицкой</w:t>
      </w:r>
      <w:proofErr w:type="spellEnd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школах, Детской школе искусств. В средних </w:t>
      </w:r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школах №1 и №2 и в </w:t>
      </w:r>
      <w:proofErr w:type="spellStart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>Коткишевской</w:t>
      </w:r>
      <w:proofErr w:type="spellEnd"/>
      <w:r w:rsidRPr="000C04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ООШ установлено наружное и внутреннее видеонаблюдение.</w:t>
      </w:r>
    </w:p>
    <w:p w:rsidR="00431C84" w:rsidRDefault="00103FD1" w:rsidP="00103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D1">
        <w:rPr>
          <w:rFonts w:ascii="Times New Roman" w:hAnsi="Times New Roman" w:cs="Times New Roman"/>
          <w:sz w:val="28"/>
          <w:szCs w:val="28"/>
        </w:rPr>
        <w:t>Сегодня изменился и взгляд родителей на качество образования,</w:t>
      </w:r>
      <w:r w:rsidR="00F5307D">
        <w:rPr>
          <w:rFonts w:ascii="Times New Roman" w:hAnsi="Times New Roman" w:cs="Times New Roman"/>
          <w:sz w:val="28"/>
          <w:szCs w:val="28"/>
        </w:rPr>
        <w:t xml:space="preserve"> </w:t>
      </w:r>
      <w:r w:rsidRPr="00103FD1">
        <w:rPr>
          <w:rFonts w:ascii="Times New Roman" w:hAnsi="Times New Roman" w:cs="Times New Roman"/>
          <w:sz w:val="28"/>
          <w:szCs w:val="28"/>
        </w:rPr>
        <w:t>повысился их уровень притязаний к образованию. Родители являются</w:t>
      </w:r>
      <w:r w:rsidR="00F5307D">
        <w:rPr>
          <w:rFonts w:ascii="Times New Roman" w:hAnsi="Times New Roman" w:cs="Times New Roman"/>
          <w:sz w:val="28"/>
          <w:szCs w:val="28"/>
        </w:rPr>
        <w:t xml:space="preserve"> </w:t>
      </w:r>
      <w:r w:rsidRPr="00103FD1">
        <w:rPr>
          <w:rFonts w:ascii="Times New Roman" w:hAnsi="Times New Roman" w:cs="Times New Roman"/>
          <w:sz w:val="28"/>
          <w:szCs w:val="28"/>
        </w:rPr>
        <w:t>активными участниками и независимыми экспертами образовательного</w:t>
      </w:r>
      <w:r w:rsidR="00F5307D">
        <w:rPr>
          <w:rFonts w:ascii="Times New Roman" w:hAnsi="Times New Roman" w:cs="Times New Roman"/>
          <w:sz w:val="28"/>
          <w:szCs w:val="28"/>
        </w:rPr>
        <w:t xml:space="preserve"> </w:t>
      </w:r>
      <w:r w:rsidRPr="00103FD1">
        <w:rPr>
          <w:rFonts w:ascii="Times New Roman" w:hAnsi="Times New Roman" w:cs="Times New Roman"/>
          <w:sz w:val="28"/>
          <w:szCs w:val="28"/>
        </w:rPr>
        <w:t>процесса: знакомятся с деятельностью образовательной организации</w:t>
      </w:r>
      <w:r w:rsidR="00F5307D">
        <w:rPr>
          <w:rFonts w:ascii="Times New Roman" w:hAnsi="Times New Roman" w:cs="Times New Roman"/>
          <w:sz w:val="28"/>
          <w:szCs w:val="28"/>
        </w:rPr>
        <w:t xml:space="preserve"> </w:t>
      </w:r>
      <w:r w:rsidRPr="00103FD1">
        <w:rPr>
          <w:rFonts w:ascii="Times New Roman" w:hAnsi="Times New Roman" w:cs="Times New Roman"/>
          <w:sz w:val="28"/>
          <w:szCs w:val="28"/>
        </w:rPr>
        <w:t>посредством официальных сайтов, путём активного участия в работе</w:t>
      </w:r>
      <w:r w:rsidR="00F5307D">
        <w:rPr>
          <w:rFonts w:ascii="Times New Roman" w:hAnsi="Times New Roman" w:cs="Times New Roman"/>
          <w:sz w:val="28"/>
          <w:szCs w:val="28"/>
        </w:rPr>
        <w:t xml:space="preserve"> </w:t>
      </w:r>
      <w:r w:rsidRPr="00103FD1">
        <w:rPr>
          <w:rFonts w:ascii="Times New Roman" w:hAnsi="Times New Roman" w:cs="Times New Roman"/>
          <w:sz w:val="28"/>
          <w:szCs w:val="28"/>
        </w:rPr>
        <w:t>родительских комитетов или управляющих советов; отслеживают качество</w:t>
      </w:r>
      <w:r w:rsidR="00F5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FD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03FD1">
        <w:rPr>
          <w:rFonts w:ascii="Times New Roman" w:hAnsi="Times New Roman" w:cs="Times New Roman"/>
          <w:sz w:val="28"/>
          <w:szCs w:val="28"/>
        </w:rPr>
        <w:t xml:space="preserve"> своих детей через электронные</w:t>
      </w:r>
      <w:r w:rsidR="00F5307D">
        <w:rPr>
          <w:rFonts w:ascii="Times New Roman" w:hAnsi="Times New Roman" w:cs="Times New Roman"/>
          <w:sz w:val="28"/>
          <w:szCs w:val="28"/>
        </w:rPr>
        <w:t xml:space="preserve"> </w:t>
      </w:r>
      <w:r w:rsidR="007418F9">
        <w:rPr>
          <w:rFonts w:ascii="Times New Roman" w:hAnsi="Times New Roman" w:cs="Times New Roman"/>
          <w:sz w:val="28"/>
          <w:szCs w:val="28"/>
        </w:rPr>
        <w:t xml:space="preserve">дневники и </w:t>
      </w:r>
      <w:r w:rsidRPr="00103FD1">
        <w:rPr>
          <w:rFonts w:ascii="Times New Roman" w:hAnsi="Times New Roman" w:cs="Times New Roman"/>
          <w:sz w:val="28"/>
          <w:szCs w:val="28"/>
        </w:rPr>
        <w:t>журналы</w:t>
      </w:r>
      <w:r w:rsidR="00431C84">
        <w:rPr>
          <w:rFonts w:ascii="Times New Roman" w:hAnsi="Times New Roman" w:cs="Times New Roman"/>
          <w:sz w:val="28"/>
          <w:szCs w:val="28"/>
        </w:rPr>
        <w:t>.</w:t>
      </w:r>
      <w:r w:rsidRPr="00103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B0D" w:rsidRDefault="006D6FBA" w:rsidP="00103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6FBA">
        <w:rPr>
          <w:rFonts w:ascii="Times New Roman" w:hAnsi="Times New Roman" w:cs="Times New Roman"/>
          <w:sz w:val="28"/>
        </w:rPr>
        <w:t xml:space="preserve">С 1 октября 2017 года родители смогут </w:t>
      </w:r>
      <w:proofErr w:type="gramStart"/>
      <w:r w:rsidRPr="006D6FBA">
        <w:rPr>
          <w:rFonts w:ascii="Times New Roman" w:hAnsi="Times New Roman" w:cs="Times New Roman"/>
          <w:sz w:val="28"/>
        </w:rPr>
        <w:t xml:space="preserve">посмотреть  </w:t>
      </w:r>
      <w:r w:rsidRPr="00431C84">
        <w:rPr>
          <w:rFonts w:ascii="Times New Roman" w:hAnsi="Times New Roman" w:cs="Times New Roman"/>
          <w:b/>
          <w:sz w:val="28"/>
        </w:rPr>
        <w:t>электронный</w:t>
      </w:r>
      <w:proofErr w:type="gramEnd"/>
      <w:r w:rsidRPr="00431C84">
        <w:rPr>
          <w:rFonts w:ascii="Times New Roman" w:hAnsi="Times New Roman" w:cs="Times New Roman"/>
          <w:b/>
          <w:sz w:val="28"/>
        </w:rPr>
        <w:t xml:space="preserve"> дневник</w:t>
      </w:r>
      <w:r w:rsidRPr="006D6FBA">
        <w:rPr>
          <w:rFonts w:ascii="Times New Roman" w:hAnsi="Times New Roman" w:cs="Times New Roman"/>
          <w:sz w:val="28"/>
        </w:rPr>
        <w:t xml:space="preserve"> ребенка только через портал </w:t>
      </w:r>
      <w:proofErr w:type="spellStart"/>
      <w:r w:rsidRPr="006D6FBA">
        <w:rPr>
          <w:rFonts w:ascii="Times New Roman" w:hAnsi="Times New Roman" w:cs="Times New Roman"/>
          <w:sz w:val="28"/>
        </w:rPr>
        <w:t>госуслуг</w:t>
      </w:r>
      <w:proofErr w:type="spellEnd"/>
      <w:r w:rsidRPr="006D6FB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Поэтому сейчас в первую неделю сентября необходимо провести родительские собрания по вопросу регистрации родителей на портале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 xml:space="preserve">, научить их как это делать. Департамент образования и науки ежедневно будет отслеживать количество зарегистрированных родителей по каждой школе. По логину и паролю с 1 октября </w:t>
      </w:r>
      <w:r w:rsidR="006177FB">
        <w:rPr>
          <w:rFonts w:ascii="Times New Roman" w:hAnsi="Times New Roman" w:cs="Times New Roman"/>
          <w:sz w:val="28"/>
        </w:rPr>
        <w:t>зайти на сервис «Электронный дневник» уже не получится.</w:t>
      </w:r>
    </w:p>
    <w:p w:rsidR="006177FB" w:rsidRPr="006D6FBA" w:rsidRDefault="006177FB" w:rsidP="00103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2927" w:rsidRDefault="002A6BA1" w:rsidP="0087754A">
      <w:pPr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7754A">
        <w:rPr>
          <w:rFonts w:ascii="Times New Roman" w:eastAsia="Times New Roman" w:hAnsi="Times New Roman" w:cs="Times New Roman"/>
          <w:sz w:val="28"/>
          <w:szCs w:val="18"/>
          <w:lang w:eastAsia="ru-RU"/>
        </w:rPr>
        <w:t>Особого внимания требует организация работы по обеспечению равного доступа к образованию </w:t>
      </w:r>
      <w:r w:rsidRPr="0087754A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детям с ограниченными возможностями здоровья</w:t>
      </w:r>
      <w:r w:rsidRPr="0087754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Каждому ребенку вне зависимости от тяжести заболевания дается возможность реализовать свое право на образование в </w:t>
      </w:r>
      <w:r w:rsidR="008D04F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образовательных </w:t>
      </w:r>
      <w:r w:rsidRPr="0087754A">
        <w:rPr>
          <w:rFonts w:ascii="Times New Roman" w:eastAsia="Times New Roman" w:hAnsi="Times New Roman" w:cs="Times New Roman"/>
          <w:sz w:val="28"/>
          <w:szCs w:val="18"/>
          <w:lang w:eastAsia="ru-RU"/>
        </w:rPr>
        <w:t>учреждениях с использованием необходимой специализированной помощи.</w:t>
      </w:r>
    </w:p>
    <w:p w:rsidR="00F966F9" w:rsidRPr="00F966F9" w:rsidRDefault="00F966F9" w:rsidP="00F966F9">
      <w:pPr>
        <w:pStyle w:val="a7"/>
        <w:widowControl w:val="0"/>
        <w:spacing w:before="0" w:beforeAutospacing="0" w:after="0" w:afterAutospacing="0"/>
        <w:ind w:right="-58" w:firstLine="709"/>
        <w:jc w:val="both"/>
        <w:rPr>
          <w:rFonts w:eastAsia="Calibri"/>
          <w:sz w:val="28"/>
          <w:szCs w:val="32"/>
          <w:lang w:eastAsia="en-US"/>
        </w:rPr>
      </w:pPr>
      <w:r w:rsidRPr="002C0AE3">
        <w:rPr>
          <w:rFonts w:eastAsia="Calibri"/>
          <w:sz w:val="28"/>
          <w:szCs w:val="32"/>
          <w:lang w:eastAsia="en-US"/>
        </w:rPr>
        <w:t>В настоящее время в двух городских школах</w:t>
      </w:r>
      <w:r>
        <w:rPr>
          <w:rFonts w:eastAsia="Calibri"/>
          <w:sz w:val="28"/>
          <w:szCs w:val="32"/>
          <w:lang w:eastAsia="en-US"/>
        </w:rPr>
        <w:t xml:space="preserve"> и в детском сад</w:t>
      </w:r>
      <w:r w:rsidR="00431C84">
        <w:rPr>
          <w:rFonts w:eastAsia="Calibri"/>
          <w:sz w:val="28"/>
          <w:szCs w:val="32"/>
          <w:lang w:eastAsia="en-US"/>
        </w:rPr>
        <w:t>у</w:t>
      </w:r>
      <w:r>
        <w:rPr>
          <w:rFonts w:eastAsia="Calibri"/>
          <w:sz w:val="28"/>
          <w:szCs w:val="32"/>
          <w:lang w:eastAsia="en-US"/>
        </w:rPr>
        <w:t xml:space="preserve"> №6 </w:t>
      </w:r>
      <w:proofErr w:type="gramStart"/>
      <w:r>
        <w:rPr>
          <w:rFonts w:eastAsia="Calibri"/>
          <w:sz w:val="28"/>
          <w:szCs w:val="32"/>
          <w:lang w:eastAsia="en-US"/>
        </w:rPr>
        <w:t xml:space="preserve">в </w:t>
      </w:r>
      <w:r w:rsidRPr="002C0AE3">
        <w:rPr>
          <w:rFonts w:eastAsia="Calibri"/>
          <w:sz w:val="28"/>
          <w:szCs w:val="32"/>
          <w:lang w:eastAsia="en-US"/>
        </w:rPr>
        <w:t xml:space="preserve"> рамках</w:t>
      </w:r>
      <w:proofErr w:type="gramEnd"/>
      <w:r w:rsidRPr="002C0AE3">
        <w:rPr>
          <w:rFonts w:eastAsia="Calibri"/>
          <w:sz w:val="28"/>
          <w:szCs w:val="32"/>
          <w:lang w:eastAsia="en-US"/>
        </w:rPr>
        <w:t xml:space="preserve"> реализации государственной программы «Доступная среда» созданы все необходимые условия для совместного обучения детей без нарушений здоровья и детей с ОВЗ. </w:t>
      </w:r>
    </w:p>
    <w:p w:rsidR="00F966F9" w:rsidRDefault="0087754A" w:rsidP="00F966F9">
      <w:pPr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7754A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Продолжая работу по созданию специальных условий для обеспечения образования особых детей, задачей следующего года должно быть своевременное выявление, поддержка таких детей и определение для них оптимального образовательного маршрута. В каждом образовательном учреждении системной задачей должно быть формирование позитивного отношения к особому ребенку через грамотное ведение информационной и просветительской работы с общественностью и родителями других детей.</w:t>
      </w:r>
    </w:p>
    <w:p w:rsidR="00AE5E82" w:rsidRPr="00AE5E82" w:rsidRDefault="00AE5E82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E5E82">
        <w:rPr>
          <w:rFonts w:ascii="Times New Roman" w:eastAsia="Times New Roman" w:hAnsi="Times New Roman" w:cs="Times New Roman"/>
          <w:sz w:val="28"/>
          <w:szCs w:val="18"/>
          <w:lang w:eastAsia="ru-RU"/>
        </w:rPr>
        <w:t>Одним из векторов развития системы общего образования является обновление и совершенствование системы оценки качества образования.</w:t>
      </w:r>
    </w:p>
    <w:p w:rsidR="00AE5E82" w:rsidRDefault="00AE5E82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E5E8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соответствии с Законом «Об образовании в Российской Федерации» в районе создан Общественный совет </w:t>
      </w:r>
      <w:proofErr w:type="gramStart"/>
      <w:r w:rsidRPr="00AE5E82">
        <w:rPr>
          <w:rFonts w:ascii="Times New Roman" w:eastAsia="Times New Roman" w:hAnsi="Times New Roman" w:cs="Times New Roman"/>
          <w:sz w:val="28"/>
          <w:szCs w:val="18"/>
          <w:lang w:eastAsia="ru-RU"/>
        </w:rPr>
        <w:t>по </w:t>
      </w:r>
      <w:r w:rsidR="00183F8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E5E82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независимой</w:t>
      </w:r>
      <w:proofErr w:type="gramEnd"/>
      <w:r w:rsidRPr="00AE5E82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оценке качества</w:t>
      </w:r>
      <w:r w:rsidRPr="00AE5E82">
        <w:rPr>
          <w:rFonts w:ascii="Times New Roman" w:eastAsia="Times New Roman" w:hAnsi="Times New Roman" w:cs="Times New Roman"/>
          <w:sz w:val="28"/>
          <w:szCs w:val="18"/>
          <w:lang w:eastAsia="ru-RU"/>
        </w:rPr>
        <w:t> образовательной деятельности образовательных организаций.</w:t>
      </w:r>
      <w:r w:rsidR="00E313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Третий год в</w:t>
      </w:r>
      <w:r w:rsid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>се</w:t>
      </w:r>
      <w:r w:rsidRPr="00AE5E8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образовательны</w:t>
      </w:r>
      <w:r w:rsid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>е</w:t>
      </w:r>
      <w:r w:rsidRPr="00AE5E8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организаци</w:t>
      </w:r>
      <w:r w:rsid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 </w:t>
      </w:r>
      <w:r w:rsidRPr="00AE5E82">
        <w:rPr>
          <w:rFonts w:ascii="Times New Roman" w:eastAsia="Times New Roman" w:hAnsi="Times New Roman" w:cs="Times New Roman"/>
          <w:sz w:val="28"/>
          <w:szCs w:val="18"/>
          <w:lang w:eastAsia="ru-RU"/>
        </w:rPr>
        <w:t>подверг</w:t>
      </w:r>
      <w:r w:rsid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>аю</w:t>
      </w:r>
      <w:r w:rsidRPr="00AE5E82">
        <w:rPr>
          <w:rFonts w:ascii="Times New Roman" w:eastAsia="Times New Roman" w:hAnsi="Times New Roman" w:cs="Times New Roman"/>
          <w:sz w:val="28"/>
          <w:szCs w:val="18"/>
          <w:lang w:eastAsia="ru-RU"/>
        </w:rPr>
        <w:t>тся независимой оценке качества предоставляемых услуг.</w:t>
      </w:r>
      <w:r w:rsidR="00126FE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2016 году</w:t>
      </w:r>
      <w:r w:rsidR="00E313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средняя школа №1 вошла в рейтинг школ с высокими результатами оценки, а </w:t>
      </w:r>
      <w:proofErr w:type="spellStart"/>
      <w:r w:rsidR="00E313F7">
        <w:rPr>
          <w:rFonts w:ascii="Times New Roman" w:eastAsia="Times New Roman" w:hAnsi="Times New Roman" w:cs="Times New Roman"/>
          <w:sz w:val="28"/>
          <w:szCs w:val="18"/>
          <w:lang w:eastAsia="ru-RU"/>
        </w:rPr>
        <w:t>Коткишевская</w:t>
      </w:r>
      <w:proofErr w:type="spellEnd"/>
      <w:r w:rsidR="00E313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E313F7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школа – с низкими, все остальные – в рейтинг со стабильно средними показателями. На днях должны появиться результаты за 2017 год.</w:t>
      </w:r>
    </w:p>
    <w:p w:rsidR="00A03B65" w:rsidRDefault="00A03B65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03B6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целях обеспечения единства образовательного пространства РФ и поддержки введения </w:t>
      </w:r>
      <w:r w:rsidR="0083160C">
        <w:rPr>
          <w:rFonts w:ascii="Times New Roman" w:eastAsia="Times New Roman" w:hAnsi="Times New Roman" w:cs="Times New Roman"/>
          <w:sz w:val="28"/>
          <w:szCs w:val="18"/>
          <w:lang w:eastAsia="ru-RU"/>
        </w:rPr>
        <w:t>ФГОС</w:t>
      </w:r>
      <w:r w:rsidRPr="00A03B6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за счет предоставления образовательным организациям единых проверочных материалов и единых критериев оценивания учебных достижений апробирована новая процедура оценки качества общего образования </w:t>
      </w:r>
      <w:r w:rsidRPr="00A03B65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– Всероссийские проверочные работы.</w:t>
      </w:r>
      <w:r w:rsidRPr="00A03B65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</w:p>
    <w:p w:rsidR="009A5D54" w:rsidRDefault="008C03AA" w:rsidP="008C03AA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34B1">
        <w:rPr>
          <w:rFonts w:ascii="Times New Roman" w:eastAsia="Times New Roman" w:hAnsi="Times New Roman" w:cs="Times New Roman"/>
          <w:sz w:val="28"/>
          <w:szCs w:val="18"/>
          <w:lang w:eastAsia="ru-RU"/>
        </w:rPr>
        <w:t>П</w:t>
      </w:r>
      <w:r w:rsidR="00F214C1" w:rsidRPr="001234B1">
        <w:rPr>
          <w:rFonts w:ascii="Times New Roman" w:eastAsia="Times New Roman" w:hAnsi="Times New Roman" w:cs="Times New Roman"/>
          <w:sz w:val="28"/>
          <w:szCs w:val="18"/>
          <w:lang w:eastAsia="ru-RU"/>
        </w:rPr>
        <w:t>роведение Всероссийских проверочных работ в</w:t>
      </w:r>
      <w:r w:rsidR="004F2BB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F214C1" w:rsidRPr="001234B1">
        <w:rPr>
          <w:rFonts w:ascii="Times New Roman" w:eastAsia="Times New Roman" w:hAnsi="Times New Roman" w:cs="Times New Roman"/>
          <w:sz w:val="28"/>
          <w:szCs w:val="18"/>
          <w:lang w:eastAsia="ru-RU"/>
        </w:rPr>
        <w:t>4-х классах вступает в штатный режим, соответственно процедура проведения ВПР на уровне общеобразовательных организаций района должна быть организована качественно, чтобы получить объективную оценку уровня общеобразовательной подготовки обучающихся</w:t>
      </w:r>
      <w:r w:rsidR="001234B1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83160C" w:rsidRPr="0083160C" w:rsidRDefault="0083160C" w:rsidP="008C03AA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8316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удут проведены </w:t>
      </w:r>
      <w:r w:rsidR="00933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Всероссийские </w:t>
      </w:r>
      <w:r w:rsidRPr="008316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проверочные работы в 11-м классе по всем предметам, которые не входят в ЕГЭ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53179" w:rsidRPr="0083160C" w:rsidRDefault="00D53179" w:rsidP="00D5317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3160C">
        <w:rPr>
          <w:rFonts w:ascii="Times New Roman" w:eastAsia="Times New Roman" w:hAnsi="Times New Roman" w:cs="Times New Roman"/>
          <w:sz w:val="28"/>
          <w:szCs w:val="18"/>
          <w:lang w:eastAsia="ru-RU"/>
        </w:rPr>
        <w:t>Одним из объективных показателей качества общего образования по-прежнему остается </w:t>
      </w:r>
      <w:r w:rsidR="0083160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государственная итоговая аттестация</w:t>
      </w:r>
      <w:r w:rsidRPr="0083160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</w:t>
      </w:r>
    </w:p>
    <w:p w:rsidR="00E313F7" w:rsidRDefault="002C7364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7364">
        <w:rPr>
          <w:rFonts w:ascii="Times New Roman" w:eastAsia="Times New Roman" w:hAnsi="Times New Roman" w:cs="Times New Roman"/>
          <w:sz w:val="28"/>
          <w:szCs w:val="18"/>
          <w:lang w:eastAsia="ru-RU"/>
        </w:rPr>
        <w:t>По результатам единого государственного экзамена 201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7</w:t>
      </w:r>
      <w:r w:rsidRPr="002C736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7</w:t>
      </w:r>
      <w:r w:rsidRPr="002C736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из 1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</w:t>
      </w:r>
      <w:r w:rsidRPr="002C736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учебных предметов средний балл наших выпускников выше, чем в среднем по области.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Ниже – по русскому языку, биологии, физике и английскому.</w:t>
      </w:r>
    </w:p>
    <w:p w:rsidR="00F87A6B" w:rsidRDefault="00F87A6B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Район занял первые места в 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области  из</w:t>
      </w:r>
      <w:proofErr w:type="gram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30 районов по химии и литературе, третьи места – по базовой и профильной математике</w:t>
      </w:r>
      <w:r w:rsidR="00EE217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(в прошлом году по профилю был</w:t>
      </w:r>
      <w:r w:rsidR="00431C84">
        <w:rPr>
          <w:rFonts w:ascii="Times New Roman" w:eastAsia="Times New Roman" w:hAnsi="Times New Roman" w:cs="Times New Roman"/>
          <w:sz w:val="28"/>
          <w:szCs w:val="18"/>
          <w:lang w:eastAsia="ru-RU"/>
        </w:rPr>
        <w:t>о</w:t>
      </w:r>
      <w:r w:rsidR="00EE217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26</w:t>
      </w:r>
      <w:r w:rsidR="00933B8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место</w:t>
      </w:r>
      <w:r w:rsidR="00EE2170">
        <w:rPr>
          <w:rFonts w:ascii="Times New Roman" w:eastAsia="Times New Roman" w:hAnsi="Times New Roman" w:cs="Times New Roman"/>
          <w:sz w:val="2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, пятые – по обществознанию и информатике, В общем итоге – четвертое место.</w:t>
      </w:r>
    </w:p>
    <w:p w:rsidR="00347CE1" w:rsidRDefault="00347CE1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100 баллов по химии получила ученица Ивановой Ольги Борисовны из средней школы №1. </w:t>
      </w:r>
    </w:p>
    <w:p w:rsidR="009031B6" w:rsidRDefault="00347CE1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4 ученицы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Шалуха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Татьяны Николаевны получили на ЕГЭ по русскому языку более 90 баллов</w:t>
      </w:r>
      <w:r w:rsidR="00FE459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трое – более 80 баллов. Средний балл по русскому языку у МОУ СОШ №1 выше </w:t>
      </w:r>
      <w:proofErr w:type="spellStart"/>
      <w:r w:rsidR="00FE459D">
        <w:rPr>
          <w:rFonts w:ascii="Times New Roman" w:eastAsia="Times New Roman" w:hAnsi="Times New Roman" w:cs="Times New Roman"/>
          <w:sz w:val="28"/>
          <w:szCs w:val="18"/>
          <w:lang w:eastAsia="ru-RU"/>
        </w:rPr>
        <w:t>среднеобластного</w:t>
      </w:r>
      <w:proofErr w:type="spellEnd"/>
      <w:r w:rsidR="00FE459D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9031B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</w:p>
    <w:p w:rsidR="00347CE1" w:rsidRDefault="009031B6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Почти по всем предметам результаты выпускников средней школы №1 выше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среднеобластных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результатов.</w:t>
      </w:r>
    </w:p>
    <w:p w:rsidR="00FE459D" w:rsidRDefault="00FE459D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Порадовала ученица Никитиной Любовь Романовны из МОУ СОШ №2, 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набрав  96</w:t>
      </w:r>
      <w:proofErr w:type="gram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баллов по русскому языку и вывела район на первое место в области по литературе.</w:t>
      </w:r>
    </w:p>
    <w:p w:rsidR="00EE2170" w:rsidRDefault="00EE2170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Ежегодно невысокие баллы получают выпускники по физике и биологии. Всего же не сдали ЕГЭ 5 человек, причем один выпускник не сдал 2 экзамена (физика – не сдали </w:t>
      </w:r>
      <w:r w:rsidR="00933B86">
        <w:rPr>
          <w:rFonts w:ascii="Times New Roman" w:eastAsia="Times New Roman" w:hAnsi="Times New Roman" w:cs="Times New Roman"/>
          <w:sz w:val="28"/>
          <w:szCs w:val="18"/>
          <w:lang w:eastAsia="ru-RU"/>
        </w:rPr>
        <w:t>двое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биология – не сдали </w:t>
      </w:r>
      <w:r w:rsidR="00933B86">
        <w:rPr>
          <w:rFonts w:ascii="Times New Roman" w:eastAsia="Times New Roman" w:hAnsi="Times New Roman" w:cs="Times New Roman"/>
          <w:sz w:val="28"/>
          <w:szCs w:val="18"/>
          <w:lang w:eastAsia="ru-RU"/>
        </w:rPr>
        <w:t>двое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r w:rsidR="00933B86">
        <w:rPr>
          <w:rFonts w:ascii="Times New Roman" w:eastAsia="Times New Roman" w:hAnsi="Times New Roman" w:cs="Times New Roman"/>
          <w:sz w:val="28"/>
          <w:szCs w:val="1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– математика профиль и обществознание).</w:t>
      </w:r>
    </w:p>
    <w:p w:rsidR="00EE2170" w:rsidRDefault="00905833" w:rsidP="00AE5E82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Хочется выразить благодарность педагогам за качественную подготовку к  ЕГЭ – Ивановой Ольге Борисовне,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Шалуха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Татьяне Николаевне, Никитиной Любовь Романовне, 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Бушневской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Светлане Владимировне, Савенковой Любовь Васильевне, Андриановой Татьяне Владимировне,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Мокровой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Зое Михайловне, Ермолаевой Ирине Николаевне</w:t>
      </w:r>
    </w:p>
    <w:p w:rsidR="0042626F" w:rsidRDefault="0042626F" w:rsidP="004262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42626F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По результатам экзаменов все </w:t>
      </w:r>
      <w:proofErr w:type="spellStart"/>
      <w:r w:rsidRPr="0042626F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одиннадцатиклассники</w:t>
      </w:r>
      <w:proofErr w:type="spellEnd"/>
      <w:r w:rsidRPr="0042626F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получили аттестаты о среднем общем образовании.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5 выпускниц (две и</w:t>
      </w:r>
      <w:r w:rsidR="00642BCA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з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средней школы №1 и три из средней школы №2) награждены медалью «За особые успехи в учении».</w:t>
      </w:r>
    </w:p>
    <w:p w:rsidR="00603322" w:rsidRDefault="00603322" w:rsidP="00603322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03322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 девятиклассники сдавали по четыре экзамена. По результатам сдачи всех экзаменов в 9 классах район занимает 14 место.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Два выпускника средней школы №2, не сдав по три экзамена, оставлены на пересдачу в сентябре.</w:t>
      </w:r>
    </w:p>
    <w:p w:rsidR="00603322" w:rsidRDefault="00603322" w:rsidP="00603322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Ученица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Шалуха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Татьяны Николаевны из средней школы №1 выполнила 100% заданий по русскому языку.</w:t>
      </w:r>
    </w:p>
    <w:p w:rsidR="00034179" w:rsidRPr="00034179" w:rsidRDefault="00034179" w:rsidP="0003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94CB6">
        <w:rPr>
          <w:rFonts w:ascii="Times New Roman" w:eastAsia="Times New Roman" w:hAnsi="Times New Roman" w:cs="Times New Roman"/>
          <w:sz w:val="28"/>
          <w:szCs w:val="18"/>
          <w:lang w:eastAsia="ru-RU"/>
        </w:rPr>
        <w:t>Для того чтобы закрепить успехи и устранить причины неудач необходимо провести комплексный анализ на всех уровнях системы образования, прежде всего, на уровне образовательной организации</w:t>
      </w:r>
      <w:r w:rsidRPr="00794CB6">
        <w:rPr>
          <w:rFonts w:ascii="Times New Roman" w:hAnsi="Times New Roman" w:cs="Times New Roman"/>
          <w:sz w:val="28"/>
          <w:szCs w:val="28"/>
        </w:rPr>
        <w:t>, скорректировать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B6">
        <w:rPr>
          <w:rFonts w:ascii="Times New Roman" w:hAnsi="Times New Roman" w:cs="Times New Roman"/>
          <w:sz w:val="28"/>
          <w:szCs w:val="28"/>
        </w:rPr>
        <w:t>образовательный процесс для выполнения главной задачи: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B6">
        <w:rPr>
          <w:rFonts w:ascii="Times New Roman" w:hAnsi="Times New Roman" w:cs="Times New Roman"/>
          <w:sz w:val="28"/>
          <w:szCs w:val="28"/>
        </w:rPr>
        <w:t>образовательного стандарта и получение аттестата о среднем 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B6">
        <w:rPr>
          <w:rFonts w:ascii="Times New Roman" w:hAnsi="Times New Roman" w:cs="Times New Roman"/>
          <w:sz w:val="28"/>
          <w:szCs w:val="28"/>
        </w:rPr>
        <w:t>образовании каждым выпускником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322" w:rsidRDefault="003D1CDE" w:rsidP="00426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06B6">
        <w:rPr>
          <w:rFonts w:ascii="Times New Roman" w:hAnsi="Times New Roman" w:cs="Times New Roman"/>
          <w:sz w:val="28"/>
          <w:szCs w:val="28"/>
        </w:rPr>
        <w:t xml:space="preserve">о следующего года допуском к четырем экзаменам после 9-го класса станет обязательным собеседование, </w:t>
      </w:r>
      <w:r w:rsidRPr="00431C84">
        <w:rPr>
          <w:rFonts w:ascii="Times New Roman" w:hAnsi="Times New Roman" w:cs="Times New Roman"/>
          <w:b/>
          <w:sz w:val="28"/>
          <w:szCs w:val="28"/>
        </w:rPr>
        <w:t>устная часть по русскому языку</w:t>
      </w:r>
      <w:r w:rsidR="009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C0A" w:rsidRPr="009A5C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станет допуском к государственной итоговой аттестации и будет введен по такому же принципу, как сочинение в 11-м. В пилотных регионах в 2018 году уже проведут "устный русский".</w:t>
      </w:r>
    </w:p>
    <w:p w:rsidR="00F5307D" w:rsidRPr="00F5307D" w:rsidRDefault="00370690" w:rsidP="00F5307D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 этого года в</w:t>
      </w:r>
      <w:r w:rsidRPr="006A296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школы возвращается </w:t>
      </w:r>
      <w:r w:rsidRPr="00431C8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астрономия</w:t>
      </w:r>
      <w:r w:rsidRPr="006A2968">
        <w:rPr>
          <w:rFonts w:ascii="Times New Roman" w:eastAsia="Times New Roman" w:hAnsi="Times New Roman" w:cs="Times New Roman"/>
          <w:sz w:val="28"/>
          <w:szCs w:val="21"/>
          <w:lang w:eastAsia="ru-RU"/>
        </w:rPr>
        <w:t>, которой в 11 классе будет уделено 35 часов в год.</w:t>
      </w:r>
      <w:r w:rsidR="00F5307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Включение астрономии в число учебных предметов, по которым проводится ГИА в формате ЕГЭ не планируется</w:t>
      </w:r>
      <w:r w:rsidR="006D3FE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F5307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2019 года планируется проведение проверочных работ по астрономии, задания будут включены в </w:t>
      </w:r>
      <w:proofErr w:type="spellStart"/>
      <w:r w:rsidR="00F5307D">
        <w:rPr>
          <w:rFonts w:ascii="Times New Roman" w:eastAsia="Times New Roman" w:hAnsi="Times New Roman" w:cs="Times New Roman"/>
          <w:sz w:val="28"/>
          <w:szCs w:val="21"/>
          <w:lang w:eastAsia="ru-RU"/>
        </w:rPr>
        <w:t>КИМы</w:t>
      </w:r>
      <w:proofErr w:type="spellEnd"/>
      <w:r w:rsidR="00F5307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ЕГЭ по физике.</w:t>
      </w:r>
    </w:p>
    <w:p w:rsidR="00370690" w:rsidRPr="00B30D1F" w:rsidRDefault="00370690" w:rsidP="00B30D1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сентября 2017 года в каждой школе </w:t>
      </w:r>
      <w:r w:rsidR="00B30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должна </w:t>
      </w:r>
      <w:r w:rsidRPr="006A29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</w:t>
      </w:r>
      <w:r w:rsidR="00B30D1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6A2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база данных </w:t>
      </w:r>
      <w:r w:rsidRPr="00431C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учебников в электронном виде</w:t>
      </w:r>
      <w:r w:rsidRPr="006A2968">
        <w:rPr>
          <w:rFonts w:ascii="Times New Roman" w:eastAsia="Times New Roman" w:hAnsi="Times New Roman" w:cs="Times New Roman"/>
          <w:sz w:val="28"/>
          <w:szCs w:val="24"/>
          <w:lang w:eastAsia="ru-RU"/>
        </w:rPr>
        <w:t>. Теперь любую информацию можно будет просто скачать на гаджет, что сделает процесс обучения доступнее и удобнее. Вместе с тем, отказываться от бумажных уче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бников пока никто не планирует.</w:t>
      </w:r>
    </w:p>
    <w:p w:rsidR="00D63205" w:rsidRDefault="00D63205" w:rsidP="00D63205">
      <w:pPr>
        <w:shd w:val="clear" w:color="auto" w:fill="FFFFFF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C8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как говорит министр образования Ольга Васильева, в школе должны играть</w:t>
      </w:r>
      <w:r w:rsidRPr="006C0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шахматы.</w:t>
      </w:r>
      <w:r w:rsidRPr="006C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нашей стране и за рубежом у детей, которые играют в шахматы в школе, показатели успеваемости выше на 35–40%. Эта интеллектуальная игра развивает ребенка. Важно то, что методики настолько хороши, что учитель начальных классов может совершенно спокойно сам научиться играть в шахматы и научить детей. Дети должны заниматься шахматами в школе во внеурочное время бесплатно. </w:t>
      </w:r>
    </w:p>
    <w:p w:rsidR="00D63205" w:rsidRPr="006C06B6" w:rsidRDefault="00D63205" w:rsidP="00D63205">
      <w:pPr>
        <w:shd w:val="clear" w:color="auto" w:fill="FFFFFF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683C" w:rsidRPr="002D683C" w:rsidRDefault="002D683C" w:rsidP="002D6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Хотел</w:t>
      </w:r>
      <w:r w:rsidR="009170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ось</w:t>
      </w:r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бы обратить внимание</w:t>
      </w:r>
      <w:r w:rsidR="009170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то</w:t>
      </w:r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что министерство образования и науки Российской Федерации подчеркивает особую актуальность </w:t>
      </w:r>
      <w:r w:rsidRPr="00DA2D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профессиональной ориентации</w:t>
      </w:r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школах.</w:t>
      </w:r>
    </w:p>
    <w:p w:rsidR="002D683C" w:rsidRPr="002D683C" w:rsidRDefault="002D683C" w:rsidP="002D6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Эффективное направление </w:t>
      </w:r>
      <w:proofErr w:type="spellStart"/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профориентационной</w:t>
      </w:r>
      <w:proofErr w:type="spellEnd"/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работы в школах </w:t>
      </w:r>
      <w:r w:rsidR="00197FC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–это </w:t>
      </w:r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развитие профильного подхода в обучении на уровне среднего общего образования, углубленного изучения и </w:t>
      </w:r>
      <w:proofErr w:type="spellStart"/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предпрофильной</w:t>
      </w:r>
      <w:proofErr w:type="spellEnd"/>
      <w:r w:rsidRPr="002D68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подготовки на уровне основного общего образования.</w:t>
      </w:r>
    </w:p>
    <w:p w:rsidR="00BF4229" w:rsidRDefault="00BF4229" w:rsidP="00EE7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F422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Считаю, что отсутствие эффективной  системы работы по профориентации учащихся  администрации школы, классных руководителей, учителей  с детьми, начиная с 5-го класса,  и их родителями является причиной неосознанного выбора предметов девятиклассниками для прохождения 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государственной итоговой аттестации.</w:t>
      </w:r>
      <w:r w:rsidRPr="00BF422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Руководителям образовательных организаций  необходимо  совершенствовать работу в этом направлении.</w:t>
      </w:r>
    </w:p>
    <w:p w:rsidR="00CF606F" w:rsidRPr="00835AAD" w:rsidRDefault="00CF606F" w:rsidP="00EE72E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35AA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Наша активная работа в области профориентации послужит верным направлением в выборе будущей и самое главное востребованной профессии выпускниками школ. Говорят, человек рождается дважды, и второе рождение связано именно с выбором будущей профессии. </w:t>
      </w:r>
    </w:p>
    <w:p w:rsidR="00CF606F" w:rsidRPr="00BF4229" w:rsidRDefault="00E80166" w:rsidP="00EE7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Из 56 выпускников 11 классов 42 (75%) поступили в вузы, 14 (25%) – в средние профессиональные учреждения.</w:t>
      </w:r>
    </w:p>
    <w:p w:rsidR="00EE72EB" w:rsidRDefault="00EE72EB" w:rsidP="007E79D8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Из 114 выпускников 9 классов 5</w:t>
      </w:r>
      <w:r w:rsidR="004301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человек</w:t>
      </w:r>
      <w:r w:rsidR="004301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</w:t>
      </w:r>
      <w:r w:rsidR="004301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%) продолжат обучение в 10 классах</w:t>
      </w:r>
      <w:r w:rsidR="004301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58 человек </w:t>
      </w:r>
      <w:r w:rsidR="004301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(51%) поступили в учреждения среднего профессионального образования, 1</w:t>
      </w:r>
      <w:r w:rsidR="00064DD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</w:t>
      </w:r>
      <w:r w:rsidR="004301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из них – в Автотранспортный колледж в г. Нея.</w:t>
      </w:r>
    </w:p>
    <w:p w:rsidR="007E79D8" w:rsidRDefault="007E79D8" w:rsidP="007E79D8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835A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Отделом  образования</w:t>
      </w:r>
      <w:proofErr w:type="gramEnd"/>
      <w:r w:rsidRPr="00835A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проводится работа по организации </w:t>
      </w:r>
      <w:r w:rsidRPr="00DA2D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целевого приема</w:t>
      </w:r>
      <w:r w:rsidRPr="00835A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образовательные организации. В этом году  </w:t>
      </w:r>
      <w:r w:rsidR="009170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было заключено </w:t>
      </w:r>
      <w:r w:rsidR="00E801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</w:t>
      </w:r>
      <w:r w:rsidRPr="00835A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целев</w:t>
      </w:r>
      <w:r w:rsidR="009170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ых</w:t>
      </w:r>
      <w:r w:rsidRPr="00835A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договор</w:t>
      </w:r>
      <w:r w:rsidR="00E801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ов. Н</w:t>
      </w:r>
      <w:r w:rsidRPr="00835A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сегодняшний день работа налажена в отношении только образовательных организаций высшего образования. Целевой набор в организации профессионального образования - это способ для решения вопроса имеющихся вакансий в муниципалитете. Руководителям  образовательных учреждений  надо использовать эту возможность при решении кадровых проблем не только в образовании, но и в экономике и сельском хозяйстве района.</w:t>
      </w:r>
    </w:p>
    <w:p w:rsidR="009170F0" w:rsidRPr="00835AAD" w:rsidRDefault="009170F0" w:rsidP="007E79D8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Особая благодарность педагогическим коллективам средней школы №1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Кужбальской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школы. </w:t>
      </w:r>
      <w:r w:rsidR="009031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нынешнем году п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ять из шести выпускников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Кужбальской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школы выбрали педагогические </w:t>
      </w:r>
      <w:r w:rsidR="0030327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специальности, в средней школе №1 – </w:t>
      </w:r>
      <w:r w:rsidR="00B5223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</w:t>
      </w:r>
      <w:r w:rsidR="0030327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человек.</w:t>
      </w:r>
    </w:p>
    <w:p w:rsidR="00B43DC1" w:rsidRPr="00B43DC1" w:rsidRDefault="00B43DC1" w:rsidP="00B43DC1">
      <w:pPr>
        <w:ind w:firstLine="709"/>
        <w:jc w:val="both"/>
        <w:rPr>
          <w:rFonts w:ascii="Times New Roman" w:eastAsia="HiddenHorzOCR" w:hAnsi="Times New Roman" w:cs="Times New Roman"/>
          <w:sz w:val="28"/>
          <w:szCs w:val="32"/>
        </w:rPr>
      </w:pPr>
      <w:r w:rsidRPr="00B43DC1">
        <w:rPr>
          <w:rFonts w:ascii="Times New Roman" w:eastAsia="HiddenHorzOCR" w:hAnsi="Times New Roman" w:cs="Times New Roman"/>
          <w:sz w:val="28"/>
          <w:szCs w:val="32"/>
        </w:rPr>
        <w:t xml:space="preserve">Одним из основных факторов сохранения и укрепления здоровья обучающихся и эффективности их обучения является организация рационального </w:t>
      </w:r>
      <w:r w:rsidRPr="00B43DC1">
        <w:rPr>
          <w:rFonts w:ascii="Times New Roman" w:eastAsia="HiddenHorzOCR" w:hAnsi="Times New Roman" w:cs="Times New Roman"/>
          <w:b/>
          <w:sz w:val="28"/>
          <w:szCs w:val="32"/>
        </w:rPr>
        <w:t>питания</w:t>
      </w:r>
      <w:r w:rsidRPr="00B43DC1">
        <w:rPr>
          <w:rFonts w:ascii="Times New Roman" w:eastAsia="HiddenHorzOCR" w:hAnsi="Times New Roman" w:cs="Times New Roman"/>
          <w:sz w:val="28"/>
          <w:szCs w:val="32"/>
        </w:rPr>
        <w:t xml:space="preserve"> во время пребывания в школе. </w:t>
      </w:r>
    </w:p>
    <w:p w:rsidR="00B43DC1" w:rsidRPr="00B43DC1" w:rsidRDefault="00B43DC1" w:rsidP="00B43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DC1">
        <w:rPr>
          <w:rFonts w:ascii="Times New Roman" w:hAnsi="Times New Roman" w:cs="Times New Roman"/>
          <w:sz w:val="28"/>
          <w:szCs w:val="28"/>
        </w:rPr>
        <w:lastRenderedPageBreak/>
        <w:t xml:space="preserve">В 2016-2017 учебном году охват горячим питанием </w:t>
      </w:r>
      <w:proofErr w:type="gramStart"/>
      <w:r w:rsidRPr="00B43DC1">
        <w:rPr>
          <w:rFonts w:ascii="Times New Roman" w:hAnsi="Times New Roman" w:cs="Times New Roman"/>
          <w:sz w:val="28"/>
          <w:szCs w:val="28"/>
        </w:rPr>
        <w:t xml:space="preserve">составлял  </w:t>
      </w:r>
      <w:r w:rsidRPr="00B43DC1">
        <w:rPr>
          <w:rFonts w:ascii="Times New Roman" w:hAnsi="Times New Roman" w:cs="Times New Roman"/>
          <w:b/>
          <w:sz w:val="28"/>
          <w:szCs w:val="28"/>
        </w:rPr>
        <w:t>97</w:t>
      </w:r>
      <w:proofErr w:type="gramEnd"/>
      <w:r w:rsidRPr="00B43DC1">
        <w:rPr>
          <w:rFonts w:ascii="Times New Roman" w:hAnsi="Times New Roman" w:cs="Times New Roman"/>
          <w:b/>
          <w:sz w:val="28"/>
          <w:szCs w:val="28"/>
        </w:rPr>
        <w:t>,3%</w:t>
      </w:r>
      <w:r w:rsidRPr="00B43DC1">
        <w:rPr>
          <w:rFonts w:ascii="Times New Roman" w:hAnsi="Times New Roman" w:cs="Times New Roman"/>
          <w:sz w:val="28"/>
          <w:szCs w:val="28"/>
        </w:rPr>
        <w:t xml:space="preserve"> от общего числа обучающихся (1259), по региону – 94%.</w:t>
      </w:r>
    </w:p>
    <w:p w:rsidR="00B43DC1" w:rsidRPr="00B43DC1" w:rsidRDefault="00B43DC1" w:rsidP="00B43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DC1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Pr="00B43DC1">
        <w:rPr>
          <w:rFonts w:ascii="Times New Roman" w:hAnsi="Times New Roman" w:cs="Times New Roman"/>
          <w:sz w:val="28"/>
          <w:szCs w:val="28"/>
        </w:rPr>
        <w:t xml:space="preserve">охват горячим питанием в </w:t>
      </w:r>
      <w:r w:rsidR="009031B6">
        <w:rPr>
          <w:rFonts w:ascii="Times New Roman" w:hAnsi="Times New Roman" w:cs="Times New Roman"/>
          <w:sz w:val="28"/>
          <w:szCs w:val="28"/>
        </w:rPr>
        <w:t>шести</w:t>
      </w:r>
      <w:r w:rsidRPr="00B43DC1">
        <w:rPr>
          <w:rFonts w:ascii="Times New Roman" w:hAnsi="Times New Roman" w:cs="Times New Roman"/>
          <w:sz w:val="28"/>
          <w:szCs w:val="28"/>
        </w:rPr>
        <w:t xml:space="preserve"> сельских школах. </w:t>
      </w:r>
    </w:p>
    <w:p w:rsidR="00B43DC1" w:rsidRPr="00B43DC1" w:rsidRDefault="00B43DC1" w:rsidP="00B43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DC1">
        <w:rPr>
          <w:rFonts w:ascii="Times New Roman" w:hAnsi="Times New Roman" w:cs="Times New Roman"/>
          <w:sz w:val="28"/>
          <w:szCs w:val="28"/>
        </w:rPr>
        <w:t>Отмечается тенденция к снижению процента охвата детей горячим питанием по ступеням обучения: если в начальных классах охват горячим питание</w:t>
      </w:r>
      <w:r w:rsidR="009031B6">
        <w:rPr>
          <w:rFonts w:ascii="Times New Roman" w:hAnsi="Times New Roman" w:cs="Times New Roman"/>
          <w:sz w:val="28"/>
          <w:szCs w:val="28"/>
        </w:rPr>
        <w:t>м</w:t>
      </w:r>
      <w:r w:rsidRPr="00B43DC1">
        <w:rPr>
          <w:rFonts w:ascii="Times New Roman" w:hAnsi="Times New Roman" w:cs="Times New Roman"/>
          <w:sz w:val="28"/>
          <w:szCs w:val="28"/>
        </w:rPr>
        <w:t xml:space="preserve"> составляет 97,8%, то в основн</w:t>
      </w:r>
      <w:r w:rsidR="009031B6">
        <w:rPr>
          <w:rFonts w:ascii="Times New Roman" w:hAnsi="Times New Roman" w:cs="Times New Roman"/>
          <w:sz w:val="28"/>
          <w:szCs w:val="28"/>
        </w:rPr>
        <w:t>ом звене</w:t>
      </w:r>
      <w:r w:rsidRPr="00B43DC1">
        <w:rPr>
          <w:rFonts w:ascii="Times New Roman" w:hAnsi="Times New Roman" w:cs="Times New Roman"/>
          <w:sz w:val="28"/>
          <w:szCs w:val="28"/>
        </w:rPr>
        <w:t xml:space="preserve"> – 97%</w:t>
      </w:r>
    </w:p>
    <w:p w:rsidR="00B43DC1" w:rsidRPr="00B43DC1" w:rsidRDefault="00B43DC1" w:rsidP="00B43D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C1">
        <w:rPr>
          <w:rFonts w:ascii="Times New Roman" w:hAnsi="Times New Roman" w:cs="Times New Roman"/>
          <w:sz w:val="28"/>
          <w:szCs w:val="28"/>
        </w:rPr>
        <w:t xml:space="preserve">Важным аспектом социальной поддержки обучающихся является организация льготного питания в образовательных учреждениях. </w:t>
      </w:r>
    </w:p>
    <w:p w:rsidR="00B43DC1" w:rsidRDefault="00B43DC1" w:rsidP="00B43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B43DC1">
        <w:rPr>
          <w:rFonts w:ascii="Times New Roman" w:hAnsi="Times New Roman" w:cs="Times New Roman"/>
          <w:sz w:val="28"/>
          <w:szCs w:val="28"/>
        </w:rPr>
        <w:t xml:space="preserve">Хочется напомнить, что льготу на бесплатное питание школьники получают только после оформления родителями детского пособия в МФЦ. Отдел образования </w:t>
      </w:r>
      <w:proofErr w:type="gramStart"/>
      <w:r w:rsidRPr="00B43DC1">
        <w:rPr>
          <w:rFonts w:ascii="Times New Roman" w:hAnsi="Times New Roman" w:cs="Times New Roman"/>
          <w:sz w:val="28"/>
          <w:szCs w:val="28"/>
        </w:rPr>
        <w:t>только  сверяет</w:t>
      </w:r>
      <w:proofErr w:type="gramEnd"/>
      <w:r w:rsidRPr="00B43DC1">
        <w:rPr>
          <w:rFonts w:ascii="Times New Roman" w:hAnsi="Times New Roman" w:cs="Times New Roman"/>
          <w:sz w:val="28"/>
          <w:szCs w:val="28"/>
        </w:rPr>
        <w:t xml:space="preserve">   реестр малообеспеченных детей, который приходит из территориального органа социальной защиты населения, опеки и попечительства Костромской области. Если ребенок не попадает в реестр, то родителям необходимо обратиться в ОГКУ «Центр социальных выплат» в г.  Костроме.</w:t>
      </w:r>
      <w:bookmarkEnd w:id="0"/>
    </w:p>
    <w:p w:rsidR="009031B6" w:rsidRPr="00B43DC1" w:rsidRDefault="009031B6" w:rsidP="00B43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9D8" w:rsidRPr="007E79D8" w:rsidRDefault="007E79D8" w:rsidP="007E79D8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E79D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Базовое содержание образования не ограничивает возможности для одаренных и талантливых детей. Уникальную возможность проявить свои способности дает </w:t>
      </w:r>
      <w:r w:rsidRPr="00DA2D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всероссийская олимпиада школьников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7E79D8" w:rsidRPr="0068038A" w:rsidRDefault="007E79D8" w:rsidP="00CC7781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проведён традиционный муниципальный этап </w:t>
      </w:r>
      <w:r w:rsidRPr="00DA2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олимпиады школьников</w:t>
      </w:r>
      <w:r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r w:rsidR="00CC7781"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4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предметам, в котором приняли участие </w:t>
      </w:r>
      <w:r w:rsidR="00CC7781"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</w:t>
      </w:r>
      <w:r w:rsidR="00CC7781"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- победителей и призёров школьного этапа. Победителями признаны </w:t>
      </w:r>
      <w:r w:rsidR="00CC7781"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CC7781"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7781"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34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призерами. </w:t>
      </w:r>
    </w:p>
    <w:p w:rsidR="007E79D8" w:rsidRDefault="007E79D8" w:rsidP="007E7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B428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C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</w:t>
      </w:r>
      <w:r w:rsidR="00C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стали участниками регионального этапа Всероссийской олимпиады </w:t>
      </w:r>
      <w:proofErr w:type="gramStart"/>
      <w:r w:rsidRPr="00B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34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proofErr w:type="gramEnd"/>
      <w:r w:rsidR="00C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приняли в ней участие</w:t>
      </w:r>
      <w:r w:rsidRPr="00B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Pr="00B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4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ученицы из средней школы №1 стали призерами региональных олимпиад по праву, литературе и обществознанию. Благодарность учителям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Николаевне и Андриановой Татьяне Владимировне.</w:t>
      </w:r>
    </w:p>
    <w:p w:rsidR="0097738A" w:rsidRPr="00835AAD" w:rsidRDefault="0097738A" w:rsidP="00E260C6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35AAD">
        <w:rPr>
          <w:rFonts w:ascii="Times New Roman" w:eastAsia="Times New Roman" w:hAnsi="Times New Roman" w:cs="Times New Roman"/>
          <w:sz w:val="28"/>
          <w:szCs w:val="18"/>
          <w:lang w:eastAsia="ru-RU"/>
        </w:rPr>
        <w:t>Особая роль в воспитании подрастающего поколения традиционно принадлежит </w:t>
      </w:r>
      <w:r w:rsidRPr="00835AAD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дополнительному образованию</w:t>
      </w:r>
      <w:r w:rsidRPr="00835AA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Оно позволяет не только полноценно организовать досуг ребенка, но и максимально раскрыть его индивидуальные способности. </w:t>
      </w:r>
    </w:p>
    <w:p w:rsidR="00584D3A" w:rsidRPr="00863969" w:rsidRDefault="00584D3A" w:rsidP="00863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639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201</w:t>
      </w:r>
      <w:r w:rsidR="00863969" w:rsidRPr="008639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7</w:t>
      </w:r>
      <w:r w:rsidRPr="008639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году всеми формами дополнительного образования </w:t>
      </w:r>
      <w:proofErr w:type="gramStart"/>
      <w:r w:rsidRPr="008639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охвачено  </w:t>
      </w:r>
      <w:r w:rsidR="00863969" w:rsidRPr="008639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1026</w:t>
      </w:r>
      <w:proofErr w:type="gramEnd"/>
      <w:r w:rsidR="00863969" w:rsidRPr="008639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детей, что составляет </w:t>
      </w:r>
      <w:r w:rsidR="003F771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73,7</w:t>
      </w:r>
      <w:r w:rsidRPr="008639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% детей и подрос</w:t>
      </w:r>
      <w:r w:rsidR="006C181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тков в возрасте от 5 до 18 лет.</w:t>
      </w:r>
    </w:p>
    <w:p w:rsidR="00584D3A" w:rsidRPr="00211CF8" w:rsidRDefault="00584D3A" w:rsidP="00211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639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Вместе с тем нам необходимо к 2020 году довести охват дополнительным образованием до 75%, как требует того Указ Президента. </w:t>
      </w:r>
    </w:p>
    <w:p w:rsidR="00584D3A" w:rsidRPr="00976987" w:rsidRDefault="00584D3A" w:rsidP="00F054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связи с массовым внедрением </w:t>
      </w:r>
      <w:r w:rsidRPr="00DA2D0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Всероссийского физкультурно-спортивного комплекса «Готов к труду и </w:t>
      </w:r>
      <w:proofErr w:type="gramStart"/>
      <w:r w:rsidRPr="00DA2D0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обороне»</w:t>
      </w:r>
      <w:r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  </w:t>
      </w:r>
      <w:proofErr w:type="gramEnd"/>
      <w:r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>созданы условия для подготовки детей к сдаче норм Комплекса.  </w:t>
      </w:r>
      <w:r w:rsidR="002146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Детско-юношеская спортивная школа является центром тестирования, и на сегодняшний день в нем </w:t>
      </w:r>
      <w:r w:rsidR="002146A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зарегистрировано 1112 человек, ежемесячно сдают нормативы от 50 до 100 человек. </w:t>
      </w:r>
      <w:r w:rsidR="00976987"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1 </w:t>
      </w:r>
      <w:proofErr w:type="gramStart"/>
      <w:r w:rsidR="00976987"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июня </w:t>
      </w:r>
      <w:r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76987"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>46</w:t>
      </w:r>
      <w:proofErr w:type="gramEnd"/>
      <w:r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146A0">
        <w:rPr>
          <w:rFonts w:ascii="Times New Roman" w:eastAsia="Times New Roman" w:hAnsi="Times New Roman" w:cs="Times New Roman"/>
          <w:sz w:val="28"/>
          <w:szCs w:val="21"/>
          <w:lang w:eastAsia="ru-RU"/>
        </w:rPr>
        <w:t>обучающихся</w:t>
      </w:r>
      <w:r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получили золотой знак отличия ГТО, </w:t>
      </w:r>
      <w:r w:rsidR="00976987"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>64</w:t>
      </w:r>
      <w:r w:rsidR="003F771A"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</w:t>
      </w:r>
      <w:r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>  серебряный и  </w:t>
      </w:r>
      <w:r w:rsidR="00976987"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 </w:t>
      </w:r>
      <w:r w:rsidRPr="00976987">
        <w:rPr>
          <w:rFonts w:ascii="Times New Roman" w:eastAsia="Times New Roman" w:hAnsi="Times New Roman" w:cs="Times New Roman"/>
          <w:sz w:val="28"/>
          <w:szCs w:val="21"/>
          <w:lang w:eastAsia="ru-RU"/>
        </w:rPr>
        <w:t>учащихся бронзовый знаки отличия ГТО. </w:t>
      </w:r>
    </w:p>
    <w:p w:rsidR="003D262A" w:rsidRDefault="003D262A" w:rsidP="006841F1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D262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Особая роль отводится патриотическому воспитанию детей и молодежи, подготовке юношей к службе в армии. Развивается </w:t>
      </w:r>
      <w:r w:rsidRPr="00DA2D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добровольческое движение</w:t>
      </w:r>
      <w:r w:rsidRPr="003D262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Благодаря работе </w:t>
      </w:r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148 </w:t>
      </w:r>
      <w:r w:rsidRPr="003D262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добровольцев, в прошедшем учебном году прошло </w:t>
      </w:r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78 </w:t>
      </w:r>
      <w:r w:rsidRPr="003D262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волонтерских акций, участниками котор</w:t>
      </w:r>
      <w:bookmarkStart w:id="1" w:name="_GoBack"/>
      <w:bookmarkEnd w:id="1"/>
      <w:r w:rsidRPr="003D262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ых стали около </w:t>
      </w:r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1246</w:t>
      </w:r>
      <w:r w:rsidRPr="003D262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жителей района.</w:t>
      </w:r>
    </w:p>
    <w:p w:rsidR="00A10DE1" w:rsidRPr="003D262A" w:rsidRDefault="005F6226" w:rsidP="006841F1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 1 сентября 2017 года начнется регистрация участников Российского движения школьников.</w:t>
      </w:r>
    </w:p>
    <w:p w:rsidR="00F46812" w:rsidRPr="00F46812" w:rsidRDefault="00DA2D08" w:rsidP="00DA2D08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F46812"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особом контроле в отделе </w:t>
      </w:r>
      <w:proofErr w:type="gramStart"/>
      <w:r w:rsidR="00F46812"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образования  находится</w:t>
      </w:r>
      <w:proofErr w:type="gramEnd"/>
      <w:r w:rsidR="00F46812"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F46812" w:rsidRPr="00DA2D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летний отдых и оздоровление</w:t>
      </w:r>
      <w:r w:rsidR="00F46812"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детей и подростков.</w:t>
      </w:r>
    </w:p>
    <w:p w:rsidR="00F46812" w:rsidRPr="00F46812" w:rsidRDefault="00F46812" w:rsidP="00F46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Общий охват всеми видами отдыха в </w:t>
      </w:r>
      <w:proofErr w:type="gramStart"/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летний  период</w:t>
      </w:r>
      <w:proofErr w:type="gramEnd"/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- 1202</w:t>
      </w:r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человека, что  составляет  </w:t>
      </w:r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95</w:t>
      </w:r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%  от общей численности </w:t>
      </w:r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обучающихся</w:t>
      </w:r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F46812" w:rsidRDefault="00F46812" w:rsidP="00F46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Организованной трудовой занятостью в летний период охвачено </w:t>
      </w:r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604</w:t>
      </w:r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человек</w:t>
      </w:r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– </w:t>
      </w:r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% от общей численности </w:t>
      </w:r>
      <w:r w:rsidR="00E45BE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школьников</w:t>
      </w:r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Основные виды деятельности - работа в трудовых объединениях, практика на пришкольных участках, </w:t>
      </w:r>
      <w:r w:rsidR="00E45BE4" w:rsidRPr="00E45BE4">
        <w:rPr>
          <w:rFonts w:ascii="Times New Roman" w:eastAsia="Times New Roman" w:hAnsi="Times New Roman" w:cs="Times New Roman"/>
          <w:sz w:val="28"/>
          <w:szCs w:val="21"/>
          <w:lang w:eastAsia="ru-RU"/>
        </w:rPr>
        <w:t>в ремонтных бригадах, в школьных лесничествах</w:t>
      </w:r>
      <w:r w:rsidRPr="00F468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F333D0" w:rsidRPr="00F46812" w:rsidRDefault="00F333D0" w:rsidP="00F46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5369D" w:rsidRPr="0005369D" w:rsidRDefault="0005369D" w:rsidP="00F333D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536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 все времена в основе качественного школьного образования лежит </w:t>
      </w:r>
      <w:r w:rsidRPr="00DA2D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работа учителя</w:t>
      </w:r>
      <w:r w:rsidRPr="000536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Сегодня требования к этой профессии многократно возрастают. Сейчас важно помочь учителям добиваться более современного и высокого качества работы. И не случайно Владимир Владимирович Путин на заседании Госсовета поручил Правительству разработать и внедрить общенациональную систему профессионального роста учителей.</w:t>
      </w:r>
    </w:p>
    <w:p w:rsidR="00F333D0" w:rsidRPr="00AD2D84" w:rsidRDefault="000853B9" w:rsidP="00AD2D84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D2D8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системе образования района трудится </w:t>
      </w:r>
      <w:r w:rsidR="00B225E3">
        <w:rPr>
          <w:rFonts w:ascii="Times New Roman" w:eastAsia="Times New Roman" w:hAnsi="Times New Roman" w:cs="Times New Roman"/>
          <w:sz w:val="28"/>
          <w:szCs w:val="18"/>
          <w:lang w:eastAsia="ru-RU"/>
        </w:rPr>
        <w:t>250</w:t>
      </w:r>
      <w:r w:rsidRPr="00AD2D8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педагогических работник</w:t>
      </w:r>
      <w:r w:rsidR="00B225E3">
        <w:rPr>
          <w:rFonts w:ascii="Times New Roman" w:eastAsia="Times New Roman" w:hAnsi="Times New Roman" w:cs="Times New Roman"/>
          <w:sz w:val="28"/>
          <w:szCs w:val="18"/>
          <w:lang w:eastAsia="ru-RU"/>
        </w:rPr>
        <w:t>ов</w:t>
      </w:r>
      <w:r w:rsidRPr="00AD2D8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из них в школах - </w:t>
      </w:r>
      <w:r w:rsidR="00B225E3">
        <w:rPr>
          <w:rFonts w:ascii="Times New Roman" w:eastAsia="Times New Roman" w:hAnsi="Times New Roman" w:cs="Times New Roman"/>
          <w:sz w:val="28"/>
          <w:szCs w:val="18"/>
          <w:lang w:eastAsia="ru-RU"/>
        </w:rPr>
        <w:t>137</w:t>
      </w:r>
      <w:r w:rsidRPr="00AD2D8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учителей. </w:t>
      </w:r>
    </w:p>
    <w:p w:rsidR="00F333D0" w:rsidRPr="00AD2D84" w:rsidRDefault="000853B9" w:rsidP="003B486D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D2D8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любой профессиональной среде с течением времени происходит естественная возрастная ротация. Обновление рабочего коллектива - норма успешного существования любой профессиональной группы. Если свежего притока не обнаруживается, отрасль умирает. Есть мнение, что «Школа без молодых напоминает семью, где есть только пожилые и маленькие внуки. В такой семье, скорее всего, традиции будут, а движения вперед – нет!» </w:t>
      </w:r>
    </w:p>
    <w:p w:rsidR="004B4DB7" w:rsidRDefault="00AD2D84" w:rsidP="003965C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="002146A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нынешнем</w:t>
      </w:r>
      <w:r w:rsidR="000853B9"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год</w:t>
      </w:r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у</w:t>
      </w:r>
      <w:r w:rsidR="000853B9"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школы нашего района пришли </w:t>
      </w:r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2</w:t>
      </w:r>
      <w:r w:rsidR="000853B9"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0853B9" w:rsidRPr="00DA2D0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молодых </w:t>
      </w:r>
      <w:r w:rsidR="002146A0" w:rsidRPr="00DA2D0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специалиста</w:t>
      </w:r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:</w:t>
      </w:r>
      <w:r w:rsidR="004B4DB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Бронзелева</w:t>
      </w:r>
      <w:proofErr w:type="spellEnd"/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Татьяна Сергее</w:t>
      </w:r>
      <w:r w:rsidR="004D519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вна – средняя школа №2 и </w:t>
      </w:r>
      <w:proofErr w:type="spellStart"/>
      <w:r w:rsidR="004D519A">
        <w:rPr>
          <w:rFonts w:ascii="Times New Roman" w:eastAsia="Times New Roman" w:hAnsi="Times New Roman" w:cs="Times New Roman"/>
          <w:sz w:val="28"/>
          <w:szCs w:val="18"/>
          <w:lang w:eastAsia="ru-RU"/>
        </w:rPr>
        <w:t>Бормачё</w:t>
      </w:r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ва</w:t>
      </w:r>
      <w:proofErr w:type="spellEnd"/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Юлия Сергеевна – </w:t>
      </w:r>
      <w:proofErr w:type="spellStart"/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Кужбальская</w:t>
      </w:r>
      <w:proofErr w:type="spellEnd"/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средняя школа. </w:t>
      </w:r>
      <w:r w:rsidR="004B4DB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нынешнем году они закончили вуз заочно. </w:t>
      </w:r>
    </w:p>
    <w:p w:rsidR="00064DD4" w:rsidRDefault="000853B9" w:rsidP="003965C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Большую помощь мы получаем сегодня от студентов последних курсов </w:t>
      </w:r>
      <w:r w:rsidR="004D519A">
        <w:rPr>
          <w:rFonts w:ascii="Times New Roman" w:eastAsia="Times New Roman" w:hAnsi="Times New Roman" w:cs="Times New Roman"/>
          <w:sz w:val="28"/>
          <w:szCs w:val="18"/>
          <w:lang w:eastAsia="ru-RU"/>
        </w:rPr>
        <w:t>педагогических образовательных организаций</w:t>
      </w:r>
      <w:r w:rsidR="004B4DB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 студентов, обучающихся </w:t>
      </w:r>
      <w:r w:rsidR="004B4DB7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заочно</w:t>
      </w:r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4D519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B225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</w:t>
      </w:r>
      <w:proofErr w:type="spellStart"/>
      <w:r w:rsidR="00B225E3"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Кужбальской</w:t>
      </w:r>
      <w:proofErr w:type="spellEnd"/>
      <w:r w:rsidR="00B225E3"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школе второй год будет работать Дудина Елена Николаевна</w:t>
      </w:r>
      <w:r w:rsidR="00B225E3"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r w:rsidR="004D519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312D0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средней школе №2 – </w:t>
      </w:r>
      <w:proofErr w:type="spellStart"/>
      <w:r w:rsidR="00312D09">
        <w:rPr>
          <w:rFonts w:ascii="Times New Roman" w:eastAsia="Times New Roman" w:hAnsi="Times New Roman" w:cs="Times New Roman"/>
          <w:sz w:val="28"/>
          <w:szCs w:val="18"/>
          <w:lang w:eastAsia="ru-RU"/>
        </w:rPr>
        <w:t>Таратынова</w:t>
      </w:r>
      <w:proofErr w:type="spellEnd"/>
      <w:r w:rsidR="00312D0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Ксения Васильевна, </w:t>
      </w:r>
      <w:r w:rsidR="00B225E3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="00AD2D84"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среднюю школу </w:t>
      </w:r>
      <w:r w:rsidR="003965C9"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№1 пришли </w:t>
      </w:r>
      <w:r w:rsidR="003874FB">
        <w:rPr>
          <w:rFonts w:ascii="Times New Roman" w:eastAsia="Times New Roman" w:hAnsi="Times New Roman" w:cs="Times New Roman"/>
          <w:sz w:val="28"/>
          <w:szCs w:val="18"/>
          <w:lang w:eastAsia="ru-RU"/>
        </w:rPr>
        <w:t>3</w:t>
      </w:r>
      <w:r w:rsidR="00B225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молодых педагог</w:t>
      </w:r>
      <w:r w:rsidR="00064DD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а, в </w:t>
      </w:r>
      <w:proofErr w:type="spellStart"/>
      <w:r w:rsidR="00064DD4">
        <w:rPr>
          <w:rFonts w:ascii="Times New Roman" w:eastAsia="Times New Roman" w:hAnsi="Times New Roman" w:cs="Times New Roman"/>
          <w:sz w:val="28"/>
          <w:szCs w:val="18"/>
          <w:lang w:eastAsia="ru-RU"/>
        </w:rPr>
        <w:t>Тотомицкую</w:t>
      </w:r>
      <w:proofErr w:type="spellEnd"/>
      <w:r w:rsidR="00064DD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 </w:t>
      </w:r>
      <w:proofErr w:type="spellStart"/>
      <w:r w:rsidR="00064DD4">
        <w:rPr>
          <w:rFonts w:ascii="Times New Roman" w:eastAsia="Times New Roman" w:hAnsi="Times New Roman" w:cs="Times New Roman"/>
          <w:sz w:val="28"/>
          <w:szCs w:val="18"/>
          <w:lang w:eastAsia="ru-RU"/>
        </w:rPr>
        <w:t>Номженскую</w:t>
      </w:r>
      <w:proofErr w:type="spellEnd"/>
      <w:r w:rsidR="00064DD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– по одному</w:t>
      </w:r>
      <w:r w:rsidR="003874F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</w:p>
    <w:p w:rsidR="003965C9" w:rsidRPr="003447ED" w:rsidRDefault="003965C9" w:rsidP="003965C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Необходимо продолжить работу педагогического класса, </w:t>
      </w:r>
      <w:proofErr w:type="gramStart"/>
      <w:r w:rsidRPr="003447ED">
        <w:rPr>
          <w:rFonts w:ascii="Times New Roman" w:eastAsia="Times New Roman" w:hAnsi="Times New Roman" w:cs="Times New Roman"/>
          <w:sz w:val="28"/>
          <w:szCs w:val="18"/>
          <w:lang w:eastAsia="ru-RU"/>
        </w:rPr>
        <w:t>чтобы ?</w:t>
      </w:r>
      <w:proofErr w:type="gramEnd"/>
    </w:p>
    <w:p w:rsidR="003447ED" w:rsidRDefault="000853B9" w:rsidP="003965C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определяется компетентностью учителя в его профессиональной деятельности, а профессионализм приходит с опытом. С первого дня работы начинающий педагог выполняет те же обязанности и несет ту же ответственность, что и учитель с опытом, а ученики и родители не делают скидки на неопытность. </w:t>
      </w:r>
    </w:p>
    <w:p w:rsidR="000853B9" w:rsidRPr="0089678C" w:rsidRDefault="000853B9" w:rsidP="003965C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успешной педагогической деятельности молодому педагогу на первом этапе нужна действенная помощь. Необходимо создать ситуацию успешности работы молодого учителя, способствовать развитию его личности. Останется педагог в школе или нет – на это очень сильно влияет и сложившийся в коллективе климат. Необходимо возрождать обновлённую систему наставничества.</w:t>
      </w:r>
    </w:p>
    <w:p w:rsidR="000853B9" w:rsidRDefault="000853B9" w:rsidP="003965C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кадрового потенциала активно идёт через </w:t>
      </w:r>
      <w:r w:rsidRPr="00DA2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 w:rsidRPr="0089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</w:t>
      </w:r>
      <w:r w:rsidR="004D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воспитатель дошкольных образовательных организаций прошли курсы на базе района. Все руководители, заместители и руководители методических объединений были обучены в прошедшем году – </w:t>
      </w:r>
      <w:r w:rsidR="0021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4D519A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человека, а также еще 35 педагогических работников.</w:t>
      </w:r>
      <w:r w:rsidR="002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30 педагогов прошли аттестацию.</w:t>
      </w:r>
      <w:r w:rsidR="004D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6A0" w:rsidRDefault="00976987" w:rsidP="00976987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17 педагогов приняли участие в</w:t>
      </w:r>
      <w:r w:rsidRPr="00976987">
        <w:rPr>
          <w:rFonts w:ascii="Times New Roman" w:hAnsi="Times New Roman" w:cs="Times New Roman"/>
          <w:sz w:val="28"/>
          <w:szCs w:val="32"/>
        </w:rPr>
        <w:t xml:space="preserve"> региональном методическом конкурсе педагогических работников</w:t>
      </w:r>
      <w:r>
        <w:rPr>
          <w:rFonts w:ascii="Times New Roman" w:hAnsi="Times New Roman" w:cs="Times New Roman"/>
          <w:sz w:val="28"/>
          <w:szCs w:val="32"/>
        </w:rPr>
        <w:t xml:space="preserve">. Итог – 1 победитель – Андрианова Татьяна Владимировна </w:t>
      </w:r>
      <w:proofErr w:type="gramStart"/>
      <w:r>
        <w:rPr>
          <w:rFonts w:ascii="Times New Roman" w:hAnsi="Times New Roman" w:cs="Times New Roman"/>
          <w:sz w:val="28"/>
          <w:szCs w:val="32"/>
        </w:rPr>
        <w:t>и</w:t>
      </w:r>
      <w:r w:rsidRPr="00976987">
        <w:rPr>
          <w:rFonts w:ascii="Times New Roman" w:hAnsi="Times New Roman" w:cs="Times New Roman"/>
          <w:sz w:val="28"/>
          <w:szCs w:val="32"/>
        </w:rPr>
        <w:t xml:space="preserve">  8</w:t>
      </w:r>
      <w:proofErr w:type="gramEnd"/>
      <w:r w:rsidRPr="0097698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призеров</w:t>
      </w:r>
      <w:r w:rsidRPr="00976987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0F02C0" w:rsidRDefault="000F02C0" w:rsidP="00976987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Орлова Ольга </w:t>
      </w:r>
      <w:proofErr w:type="spellStart"/>
      <w:r>
        <w:rPr>
          <w:rFonts w:ascii="Times New Roman" w:hAnsi="Times New Roman" w:cs="Times New Roman"/>
          <w:sz w:val="28"/>
          <w:szCs w:val="32"/>
        </w:rPr>
        <w:t>Поликарповна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– учитель </w:t>
      </w:r>
      <w:proofErr w:type="spellStart"/>
      <w:r>
        <w:rPr>
          <w:rFonts w:ascii="Times New Roman" w:hAnsi="Times New Roman" w:cs="Times New Roman"/>
          <w:sz w:val="28"/>
          <w:szCs w:val="32"/>
        </w:rPr>
        <w:t>Коткишевской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школы, приняла участие в конкурсном отборе на получение денежного поощрения лучшими учителями в рамках приоритетного проекта «Образование», заняв 6 место из 17 участников.</w:t>
      </w:r>
    </w:p>
    <w:p w:rsidR="00976987" w:rsidRDefault="000F02C0" w:rsidP="003965C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Голубушкина Ольга Викторовна </w:t>
      </w:r>
      <w:r w:rsidR="00DA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воспитатель детского сада №6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 в региональном этапе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F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«Воспитатели России».</w:t>
      </w:r>
    </w:p>
    <w:p w:rsidR="00B42513" w:rsidRDefault="00B42513" w:rsidP="003965C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0" w:rsidRDefault="00B42513" w:rsidP="00B42513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отмечу, что муниципальная система образования функционирует стабильно.  </w:t>
      </w:r>
    </w:p>
    <w:p w:rsidR="00B42513" w:rsidRPr="000F02C0" w:rsidRDefault="00B42513" w:rsidP="00B42513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13" w:rsidRDefault="00B42513" w:rsidP="00D01D15">
      <w:pPr>
        <w:pStyle w:val="a3"/>
        <w:jc w:val="center"/>
        <w:rPr>
          <w:b/>
          <w:sz w:val="32"/>
        </w:rPr>
      </w:pPr>
    </w:p>
    <w:p w:rsidR="00B42513" w:rsidRDefault="00B42513" w:rsidP="00D01D15">
      <w:pPr>
        <w:pStyle w:val="a3"/>
        <w:jc w:val="center"/>
        <w:rPr>
          <w:b/>
          <w:sz w:val="32"/>
        </w:rPr>
      </w:pPr>
    </w:p>
    <w:p w:rsidR="00B42513" w:rsidRDefault="00B42513" w:rsidP="00D01D15">
      <w:pPr>
        <w:pStyle w:val="a3"/>
        <w:jc w:val="center"/>
        <w:rPr>
          <w:b/>
          <w:sz w:val="32"/>
        </w:rPr>
      </w:pPr>
    </w:p>
    <w:p w:rsidR="00B20AC4" w:rsidRPr="00890C64" w:rsidRDefault="00B20AC4" w:rsidP="00D01D15">
      <w:pPr>
        <w:pStyle w:val="a3"/>
        <w:jc w:val="center"/>
        <w:rPr>
          <w:b/>
          <w:sz w:val="32"/>
        </w:rPr>
      </w:pPr>
      <w:r w:rsidRPr="00890C64">
        <w:rPr>
          <w:b/>
          <w:sz w:val="32"/>
        </w:rPr>
        <w:t>Уважаемые коллеги!</w:t>
      </w:r>
    </w:p>
    <w:p w:rsidR="00C1376A" w:rsidRPr="003447ED" w:rsidRDefault="00C1376A" w:rsidP="00C1376A">
      <w:pPr>
        <w:shd w:val="clear" w:color="auto" w:fill="FFFFFF" w:themeFill="background1"/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shd w:val="clear" w:color="auto" w:fill="FFFFFF" w:themeFill="background1"/>
          <w:lang w:eastAsia="ru-RU"/>
        </w:rPr>
      </w:pPr>
      <w:r w:rsidRPr="003447ED">
        <w:rPr>
          <w:rFonts w:ascii="Times New Roman" w:eastAsia="Times New Roman" w:hAnsi="Times New Roman" w:cs="Times New Roman"/>
          <w:sz w:val="28"/>
          <w:szCs w:val="18"/>
          <w:shd w:val="clear" w:color="auto" w:fill="FFFFFF" w:themeFill="background1"/>
          <w:lang w:eastAsia="ru-RU"/>
        </w:rPr>
        <w:lastRenderedPageBreak/>
        <w:t>Ч</w:t>
      </w:r>
      <w:r w:rsidR="009E5AF3" w:rsidRPr="003447ED">
        <w:rPr>
          <w:rFonts w:ascii="Times New Roman" w:eastAsia="Times New Roman" w:hAnsi="Times New Roman" w:cs="Times New Roman"/>
          <w:sz w:val="28"/>
          <w:szCs w:val="18"/>
          <w:shd w:val="clear" w:color="auto" w:fill="FFFFFF" w:themeFill="background1"/>
          <w:lang w:eastAsia="ru-RU"/>
        </w:rPr>
        <w:t>ерез несколько дней наступит самый главный</w:t>
      </w:r>
      <w:r w:rsidR="00271A8F">
        <w:rPr>
          <w:rFonts w:ascii="Times New Roman" w:eastAsia="Times New Roman" w:hAnsi="Times New Roman" w:cs="Times New Roman"/>
          <w:sz w:val="28"/>
          <w:szCs w:val="18"/>
          <w:shd w:val="clear" w:color="auto" w:fill="FFFFFF" w:themeFill="background1"/>
          <w:lang w:eastAsia="ru-RU"/>
        </w:rPr>
        <w:t xml:space="preserve"> </w:t>
      </w:r>
      <w:r w:rsidR="009E5AF3" w:rsidRPr="003447ED">
        <w:rPr>
          <w:rFonts w:ascii="Times New Roman" w:eastAsia="Times New Roman" w:hAnsi="Times New Roman" w:cs="Times New Roman"/>
          <w:sz w:val="28"/>
          <w:szCs w:val="18"/>
          <w:shd w:val="clear" w:color="auto" w:fill="FFFFFF" w:themeFill="background1"/>
          <w:lang w:eastAsia="ru-RU"/>
        </w:rPr>
        <w:t xml:space="preserve">праздник для всех, кто работает в образовании. С этого дня у каждого из нас начиналась или начинается трудная, но очень увлекательная дорога. Каких бы высот ни достигал человек, путь к ним начинается 1 сентября. Крепкого вам здоровья </w:t>
      </w:r>
      <w:r w:rsidRPr="003447ED">
        <w:rPr>
          <w:rFonts w:ascii="Times New Roman" w:eastAsia="Times New Roman" w:hAnsi="Times New Roman" w:cs="Times New Roman"/>
          <w:sz w:val="28"/>
          <w:szCs w:val="18"/>
          <w:shd w:val="clear" w:color="auto" w:fill="FFFFFF" w:themeFill="background1"/>
          <w:lang w:eastAsia="ru-RU"/>
        </w:rPr>
        <w:t>и благополучия в семьях. Пусть начинающийся год будет для вас интересным и плодотворным, принесет радость открытий и новых достижений!</w:t>
      </w:r>
    </w:p>
    <w:p w:rsidR="00C1376A" w:rsidRPr="003447ED" w:rsidRDefault="00147FFC" w:rsidP="00C1376A">
      <w:pPr>
        <w:shd w:val="clear" w:color="auto" w:fill="FFFFFF" w:themeFill="background1"/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18"/>
          <w:shd w:val="clear" w:color="auto" w:fill="FFFFFF" w:themeFill="background1"/>
          <w:lang w:eastAsia="ru-RU"/>
        </w:rPr>
      </w:pPr>
      <w:r w:rsidRPr="003447ED">
        <w:rPr>
          <w:rFonts w:ascii="Times New Roman" w:eastAsia="Times New Roman" w:hAnsi="Times New Roman" w:cs="Times New Roman"/>
          <w:sz w:val="28"/>
          <w:szCs w:val="18"/>
          <w:shd w:val="clear" w:color="auto" w:fill="FFFFFF" w:themeFill="background1"/>
          <w:lang w:eastAsia="ru-RU"/>
        </w:rPr>
        <w:t>Пусть ваши ученики любят и уважают вас, пусть непременно добиваются успехов. Ведь их достижения – это лучшее признание вашего мастерства.</w:t>
      </w:r>
    </w:p>
    <w:sectPr w:rsidR="00C1376A" w:rsidRPr="003447ED" w:rsidSect="006E19D3"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7091"/>
    <w:multiLevelType w:val="multilevel"/>
    <w:tmpl w:val="9064D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50B9F"/>
    <w:multiLevelType w:val="hybridMultilevel"/>
    <w:tmpl w:val="1820D1A6"/>
    <w:lvl w:ilvl="0" w:tplc="8D22F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12CB"/>
    <w:rsid w:val="00000BFF"/>
    <w:rsid w:val="00034179"/>
    <w:rsid w:val="00045541"/>
    <w:rsid w:val="0005369D"/>
    <w:rsid w:val="00064DD4"/>
    <w:rsid w:val="000853B9"/>
    <w:rsid w:val="000C04EC"/>
    <w:rsid w:val="000C2927"/>
    <w:rsid w:val="000D77D0"/>
    <w:rsid w:val="000E33C8"/>
    <w:rsid w:val="000F02C0"/>
    <w:rsid w:val="00103FD1"/>
    <w:rsid w:val="001234B1"/>
    <w:rsid w:val="00126FEB"/>
    <w:rsid w:val="00147FFC"/>
    <w:rsid w:val="00183F80"/>
    <w:rsid w:val="00197FC6"/>
    <w:rsid w:val="001E78DD"/>
    <w:rsid w:val="001F05E1"/>
    <w:rsid w:val="00211CF8"/>
    <w:rsid w:val="002146A0"/>
    <w:rsid w:val="0022283B"/>
    <w:rsid w:val="00241265"/>
    <w:rsid w:val="002614EB"/>
    <w:rsid w:val="00271A8F"/>
    <w:rsid w:val="002A6BA1"/>
    <w:rsid w:val="002C7364"/>
    <w:rsid w:val="002D683C"/>
    <w:rsid w:val="002F6525"/>
    <w:rsid w:val="0030327B"/>
    <w:rsid w:val="0031294D"/>
    <w:rsid w:val="00312D09"/>
    <w:rsid w:val="00344525"/>
    <w:rsid w:val="003447ED"/>
    <w:rsid w:val="00347CE1"/>
    <w:rsid w:val="00353729"/>
    <w:rsid w:val="00370690"/>
    <w:rsid w:val="003874FB"/>
    <w:rsid w:val="003965C9"/>
    <w:rsid w:val="003B24EE"/>
    <w:rsid w:val="003B486D"/>
    <w:rsid w:val="003D1CDE"/>
    <w:rsid w:val="003D262A"/>
    <w:rsid w:val="003F771A"/>
    <w:rsid w:val="00405476"/>
    <w:rsid w:val="004070C0"/>
    <w:rsid w:val="0042626F"/>
    <w:rsid w:val="00430166"/>
    <w:rsid w:val="00431C84"/>
    <w:rsid w:val="00462111"/>
    <w:rsid w:val="004B1ECB"/>
    <w:rsid w:val="004B4DB7"/>
    <w:rsid w:val="004C41D5"/>
    <w:rsid w:val="004D519A"/>
    <w:rsid w:val="004F2BBB"/>
    <w:rsid w:val="00584D3A"/>
    <w:rsid w:val="005C00F8"/>
    <w:rsid w:val="005F6226"/>
    <w:rsid w:val="00603322"/>
    <w:rsid w:val="006177FB"/>
    <w:rsid w:val="006345E1"/>
    <w:rsid w:val="00642BCA"/>
    <w:rsid w:val="0068038A"/>
    <w:rsid w:val="006841F1"/>
    <w:rsid w:val="006A2968"/>
    <w:rsid w:val="006C181E"/>
    <w:rsid w:val="006D3FEE"/>
    <w:rsid w:val="006D6FBA"/>
    <w:rsid w:val="006E19D3"/>
    <w:rsid w:val="006E2EB5"/>
    <w:rsid w:val="006F5D03"/>
    <w:rsid w:val="00723D4C"/>
    <w:rsid w:val="007418F9"/>
    <w:rsid w:val="00784B0D"/>
    <w:rsid w:val="00785BDE"/>
    <w:rsid w:val="00794CB6"/>
    <w:rsid w:val="00797DE5"/>
    <w:rsid w:val="007B740B"/>
    <w:rsid w:val="007E79D8"/>
    <w:rsid w:val="007F4AE6"/>
    <w:rsid w:val="0083160C"/>
    <w:rsid w:val="00835AAD"/>
    <w:rsid w:val="0084189D"/>
    <w:rsid w:val="008617D1"/>
    <w:rsid w:val="00863969"/>
    <w:rsid w:val="0087754A"/>
    <w:rsid w:val="0089678C"/>
    <w:rsid w:val="008C03AA"/>
    <w:rsid w:val="008D04F4"/>
    <w:rsid w:val="009031B6"/>
    <w:rsid w:val="00905833"/>
    <w:rsid w:val="009170F0"/>
    <w:rsid w:val="009258A5"/>
    <w:rsid w:val="00933B86"/>
    <w:rsid w:val="00976987"/>
    <w:rsid w:val="0097738A"/>
    <w:rsid w:val="00984A5D"/>
    <w:rsid w:val="009A28D8"/>
    <w:rsid w:val="009A5C0A"/>
    <w:rsid w:val="009A5D54"/>
    <w:rsid w:val="009C4FF0"/>
    <w:rsid w:val="009C59BA"/>
    <w:rsid w:val="009D4859"/>
    <w:rsid w:val="009E57F6"/>
    <w:rsid w:val="009E5AF3"/>
    <w:rsid w:val="00A03B65"/>
    <w:rsid w:val="00A10DE1"/>
    <w:rsid w:val="00A712CB"/>
    <w:rsid w:val="00AA7578"/>
    <w:rsid w:val="00AD2D84"/>
    <w:rsid w:val="00AD625F"/>
    <w:rsid w:val="00AE5E82"/>
    <w:rsid w:val="00B20AC4"/>
    <w:rsid w:val="00B225E3"/>
    <w:rsid w:val="00B30D1F"/>
    <w:rsid w:val="00B42513"/>
    <w:rsid w:val="00B43DC1"/>
    <w:rsid w:val="00B52232"/>
    <w:rsid w:val="00B62360"/>
    <w:rsid w:val="00BF4229"/>
    <w:rsid w:val="00C1376A"/>
    <w:rsid w:val="00C62E85"/>
    <w:rsid w:val="00CB4283"/>
    <w:rsid w:val="00CC7781"/>
    <w:rsid w:val="00CF606F"/>
    <w:rsid w:val="00CF7730"/>
    <w:rsid w:val="00D01D15"/>
    <w:rsid w:val="00D15077"/>
    <w:rsid w:val="00D53179"/>
    <w:rsid w:val="00D63205"/>
    <w:rsid w:val="00DA2D08"/>
    <w:rsid w:val="00DE1B1E"/>
    <w:rsid w:val="00E260C6"/>
    <w:rsid w:val="00E27A53"/>
    <w:rsid w:val="00E313F7"/>
    <w:rsid w:val="00E45BE4"/>
    <w:rsid w:val="00E80166"/>
    <w:rsid w:val="00EE2170"/>
    <w:rsid w:val="00EE72EB"/>
    <w:rsid w:val="00F050F8"/>
    <w:rsid w:val="00F054D7"/>
    <w:rsid w:val="00F214C1"/>
    <w:rsid w:val="00F333D0"/>
    <w:rsid w:val="00F46812"/>
    <w:rsid w:val="00F5307D"/>
    <w:rsid w:val="00F845E0"/>
    <w:rsid w:val="00F87A6B"/>
    <w:rsid w:val="00F966F9"/>
    <w:rsid w:val="00FA01FF"/>
    <w:rsid w:val="00FA1C4D"/>
    <w:rsid w:val="00FA6B00"/>
    <w:rsid w:val="00FE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A98D-B406-4633-9B0B-FBC1F602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29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rsid w:val="0042626F"/>
  </w:style>
  <w:style w:type="paragraph" w:styleId="a4">
    <w:name w:val="List Paragraph"/>
    <w:basedOn w:val="a"/>
    <w:uiPriority w:val="34"/>
    <w:qFormat/>
    <w:rsid w:val="00D01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0F8"/>
    <w:rPr>
      <w:rFonts w:ascii="Segoe UI" w:hAnsi="Segoe UI" w:cs="Segoe UI"/>
      <w:sz w:val="18"/>
      <w:szCs w:val="18"/>
    </w:rPr>
  </w:style>
  <w:style w:type="paragraph" w:styleId="a7">
    <w:name w:val="Normal (Web)"/>
    <w:aliases w:val="Обычный (Web)"/>
    <w:basedOn w:val="a"/>
    <w:unhideWhenUsed/>
    <w:rsid w:val="00F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84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2018god.net/banknota-100-rublej-chempionat-mira-2018-goda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6Q454C4S776C-2-7</_dlc_DocId>
    <_dlc_DocIdUrl xmlns="fb166eb0-c3f2-4116-b942-42f93c0d30c0">
      <Url>http://www.eduportal44.ru/Neya/_layouts/15/DocIdRedir.aspx?ID=6Q454C4S776C-2-7</Url>
      <Description>6Q454C4S776C-2-7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7482D50A8E544FA9D35A56A5974681" ma:contentTypeVersion="2" ma:contentTypeDescription="Создание документа." ma:contentTypeScope="" ma:versionID="abf42066ae9d0914026cc54493412b29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D27DDE-7CB7-481E-AC77-41CA77D2797F}"/>
</file>

<file path=customXml/itemProps2.xml><?xml version="1.0" encoding="utf-8"?>
<ds:datastoreItem xmlns:ds="http://schemas.openxmlformats.org/officeDocument/2006/customXml" ds:itemID="{9BDA3DA9-BF09-4BFA-8538-358271E7E455}"/>
</file>

<file path=customXml/itemProps3.xml><?xml version="1.0" encoding="utf-8"?>
<ds:datastoreItem xmlns:ds="http://schemas.openxmlformats.org/officeDocument/2006/customXml" ds:itemID="{0AE0A162-02B3-47C1-86C8-DDC8B0F648FE}"/>
</file>

<file path=customXml/itemProps4.xml><?xml version="1.0" encoding="utf-8"?>
<ds:datastoreItem xmlns:ds="http://schemas.openxmlformats.org/officeDocument/2006/customXml" ds:itemID="{2581E8DB-D614-4520-B4D6-6F70CD72A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10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117</cp:revision>
  <cp:lastPrinted>2017-08-23T05:51:00Z</cp:lastPrinted>
  <dcterms:created xsi:type="dcterms:W3CDTF">2017-08-16T11:25:00Z</dcterms:created>
  <dcterms:modified xsi:type="dcterms:W3CDTF">2017-08-29T11:54:00Z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0x010100827482D50A8E544FA9D35A56A5974681</vt:lpwstr>
  </property>
  <property fmtid="{D5CDD505-2E9C-101B-9397-08002B2CF9AE}" pid="3" name="_dlc_DocIdItemGuid">
    <vt:lpwstr>69bd1019-b3d3-4eb0-8441-04dbf7f080c3</vt:lpwstr>
  </property>
</Properties>
</file>