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4B" w:rsidRPr="00804E4B" w:rsidRDefault="00804E4B" w:rsidP="00804E4B">
      <w:pPr>
        <w:pStyle w:val="1"/>
        <w:spacing w:before="73"/>
        <w:ind w:right="640"/>
        <w:rPr>
          <w:sz w:val="24"/>
          <w:szCs w:val="24"/>
        </w:rPr>
      </w:pPr>
      <w:r w:rsidRPr="00804E4B">
        <w:rPr>
          <w:sz w:val="24"/>
          <w:szCs w:val="24"/>
        </w:rPr>
        <w:t>МУНИЦИПАЛЬНОЕ БЮДЖЕТНОЕ ДОШКОЛЬНОЕ ОБРАЗОВАТЕЛЬНОЕ УЧРЕЖДЕНИЕ ГОРОДА КОСТРОМЫ «ДЕТСКИЙ САД № 63»</w:t>
      </w:r>
    </w:p>
    <w:p w:rsidR="00804E4B" w:rsidRPr="00804E4B" w:rsidRDefault="00804E4B" w:rsidP="00804E4B">
      <w:pPr>
        <w:pStyle w:val="2"/>
        <w:spacing w:before="0"/>
        <w:ind w:left="418" w:right="633"/>
        <w:jc w:val="center"/>
        <w:rPr>
          <w:sz w:val="24"/>
          <w:szCs w:val="24"/>
        </w:rPr>
      </w:pPr>
    </w:p>
    <w:p w:rsidR="00804E4B" w:rsidRDefault="00804E4B" w:rsidP="00804E4B">
      <w:pPr>
        <w:pStyle w:val="2"/>
        <w:spacing w:before="0"/>
        <w:ind w:left="418" w:right="633"/>
        <w:jc w:val="center"/>
      </w:pPr>
    </w:p>
    <w:p w:rsidR="00804E4B" w:rsidRDefault="00804E4B" w:rsidP="00804E4B">
      <w:pPr>
        <w:pStyle w:val="2"/>
        <w:spacing w:before="0"/>
        <w:ind w:left="418" w:right="633"/>
        <w:jc w:val="center"/>
      </w:pPr>
    </w:p>
    <w:p w:rsidR="00804E4B" w:rsidRPr="00804E4B" w:rsidRDefault="00804E4B" w:rsidP="00804E4B">
      <w:pPr>
        <w:pStyle w:val="2"/>
        <w:spacing w:before="0" w:line="240" w:lineRule="auto"/>
        <w:ind w:left="418" w:right="63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E4B">
        <w:rPr>
          <w:rFonts w:ascii="Times New Roman" w:hAnsi="Times New Roman" w:cs="Times New Roman"/>
          <w:color w:val="000000" w:themeColor="text1"/>
          <w:sz w:val="28"/>
          <w:szCs w:val="28"/>
        </w:rPr>
        <w:t>ПАСПОРТ ДОСТУПНОСТИ</w:t>
      </w:r>
    </w:p>
    <w:p w:rsidR="00804E4B" w:rsidRPr="00804E4B" w:rsidRDefault="00804E4B" w:rsidP="00804E4B">
      <w:pPr>
        <w:spacing w:before="3" w:after="0" w:line="240" w:lineRule="auto"/>
        <w:ind w:left="418" w:right="6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4B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 города Костромы</w:t>
      </w:r>
    </w:p>
    <w:p w:rsidR="00804E4B" w:rsidRPr="00804E4B" w:rsidRDefault="00804E4B" w:rsidP="00804E4B">
      <w:pPr>
        <w:spacing w:before="1" w:after="0" w:line="240" w:lineRule="auto"/>
        <w:ind w:left="418" w:right="6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4B">
        <w:rPr>
          <w:rFonts w:ascii="Times New Roman" w:hAnsi="Times New Roman" w:cs="Times New Roman"/>
          <w:b/>
          <w:sz w:val="28"/>
          <w:szCs w:val="28"/>
        </w:rPr>
        <w:t>« Детский сад № 63»</w:t>
      </w:r>
    </w:p>
    <w:p w:rsidR="00804E4B" w:rsidRDefault="00804E4B" w:rsidP="00804E4B">
      <w:pPr>
        <w:pStyle w:val="a3"/>
        <w:spacing w:before="7"/>
        <w:rPr>
          <w:b/>
          <w:sz w:val="23"/>
        </w:rPr>
      </w:pPr>
    </w:p>
    <w:p w:rsidR="007B45CB" w:rsidRDefault="00804E4B" w:rsidP="007B45CB">
      <w:pPr>
        <w:pStyle w:val="a5"/>
        <w:widowControl w:val="0"/>
        <w:numPr>
          <w:ilvl w:val="0"/>
          <w:numId w:val="8"/>
        </w:numPr>
        <w:tabs>
          <w:tab w:val="left" w:pos="369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04E4B">
        <w:rPr>
          <w:rFonts w:ascii="Times New Roman" w:eastAsia="Times New Roman" w:hAnsi="Times New Roman" w:cs="Times New Roman"/>
          <w:b/>
          <w:sz w:val="24"/>
        </w:rPr>
        <w:t>Общие сведения об объекте</w:t>
      </w:r>
    </w:p>
    <w:p w:rsidR="007B45CB" w:rsidRPr="00045AAB" w:rsidRDefault="00804E4B" w:rsidP="00045AAB">
      <w:pPr>
        <w:pStyle w:val="a5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045AAB">
        <w:rPr>
          <w:rFonts w:ascii="Times New Roman" w:eastAsia="Times New Roman" w:hAnsi="Times New Roman" w:cs="Times New Roman"/>
          <w:sz w:val="24"/>
        </w:rPr>
        <w:t>Наименование (вид) объекта: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 xml:space="preserve"> объект образования</w:t>
      </w:r>
    </w:p>
    <w:p w:rsidR="007B45CB" w:rsidRPr="00045AAB" w:rsidRDefault="00804E4B" w:rsidP="00045AAB">
      <w:pPr>
        <w:pStyle w:val="a5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045AAB">
        <w:rPr>
          <w:rFonts w:ascii="Times New Roman" w:eastAsia="Times New Roman" w:hAnsi="Times New Roman" w:cs="Times New Roman"/>
          <w:sz w:val="24"/>
        </w:rPr>
        <w:t>Адрес объекта: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 xml:space="preserve"> Костромская область, город Кострома, </w:t>
      </w:r>
      <w:proofErr w:type="gramStart"/>
      <w:r w:rsidRPr="00045AAB">
        <w:rPr>
          <w:rFonts w:ascii="Times New Roman" w:eastAsia="Times New Roman" w:hAnsi="Times New Roman" w:cs="Times New Roman"/>
          <w:spacing w:val="-3"/>
          <w:sz w:val="24"/>
          <w:u w:val="single"/>
        </w:rPr>
        <w:t>м-н</w:t>
      </w:r>
      <w:proofErr w:type="gramEnd"/>
      <w:r w:rsidRPr="00045AA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proofErr w:type="spellStart"/>
      <w:r w:rsidRPr="00045AAB">
        <w:rPr>
          <w:rFonts w:ascii="Times New Roman" w:eastAsia="Times New Roman" w:hAnsi="Times New Roman" w:cs="Times New Roman"/>
          <w:spacing w:val="-3"/>
          <w:sz w:val="24"/>
          <w:u w:val="single"/>
        </w:rPr>
        <w:t>Паново</w:t>
      </w:r>
      <w:proofErr w:type="spellEnd"/>
      <w:r w:rsidRPr="00045AAB">
        <w:rPr>
          <w:rFonts w:ascii="Times New Roman" w:eastAsia="Times New Roman" w:hAnsi="Times New Roman" w:cs="Times New Roman"/>
          <w:sz w:val="24"/>
          <w:u w:val="single"/>
        </w:rPr>
        <w:t>,</w:t>
      </w:r>
      <w:r w:rsidRPr="00045AAB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>28</w:t>
      </w:r>
    </w:p>
    <w:p w:rsidR="00045AAB" w:rsidRPr="00045AAB" w:rsidRDefault="00804E4B" w:rsidP="00045AAB">
      <w:pPr>
        <w:pStyle w:val="a5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045AAB">
        <w:rPr>
          <w:rFonts w:ascii="Times New Roman" w:eastAsia="Times New Roman" w:hAnsi="Times New Roman" w:cs="Times New Roman"/>
          <w:sz w:val="24"/>
        </w:rPr>
        <w:t>Сведения о размещении</w:t>
      </w:r>
      <w:r w:rsidRPr="00045A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</w:rPr>
        <w:t>объекта:</w:t>
      </w:r>
      <w:r w:rsidR="00045AAB" w:rsidRPr="00045AAB">
        <w:rPr>
          <w:rFonts w:ascii="Times New Roman" w:eastAsia="Times New Roman" w:hAnsi="Times New Roman" w:cs="Times New Roman"/>
          <w:sz w:val="24"/>
        </w:rPr>
        <w:br/>
        <w:t>-</w:t>
      </w:r>
      <w:r w:rsidR="004E1525">
        <w:rPr>
          <w:rFonts w:ascii="Times New Roman" w:eastAsia="Times New Roman" w:hAnsi="Times New Roman" w:cs="Times New Roman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</w:rPr>
        <w:t>отдельно стоящее здание _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>2</w:t>
      </w:r>
      <w:r w:rsidRPr="00045AAB">
        <w:rPr>
          <w:rFonts w:ascii="Times New Roman" w:eastAsia="Times New Roman" w:hAnsi="Times New Roman" w:cs="Times New Roman"/>
          <w:sz w:val="24"/>
        </w:rPr>
        <w:t xml:space="preserve">_ этажа, 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>3788</w:t>
      </w:r>
      <w:r w:rsidRPr="00045AA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45AAB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045AAB">
        <w:rPr>
          <w:rFonts w:ascii="Times New Roman" w:eastAsia="Times New Roman" w:hAnsi="Times New Roman" w:cs="Times New Roman"/>
          <w:sz w:val="24"/>
        </w:rPr>
        <w:t>.</w:t>
      </w:r>
      <w:r w:rsidR="00045AAB" w:rsidRPr="00045AAB">
        <w:rPr>
          <w:rFonts w:ascii="Times New Roman" w:eastAsia="Times New Roman" w:hAnsi="Times New Roman" w:cs="Times New Roman"/>
          <w:sz w:val="24"/>
        </w:rPr>
        <w:br/>
        <w:t>-</w:t>
      </w:r>
      <w:r w:rsidR="004E1525">
        <w:rPr>
          <w:rFonts w:ascii="Times New Roman" w:eastAsia="Times New Roman" w:hAnsi="Times New Roman" w:cs="Times New Roman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</w:rPr>
        <w:t>наличие</w:t>
      </w:r>
      <w:r w:rsidRPr="00045A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</w:rPr>
        <w:t>прилегающего</w:t>
      </w:r>
      <w:r w:rsidRPr="00045A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</w:rPr>
        <w:t>земельного</w:t>
      </w:r>
      <w:r w:rsidRPr="00045AA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</w:rPr>
        <w:t>участка</w:t>
      </w:r>
      <w:r w:rsidRPr="00045A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pacing w:val="3"/>
          <w:sz w:val="24"/>
        </w:rPr>
        <w:t>(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>да</w:t>
      </w:r>
      <w:r w:rsidRPr="00045AAB">
        <w:rPr>
          <w:rFonts w:ascii="Times New Roman" w:eastAsia="Times New Roman" w:hAnsi="Times New Roman" w:cs="Times New Roman"/>
          <w:sz w:val="24"/>
        </w:rPr>
        <w:t xml:space="preserve">, нет); 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 xml:space="preserve">11353 </w:t>
      </w:r>
      <w:proofErr w:type="spellStart"/>
      <w:r w:rsidRPr="00045AAB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045AAB">
        <w:rPr>
          <w:rFonts w:ascii="Times New Roman" w:eastAsia="Times New Roman" w:hAnsi="Times New Roman" w:cs="Times New Roman"/>
          <w:sz w:val="24"/>
        </w:rPr>
        <w:t>.</w:t>
      </w:r>
    </w:p>
    <w:p w:rsidR="00045AAB" w:rsidRPr="00045AAB" w:rsidRDefault="00804E4B" w:rsidP="00045AAB">
      <w:pPr>
        <w:pStyle w:val="a5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045A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40D59" wp14:editId="1A2118C1">
                <wp:simplePos x="0" y="0"/>
                <wp:positionH relativeFrom="page">
                  <wp:posOffset>5334635</wp:posOffset>
                </wp:positionH>
                <wp:positionV relativeFrom="paragraph">
                  <wp:posOffset>158750</wp:posOffset>
                </wp:positionV>
                <wp:extent cx="50165" cy="7620"/>
                <wp:effectExtent l="635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20.05pt;margin-top:12.5pt;width:3.9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7tmw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Pr="00045AAB">
        <w:rPr>
          <w:rFonts w:ascii="Times New Roman" w:eastAsia="Times New Roman" w:hAnsi="Times New Roman" w:cs="Times New Roman"/>
          <w:sz w:val="24"/>
        </w:rPr>
        <w:t>Год постройки здания _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>1982</w:t>
      </w:r>
      <w:r w:rsidRPr="00045AAB">
        <w:rPr>
          <w:rFonts w:ascii="Times New Roman" w:eastAsia="Times New Roman" w:hAnsi="Times New Roman" w:cs="Times New Roman"/>
          <w:sz w:val="24"/>
        </w:rPr>
        <w:t>_, последнего капитального ремонта</w:t>
      </w:r>
      <w:r w:rsidRPr="00045AA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</w:rPr>
        <w:t>_-_нет</w:t>
      </w:r>
    </w:p>
    <w:p w:rsidR="00804E4B" w:rsidRPr="00045AAB" w:rsidRDefault="00804E4B" w:rsidP="00045AAB">
      <w:pPr>
        <w:pStyle w:val="a5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045A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DC4FF" wp14:editId="7C8B1A37">
                <wp:simplePos x="0" y="0"/>
                <wp:positionH relativeFrom="page">
                  <wp:posOffset>6530340</wp:posOffset>
                </wp:positionH>
                <wp:positionV relativeFrom="paragraph">
                  <wp:posOffset>158750</wp:posOffset>
                </wp:positionV>
                <wp:extent cx="50165" cy="7620"/>
                <wp:effectExtent l="0" t="0" r="1270" b="25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14.2pt;margin-top:12.5pt;width:3.9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Pr="00045AAB">
        <w:rPr>
          <w:rFonts w:ascii="Times New Roman" w:eastAsia="Times New Roman" w:hAnsi="Times New Roman" w:cs="Times New Roman"/>
          <w:sz w:val="24"/>
        </w:rPr>
        <w:t xml:space="preserve">Дата предстоящих плановых ремонтных работ: </w:t>
      </w:r>
      <w:proofErr w:type="gramStart"/>
      <w:r w:rsidRPr="00045AAB">
        <w:rPr>
          <w:rFonts w:ascii="Times New Roman" w:eastAsia="Times New Roman" w:hAnsi="Times New Roman" w:cs="Times New Roman"/>
          <w:sz w:val="24"/>
        </w:rPr>
        <w:t>текущего</w:t>
      </w:r>
      <w:proofErr w:type="gramEnd"/>
      <w:r w:rsidRPr="00045AAB">
        <w:rPr>
          <w:rFonts w:ascii="Times New Roman" w:eastAsia="Times New Roman" w:hAnsi="Times New Roman" w:cs="Times New Roman"/>
          <w:sz w:val="24"/>
        </w:rPr>
        <w:t xml:space="preserve"> -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 xml:space="preserve"> ежегодно</w:t>
      </w:r>
      <w:r w:rsidRPr="00045AAB">
        <w:rPr>
          <w:rFonts w:ascii="Times New Roman" w:eastAsia="Times New Roman" w:hAnsi="Times New Roman" w:cs="Times New Roman"/>
          <w:sz w:val="24"/>
        </w:rPr>
        <w:t>, капитального</w:t>
      </w:r>
      <w:r w:rsidRPr="00045A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</w:rPr>
        <w:t>_-_</w:t>
      </w:r>
    </w:p>
    <w:p w:rsidR="00804E4B" w:rsidRPr="00804E4B" w:rsidRDefault="00804E4B" w:rsidP="00045A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804E4B" w:rsidRPr="00045AAB" w:rsidRDefault="00804E4B" w:rsidP="00045AAB">
      <w:pPr>
        <w:widowControl w:val="0"/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AAB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804E4B" w:rsidRPr="00804E4B" w:rsidRDefault="00804E4B" w:rsidP="00045AA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45AAB" w:rsidRPr="00045AAB" w:rsidRDefault="00804E4B" w:rsidP="00045AAB">
      <w:pPr>
        <w:pStyle w:val="a5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right="328" w:firstLine="0"/>
        <w:rPr>
          <w:rFonts w:ascii="Times New Roman" w:eastAsia="Times New Roman" w:hAnsi="Times New Roman" w:cs="Times New Roman"/>
          <w:sz w:val="24"/>
        </w:rPr>
      </w:pPr>
      <w:r w:rsidRPr="00045AAB">
        <w:rPr>
          <w:rFonts w:ascii="Times New Roman" w:eastAsia="Times New Roman" w:hAnsi="Times New Roman" w:cs="Times New Roman"/>
          <w:sz w:val="24"/>
        </w:rPr>
        <w:t>Название организации (учреждения), (полное юридическое наименование – согласно Уставу, краткое наименование):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 xml:space="preserve"> Муниципальное бюджетное дошкольное</w:t>
      </w:r>
      <w:r w:rsidRPr="00045AAB">
        <w:rPr>
          <w:rFonts w:ascii="Times New Roman" w:eastAsia="Times New Roman" w:hAnsi="Times New Roman" w:cs="Times New Roman"/>
          <w:spacing w:val="-7"/>
          <w:sz w:val="24"/>
          <w:u w:val="single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>образовательное</w:t>
      </w:r>
      <w:r w:rsidR="00045AAB" w:rsidRPr="00045AAB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04E4B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804E4B">
        <w:rPr>
          <w:rFonts w:ascii="Times New Roman" w:eastAsia="Times New Roman" w:hAnsi="Times New Roman" w:cs="Times New Roman"/>
          <w:sz w:val="24"/>
          <w:szCs w:val="24"/>
          <w:u w:val="single"/>
        </w:rPr>
        <w:t>учреждение города Костромы «Детский сад № 63»,</w:t>
      </w:r>
    </w:p>
    <w:p w:rsidR="00804E4B" w:rsidRPr="00045AAB" w:rsidRDefault="00804E4B" w:rsidP="00045AAB">
      <w:pPr>
        <w:pStyle w:val="a5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right="328" w:firstLine="0"/>
        <w:rPr>
          <w:rFonts w:ascii="Times New Roman" w:eastAsia="Times New Roman" w:hAnsi="Times New Roman" w:cs="Times New Roman"/>
          <w:sz w:val="24"/>
        </w:rPr>
      </w:pPr>
      <w:r w:rsidRPr="00045AAB">
        <w:rPr>
          <w:rFonts w:ascii="Times New Roman" w:eastAsia="Times New Roman" w:hAnsi="Times New Roman" w:cs="Times New Roman"/>
          <w:sz w:val="24"/>
        </w:rPr>
        <w:t xml:space="preserve">Юридический адрес организации (учреждения): 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 xml:space="preserve">156010, город Кострома, </w:t>
      </w:r>
      <w:proofErr w:type="gramStart"/>
      <w:r w:rsidRPr="00045AAB">
        <w:rPr>
          <w:rFonts w:ascii="Times New Roman" w:eastAsia="Times New Roman" w:hAnsi="Times New Roman" w:cs="Times New Roman"/>
          <w:spacing w:val="-3"/>
          <w:sz w:val="24"/>
          <w:u w:val="single"/>
        </w:rPr>
        <w:t>м-н</w:t>
      </w:r>
      <w:proofErr w:type="gramEnd"/>
      <w:r w:rsidRPr="00045AA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proofErr w:type="spellStart"/>
      <w:r w:rsidRPr="00045AAB">
        <w:rPr>
          <w:rFonts w:ascii="Times New Roman" w:eastAsia="Times New Roman" w:hAnsi="Times New Roman" w:cs="Times New Roman"/>
          <w:spacing w:val="-3"/>
          <w:sz w:val="24"/>
          <w:u w:val="single"/>
        </w:rPr>
        <w:t>Паново</w:t>
      </w:r>
      <w:proofErr w:type="spellEnd"/>
      <w:r w:rsidRPr="00045AAB">
        <w:rPr>
          <w:rFonts w:ascii="Times New Roman" w:eastAsia="Times New Roman" w:hAnsi="Times New Roman" w:cs="Times New Roman"/>
          <w:sz w:val="24"/>
          <w:u w:val="single"/>
        </w:rPr>
        <w:t>,</w:t>
      </w:r>
      <w:r w:rsidRPr="00045AAB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>28</w:t>
      </w:r>
    </w:p>
    <w:p w:rsidR="00804E4B" w:rsidRPr="00804E4B" w:rsidRDefault="00804E4B" w:rsidP="00045AAB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04E4B">
        <w:rPr>
          <w:rFonts w:ascii="Times New Roman" w:eastAsia="Times New Roman" w:hAnsi="Times New Roman" w:cs="Times New Roman"/>
          <w:sz w:val="24"/>
        </w:rPr>
        <w:t>Основание для пользования объектом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 xml:space="preserve"> оперативное</w:t>
      </w:r>
      <w:r w:rsidRPr="00804E4B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>управление</w:t>
      </w:r>
    </w:p>
    <w:p w:rsidR="00045AAB" w:rsidRDefault="00804E4B" w:rsidP="00045AAB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04E4B">
        <w:rPr>
          <w:rFonts w:ascii="Times New Roman" w:eastAsia="Times New Roman" w:hAnsi="Times New Roman" w:cs="Times New Roman"/>
          <w:sz w:val="24"/>
        </w:rPr>
        <w:t>Форма собственности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 xml:space="preserve"> государственная</w:t>
      </w:r>
    </w:p>
    <w:p w:rsidR="00804E4B" w:rsidRPr="00804E4B" w:rsidRDefault="00804E4B" w:rsidP="00045AAB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04E4B">
        <w:rPr>
          <w:rFonts w:ascii="Times New Roman" w:eastAsia="Times New Roman" w:hAnsi="Times New Roman" w:cs="Times New Roman"/>
          <w:sz w:val="24"/>
        </w:rPr>
        <w:t>Территориальная принадлежность</w:t>
      </w:r>
      <w:r w:rsidRPr="00804E4B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>муниципальная</w:t>
      </w:r>
    </w:p>
    <w:p w:rsidR="00804E4B" w:rsidRPr="00045AAB" w:rsidRDefault="00804E4B" w:rsidP="00045AAB">
      <w:pPr>
        <w:pStyle w:val="a5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045AAB">
        <w:rPr>
          <w:rFonts w:ascii="Times New Roman" w:eastAsia="Times New Roman" w:hAnsi="Times New Roman" w:cs="Times New Roman"/>
          <w:sz w:val="24"/>
        </w:rPr>
        <w:t>Вышестоящая организация (наименование)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</w:rPr>
        <w:t xml:space="preserve">Комитет образования, культуры, спорта </w:t>
      </w:r>
      <w:r w:rsidRPr="00045AAB">
        <w:rPr>
          <w:rFonts w:ascii="Times New Roman" w:eastAsia="Times New Roman" w:hAnsi="Times New Roman" w:cs="Times New Roman"/>
          <w:spacing w:val="5"/>
          <w:sz w:val="24"/>
        </w:rPr>
        <w:t>и</w:t>
      </w:r>
      <w:r w:rsidRPr="00045AAB">
        <w:rPr>
          <w:rFonts w:ascii="Times New Roman" w:eastAsia="Times New Roman" w:hAnsi="Times New Roman" w:cs="Times New Roman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  <w:szCs w:val="24"/>
        </w:rPr>
        <w:t>работы с молодежью администрации города Костромы</w:t>
      </w:r>
    </w:p>
    <w:p w:rsidR="00804E4B" w:rsidRPr="00804E4B" w:rsidRDefault="00804E4B" w:rsidP="00045AAB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04E4B">
        <w:rPr>
          <w:rFonts w:ascii="Times New Roman" w:eastAsia="Times New Roman" w:hAnsi="Times New Roman" w:cs="Times New Roman"/>
          <w:sz w:val="24"/>
        </w:rPr>
        <w:t>Адрес вышестоящей организации, другие координаты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 xml:space="preserve"> г. Кострома, ул. Депутатская,</w:t>
      </w:r>
      <w:r w:rsidRPr="00804E4B">
        <w:rPr>
          <w:rFonts w:ascii="Times New Roman" w:eastAsia="Times New Roman" w:hAnsi="Times New Roman" w:cs="Times New Roman"/>
          <w:spacing w:val="-8"/>
          <w:sz w:val="24"/>
          <w:u w:val="single"/>
        </w:rPr>
        <w:t xml:space="preserve"> 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>д.47</w:t>
      </w:r>
    </w:p>
    <w:p w:rsidR="00804E4B" w:rsidRPr="00804E4B" w:rsidRDefault="00804E4B" w:rsidP="00804E4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804E4B" w:rsidRPr="00804E4B" w:rsidRDefault="00804E4B" w:rsidP="00045AAB">
      <w:pPr>
        <w:widowControl w:val="0"/>
        <w:tabs>
          <w:tab w:val="left" w:pos="2192"/>
        </w:tabs>
        <w:autoSpaceDE w:val="0"/>
        <w:autoSpaceDN w:val="0"/>
        <w:spacing w:before="90" w:after="0" w:line="274" w:lineRule="exact"/>
        <w:ind w:left="2191" w:right="2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2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804E4B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деятельности организации на</w:t>
      </w:r>
      <w:r w:rsidRPr="00804E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4E4B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объекте</w:t>
      </w:r>
    </w:p>
    <w:p w:rsidR="00804E4B" w:rsidRPr="00804E4B" w:rsidRDefault="00804E4B" w:rsidP="00804E4B">
      <w:pPr>
        <w:widowControl w:val="0"/>
        <w:autoSpaceDE w:val="0"/>
        <w:autoSpaceDN w:val="0"/>
        <w:spacing w:after="0" w:line="274" w:lineRule="exact"/>
        <w:ind w:left="418" w:right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E4B">
        <w:rPr>
          <w:rFonts w:ascii="Times New Roman" w:eastAsia="Times New Roman" w:hAnsi="Times New Roman" w:cs="Times New Roman"/>
          <w:sz w:val="24"/>
          <w:szCs w:val="24"/>
        </w:rPr>
        <w:t>(по обслуживанию населения)</w:t>
      </w:r>
    </w:p>
    <w:p w:rsidR="00804E4B" w:rsidRPr="00804E4B" w:rsidRDefault="00804E4B" w:rsidP="00804E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4B" w:rsidRPr="00045AAB" w:rsidRDefault="00804E4B" w:rsidP="00045AAB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04E4B">
        <w:rPr>
          <w:rFonts w:ascii="Times New Roman" w:eastAsia="Times New Roman" w:hAnsi="Times New Roman" w:cs="Times New Roman"/>
          <w:sz w:val="24"/>
          <w:szCs w:val="24"/>
        </w:rPr>
        <w:t>Сфера деятельности</w:t>
      </w:r>
      <w:r w:rsidRPr="00804E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образование</w:t>
      </w:r>
    </w:p>
    <w:p w:rsidR="00045AAB" w:rsidRPr="00045AAB" w:rsidRDefault="00804E4B" w:rsidP="00045AAB">
      <w:pPr>
        <w:pStyle w:val="a5"/>
        <w:widowControl w:val="0"/>
        <w:numPr>
          <w:ilvl w:val="1"/>
          <w:numId w:val="6"/>
        </w:numPr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5AAB">
        <w:rPr>
          <w:rFonts w:ascii="Times New Roman" w:eastAsia="Times New Roman" w:hAnsi="Times New Roman" w:cs="Times New Roman"/>
          <w:sz w:val="24"/>
        </w:rPr>
        <w:t>Виды оказываемых услуг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 xml:space="preserve"> предоставление общедоступного бесплатного</w:t>
      </w:r>
      <w:r w:rsidRPr="00045AAB">
        <w:rPr>
          <w:rFonts w:ascii="Times New Roman" w:eastAsia="Times New Roman" w:hAnsi="Times New Roman" w:cs="Times New Roman"/>
          <w:spacing w:val="-12"/>
          <w:sz w:val="24"/>
          <w:u w:val="single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  <w:u w:val="single"/>
        </w:rPr>
        <w:t>дошкольного</w:t>
      </w:r>
      <w:r w:rsidR="00045AAB" w:rsidRPr="00045AAB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45AAB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образования</w:t>
      </w:r>
    </w:p>
    <w:p w:rsidR="00045AAB" w:rsidRDefault="00804E4B" w:rsidP="00045AAB">
      <w:pPr>
        <w:pStyle w:val="a5"/>
        <w:widowControl w:val="0"/>
        <w:numPr>
          <w:ilvl w:val="1"/>
          <w:numId w:val="7"/>
        </w:numPr>
        <w:autoSpaceDE w:val="0"/>
        <w:autoSpaceDN w:val="0"/>
        <w:spacing w:before="39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045AAB">
        <w:rPr>
          <w:rFonts w:ascii="Times New Roman" w:eastAsia="Times New Roman" w:hAnsi="Times New Roman" w:cs="Times New Roman"/>
          <w:sz w:val="24"/>
        </w:rPr>
        <w:t>Форма оказания</w:t>
      </w:r>
      <w:r w:rsidRPr="00045A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5AAB">
        <w:rPr>
          <w:rFonts w:ascii="Times New Roman" w:eastAsia="Times New Roman" w:hAnsi="Times New Roman" w:cs="Times New Roman"/>
          <w:sz w:val="24"/>
        </w:rPr>
        <w:t>услуг:</w:t>
      </w:r>
    </w:p>
    <w:p w:rsidR="00045AAB" w:rsidRPr="00045AAB" w:rsidRDefault="00804E4B" w:rsidP="00045AAB">
      <w:pPr>
        <w:pStyle w:val="a5"/>
        <w:widowControl w:val="0"/>
        <w:numPr>
          <w:ilvl w:val="1"/>
          <w:numId w:val="7"/>
        </w:numPr>
        <w:autoSpaceDE w:val="0"/>
        <w:autoSpaceDN w:val="0"/>
        <w:spacing w:before="39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04E4B">
        <w:rPr>
          <w:rFonts w:ascii="Times New Roman" w:eastAsia="Times New Roman" w:hAnsi="Times New Roman" w:cs="Times New Roman"/>
          <w:sz w:val="24"/>
        </w:rPr>
        <w:t>Категории обслуживаемого населения по возрасту: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 xml:space="preserve"> дети дошкольного</w:t>
      </w:r>
      <w:r w:rsidRPr="00804E4B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>возраста</w:t>
      </w:r>
    </w:p>
    <w:p w:rsidR="00045AAB" w:rsidRPr="00045AAB" w:rsidRDefault="00804E4B" w:rsidP="00045AAB">
      <w:pPr>
        <w:pStyle w:val="a5"/>
        <w:widowControl w:val="0"/>
        <w:numPr>
          <w:ilvl w:val="1"/>
          <w:numId w:val="7"/>
        </w:numPr>
        <w:autoSpaceDE w:val="0"/>
        <w:autoSpaceDN w:val="0"/>
        <w:spacing w:before="39" w:after="0" w:line="240" w:lineRule="auto"/>
        <w:ind w:left="0" w:right="336" w:firstLine="0"/>
        <w:rPr>
          <w:rFonts w:ascii="Times New Roman" w:eastAsia="Times New Roman" w:hAnsi="Times New Roman" w:cs="Times New Roman"/>
          <w:sz w:val="24"/>
        </w:rPr>
      </w:pPr>
      <w:r w:rsidRPr="00804E4B">
        <w:rPr>
          <w:rFonts w:ascii="Times New Roman" w:eastAsia="Times New Roman" w:hAnsi="Times New Roman" w:cs="Times New Roman"/>
          <w:sz w:val="24"/>
        </w:rPr>
        <w:t>Категории обслуживаемых инвалидов: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 xml:space="preserve"> инвалиды с нарушениями</w:t>
      </w:r>
      <w:r w:rsidRPr="00804E4B">
        <w:rPr>
          <w:rFonts w:ascii="Times New Roman" w:eastAsia="Times New Roman" w:hAnsi="Times New Roman" w:cs="Times New Roman"/>
          <w:spacing w:val="12"/>
          <w:sz w:val="24"/>
          <w:u w:val="single"/>
        </w:rPr>
        <w:t xml:space="preserve"> 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>опорно-</w:t>
      </w:r>
      <w:r w:rsidR="00045AAB" w:rsidRPr="00045AAB">
        <w:rPr>
          <w:rFonts w:ascii="Times New Roman" w:eastAsia="Times New Roman" w:hAnsi="Times New Roman" w:cs="Times New Roman"/>
          <w:sz w:val="24"/>
          <w:u w:val="single"/>
        </w:rPr>
        <w:t>д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>вигательного</w:t>
      </w:r>
      <w:r w:rsidR="00045AAB" w:rsidRPr="00045AAB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04E4B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804E4B">
        <w:rPr>
          <w:rFonts w:ascii="Times New Roman" w:eastAsia="Times New Roman" w:hAnsi="Times New Roman" w:cs="Times New Roman"/>
          <w:sz w:val="24"/>
          <w:szCs w:val="24"/>
          <w:u w:val="single"/>
        </w:rPr>
        <w:t>аппарата; нарушениями зрения; нарушениями слуха; нарушениями умственного развития</w:t>
      </w:r>
    </w:p>
    <w:p w:rsidR="00045AAB" w:rsidRPr="00045AAB" w:rsidRDefault="00804E4B" w:rsidP="00045AAB">
      <w:pPr>
        <w:pStyle w:val="a5"/>
        <w:widowControl w:val="0"/>
        <w:numPr>
          <w:ilvl w:val="1"/>
          <w:numId w:val="7"/>
        </w:numPr>
        <w:autoSpaceDE w:val="0"/>
        <w:autoSpaceDN w:val="0"/>
        <w:spacing w:before="39" w:after="0" w:line="240" w:lineRule="auto"/>
        <w:ind w:left="0" w:right="336" w:firstLine="0"/>
        <w:rPr>
          <w:rFonts w:ascii="Times New Roman" w:eastAsia="Times New Roman" w:hAnsi="Times New Roman" w:cs="Times New Roman"/>
          <w:sz w:val="24"/>
        </w:rPr>
      </w:pPr>
      <w:r w:rsidRPr="00804E4B">
        <w:rPr>
          <w:rFonts w:ascii="Times New Roman" w:eastAsia="Times New Roman" w:hAnsi="Times New Roman" w:cs="Times New Roman"/>
          <w:sz w:val="24"/>
        </w:rPr>
        <w:t xml:space="preserve">Плановая мощность: посещаемость (количество обслуживаемых в день), вместимость пропускная способность </w:t>
      </w:r>
      <w:r w:rsidRPr="00804E4B">
        <w:rPr>
          <w:rFonts w:ascii="Times New Roman" w:eastAsia="Times New Roman" w:hAnsi="Times New Roman" w:cs="Times New Roman"/>
          <w:spacing w:val="2"/>
          <w:sz w:val="24"/>
          <w:u w:val="single"/>
        </w:rPr>
        <w:t xml:space="preserve"> 379 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>чел</w:t>
      </w:r>
    </w:p>
    <w:p w:rsidR="00804E4B" w:rsidRPr="00045AAB" w:rsidRDefault="00804E4B" w:rsidP="00045AAB">
      <w:pPr>
        <w:pStyle w:val="a5"/>
        <w:widowControl w:val="0"/>
        <w:numPr>
          <w:ilvl w:val="1"/>
          <w:numId w:val="7"/>
        </w:numPr>
        <w:autoSpaceDE w:val="0"/>
        <w:autoSpaceDN w:val="0"/>
        <w:spacing w:before="39" w:after="0" w:line="240" w:lineRule="auto"/>
        <w:ind w:left="0" w:right="336" w:firstLine="0"/>
        <w:rPr>
          <w:rFonts w:ascii="Times New Roman" w:eastAsia="Times New Roman" w:hAnsi="Times New Roman" w:cs="Times New Roman"/>
          <w:sz w:val="24"/>
        </w:rPr>
      </w:pPr>
      <w:r w:rsidRPr="00804E4B">
        <w:rPr>
          <w:rFonts w:ascii="Times New Roman" w:eastAsia="Times New Roman" w:hAnsi="Times New Roman" w:cs="Times New Roman"/>
          <w:sz w:val="24"/>
        </w:rPr>
        <w:t>Участие в исполнении Индивидуальной программы инвалида, ребенка-инвалида (да,</w:t>
      </w:r>
      <w:r w:rsidRPr="00804E4B">
        <w:rPr>
          <w:rFonts w:ascii="Times New Roman" w:eastAsia="Times New Roman" w:hAnsi="Times New Roman" w:cs="Times New Roman"/>
          <w:spacing w:val="-12"/>
          <w:sz w:val="24"/>
          <w:u w:val="single"/>
        </w:rPr>
        <w:t xml:space="preserve"> 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>нет</w:t>
      </w:r>
      <w:r w:rsidRPr="00804E4B">
        <w:rPr>
          <w:rFonts w:ascii="Times New Roman" w:eastAsia="Times New Roman" w:hAnsi="Times New Roman" w:cs="Times New Roman"/>
          <w:sz w:val="24"/>
        </w:rPr>
        <w:t>)</w:t>
      </w:r>
    </w:p>
    <w:p w:rsidR="0004322F" w:rsidRPr="0004322F" w:rsidRDefault="0004322F" w:rsidP="0004322F">
      <w:pPr>
        <w:widowControl w:val="0"/>
        <w:tabs>
          <w:tab w:val="left" w:pos="533"/>
        </w:tabs>
        <w:autoSpaceDE w:val="0"/>
        <w:autoSpaceDN w:val="0"/>
        <w:spacing w:after="0" w:line="240" w:lineRule="auto"/>
        <w:ind w:left="532"/>
        <w:rPr>
          <w:rFonts w:ascii="Times New Roman" w:eastAsia="Times New Roman" w:hAnsi="Times New Roman" w:cs="Times New Roman"/>
          <w:sz w:val="24"/>
        </w:rPr>
      </w:pPr>
    </w:p>
    <w:p w:rsidR="00DE51D1" w:rsidRDefault="00804E4B" w:rsidP="008319A8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hanging="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1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Состояние доступности</w:t>
      </w:r>
      <w:r w:rsidRPr="00DE51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51D1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</w:t>
      </w:r>
    </w:p>
    <w:p w:rsidR="008319A8" w:rsidRDefault="008319A8" w:rsidP="008319A8">
      <w:pPr>
        <w:pStyle w:val="a5"/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AAB" w:rsidRPr="008319A8" w:rsidRDefault="00045AAB" w:rsidP="008319A8">
      <w:pPr>
        <w:pStyle w:val="a5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9A8">
        <w:rPr>
          <w:rFonts w:ascii="Times New Roman" w:eastAsia="Times New Roman" w:hAnsi="Times New Roman" w:cs="Times New Roman"/>
          <w:sz w:val="24"/>
        </w:rPr>
        <w:t>Путь следования к объекту пассажирским транспортом</w:t>
      </w:r>
      <w:r w:rsidRPr="008319A8">
        <w:rPr>
          <w:rFonts w:ascii="Times New Roman" w:eastAsia="Times New Roman" w:hAnsi="Times New Roman" w:cs="Times New Roman"/>
          <w:sz w:val="24"/>
        </w:rPr>
        <w:br/>
        <w:t xml:space="preserve">Остановка "ТЦ </w:t>
      </w:r>
      <w:proofErr w:type="spellStart"/>
      <w:r w:rsidRPr="008319A8">
        <w:rPr>
          <w:rFonts w:ascii="Times New Roman" w:eastAsia="Times New Roman" w:hAnsi="Times New Roman" w:cs="Times New Roman"/>
          <w:sz w:val="24"/>
        </w:rPr>
        <w:t>Паново</w:t>
      </w:r>
      <w:proofErr w:type="spellEnd"/>
      <w:r w:rsidRPr="008319A8">
        <w:rPr>
          <w:rFonts w:ascii="Times New Roman" w:eastAsia="Times New Roman" w:hAnsi="Times New Roman" w:cs="Times New Roman"/>
          <w:sz w:val="24"/>
        </w:rPr>
        <w:t>": маршрутное такси № 93, 94, 22</w:t>
      </w:r>
      <w:r w:rsidRPr="008319A8">
        <w:rPr>
          <w:rFonts w:ascii="Times New Roman" w:eastAsia="Times New Roman" w:hAnsi="Times New Roman" w:cs="Times New Roman"/>
          <w:sz w:val="24"/>
        </w:rPr>
        <w:br/>
        <w:t>троллейбус № 1</w:t>
      </w:r>
      <w:r w:rsidR="00DE51D1" w:rsidRPr="008319A8">
        <w:rPr>
          <w:rFonts w:ascii="Times New Roman" w:eastAsia="Times New Roman" w:hAnsi="Times New Roman" w:cs="Times New Roman"/>
          <w:sz w:val="24"/>
        </w:rPr>
        <w:br/>
        <w:t>Остановка «</w:t>
      </w:r>
      <w:proofErr w:type="spellStart"/>
      <w:r w:rsidR="00DE51D1" w:rsidRPr="008319A8">
        <w:rPr>
          <w:rFonts w:ascii="Times New Roman" w:eastAsia="Times New Roman" w:hAnsi="Times New Roman" w:cs="Times New Roman"/>
          <w:sz w:val="24"/>
        </w:rPr>
        <w:t>Полигрфкомбинат</w:t>
      </w:r>
      <w:proofErr w:type="spellEnd"/>
      <w:r w:rsidR="00DE51D1" w:rsidRPr="008319A8">
        <w:rPr>
          <w:rFonts w:ascii="Times New Roman" w:eastAsia="Times New Roman" w:hAnsi="Times New Roman" w:cs="Times New Roman"/>
          <w:sz w:val="24"/>
        </w:rPr>
        <w:t>» автобус № 22, 48, 83,52</w:t>
      </w:r>
      <w:r w:rsidR="00DE51D1" w:rsidRPr="008319A8">
        <w:rPr>
          <w:rFonts w:ascii="Times New Roman" w:eastAsia="Times New Roman" w:hAnsi="Times New Roman" w:cs="Times New Roman"/>
          <w:sz w:val="24"/>
        </w:rPr>
        <w:br/>
        <w:t>маршрутное такси № 22</w:t>
      </w:r>
    </w:p>
    <w:p w:rsidR="00DE51D1" w:rsidRPr="008319A8" w:rsidRDefault="00DE51D1" w:rsidP="0083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04E4B">
        <w:rPr>
          <w:rFonts w:ascii="Times New Roman" w:eastAsia="Times New Roman" w:hAnsi="Times New Roman" w:cs="Times New Roman"/>
          <w:sz w:val="24"/>
        </w:rPr>
        <w:t>наличие адаптированного пассажирского транспорта к объекту</w:t>
      </w:r>
      <w:r w:rsidRPr="008319A8">
        <w:rPr>
          <w:rFonts w:ascii="Times New Roman" w:eastAsia="Times New Roman" w:hAnsi="Times New Roman" w:cs="Times New Roman"/>
          <w:spacing w:val="-20"/>
          <w:sz w:val="24"/>
        </w:rPr>
        <w:t xml:space="preserve"> – </w:t>
      </w:r>
      <w:r w:rsidRPr="00804E4B">
        <w:rPr>
          <w:rFonts w:ascii="Times New Roman" w:eastAsia="Times New Roman" w:hAnsi="Times New Roman" w:cs="Times New Roman"/>
          <w:sz w:val="24"/>
          <w:u w:val="single"/>
        </w:rPr>
        <w:t>нет</w:t>
      </w:r>
    </w:p>
    <w:p w:rsidR="008319A8" w:rsidRPr="008319A8" w:rsidRDefault="008319A8" w:rsidP="008319A8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24"/>
        </w:rPr>
      </w:pPr>
    </w:p>
    <w:p w:rsidR="008319A8" w:rsidRPr="008319A8" w:rsidRDefault="008319A8" w:rsidP="008319A8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24"/>
        </w:rPr>
      </w:pPr>
    </w:p>
    <w:p w:rsidR="008319A8" w:rsidRPr="008319A8" w:rsidRDefault="008319A8" w:rsidP="008319A8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24"/>
        </w:rPr>
      </w:pPr>
    </w:p>
    <w:p w:rsidR="008319A8" w:rsidRPr="008319A8" w:rsidRDefault="008319A8" w:rsidP="008319A8">
      <w:pPr>
        <w:pStyle w:val="a5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24"/>
        </w:rPr>
      </w:pPr>
    </w:p>
    <w:p w:rsidR="008319A8" w:rsidRPr="008319A8" w:rsidRDefault="00804E4B" w:rsidP="008319A8">
      <w:pPr>
        <w:pStyle w:val="a5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319A8">
        <w:rPr>
          <w:rFonts w:ascii="Times New Roman" w:eastAsia="Times New Roman" w:hAnsi="Times New Roman" w:cs="Times New Roman"/>
          <w:sz w:val="24"/>
        </w:rPr>
        <w:t>Путь к объекту от ближайшей остановки пассажирского</w:t>
      </w:r>
      <w:r w:rsidRPr="008319A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319A8">
        <w:rPr>
          <w:rFonts w:ascii="Times New Roman" w:eastAsia="Times New Roman" w:hAnsi="Times New Roman" w:cs="Times New Roman"/>
          <w:sz w:val="24"/>
        </w:rPr>
        <w:t>транспорта:</w:t>
      </w:r>
    </w:p>
    <w:p w:rsidR="008319A8" w:rsidRPr="008319A8" w:rsidRDefault="00804E4B" w:rsidP="008319A8">
      <w:pPr>
        <w:pStyle w:val="a5"/>
        <w:widowControl w:val="0"/>
        <w:numPr>
          <w:ilvl w:val="2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319A8">
        <w:rPr>
          <w:rFonts w:ascii="Times New Roman" w:eastAsia="Times New Roman" w:hAnsi="Times New Roman" w:cs="Times New Roman"/>
          <w:sz w:val="24"/>
        </w:rPr>
        <w:t>расстояние до о</w:t>
      </w:r>
      <w:r w:rsidR="00630F07">
        <w:rPr>
          <w:rFonts w:ascii="Times New Roman" w:eastAsia="Times New Roman" w:hAnsi="Times New Roman" w:cs="Times New Roman"/>
          <w:sz w:val="24"/>
        </w:rPr>
        <w:t>бъекта от остановки транспорта 4</w:t>
      </w:r>
      <w:bookmarkStart w:id="0" w:name="_GoBack"/>
      <w:bookmarkEnd w:id="0"/>
      <w:r w:rsidR="00D45F8A">
        <w:rPr>
          <w:rFonts w:ascii="Times New Roman" w:eastAsia="Times New Roman" w:hAnsi="Times New Roman" w:cs="Times New Roman"/>
          <w:sz w:val="24"/>
        </w:rPr>
        <w:t>00</w:t>
      </w:r>
      <w:r w:rsidRPr="008319A8">
        <w:rPr>
          <w:rFonts w:ascii="Times New Roman" w:eastAsia="Times New Roman" w:hAnsi="Times New Roman" w:cs="Times New Roman"/>
          <w:sz w:val="24"/>
          <w:u w:val="single"/>
        </w:rPr>
        <w:t xml:space="preserve"> м</w:t>
      </w:r>
    </w:p>
    <w:p w:rsidR="008319A8" w:rsidRPr="008319A8" w:rsidRDefault="00C153B6" w:rsidP="008319A8">
      <w:pPr>
        <w:pStyle w:val="a5"/>
        <w:widowControl w:val="0"/>
        <w:numPr>
          <w:ilvl w:val="2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319A8">
        <w:rPr>
          <w:rFonts w:ascii="Times New Roman" w:hAnsi="Times New Roman" w:cs="Times New Roman"/>
          <w:sz w:val="24"/>
        </w:rPr>
        <w:t xml:space="preserve">время движения (пешком)  </w:t>
      </w:r>
      <w:r w:rsidRPr="008319A8">
        <w:rPr>
          <w:rFonts w:ascii="Times New Roman" w:hAnsi="Times New Roman" w:cs="Times New Roman"/>
          <w:sz w:val="24"/>
          <w:u w:val="single"/>
        </w:rPr>
        <w:t>10</w:t>
      </w:r>
      <w:r w:rsidRPr="008319A8">
        <w:rPr>
          <w:rFonts w:ascii="Times New Roman" w:hAnsi="Times New Roman" w:cs="Times New Roman"/>
          <w:spacing w:val="-1"/>
          <w:sz w:val="24"/>
          <w:u w:val="single"/>
        </w:rPr>
        <w:t xml:space="preserve"> </w:t>
      </w:r>
      <w:r w:rsidRPr="008319A8">
        <w:rPr>
          <w:rFonts w:ascii="Times New Roman" w:hAnsi="Times New Roman" w:cs="Times New Roman"/>
          <w:sz w:val="24"/>
          <w:u w:val="single"/>
        </w:rPr>
        <w:t>мин.</w:t>
      </w:r>
    </w:p>
    <w:p w:rsidR="008319A8" w:rsidRPr="008319A8" w:rsidRDefault="00C153B6" w:rsidP="008319A8">
      <w:pPr>
        <w:pStyle w:val="a5"/>
        <w:widowControl w:val="0"/>
        <w:numPr>
          <w:ilvl w:val="2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319A8">
        <w:rPr>
          <w:rFonts w:ascii="Times New Roman" w:eastAsia="Times New Roman" w:hAnsi="Times New Roman" w:cs="Times New Roman"/>
          <w:sz w:val="24"/>
        </w:rPr>
        <w:t>наличие выделенного от проезжей части пешеходного пути (</w:t>
      </w:r>
      <w:r w:rsidRPr="008319A8">
        <w:rPr>
          <w:rFonts w:ascii="Times New Roman" w:eastAsia="Times New Roman" w:hAnsi="Times New Roman" w:cs="Times New Roman"/>
          <w:sz w:val="24"/>
          <w:u w:val="single"/>
        </w:rPr>
        <w:t>да,</w:t>
      </w:r>
      <w:r w:rsidRPr="008319A8">
        <w:rPr>
          <w:rFonts w:ascii="Times New Roman" w:eastAsia="Times New Roman" w:hAnsi="Times New Roman" w:cs="Times New Roman"/>
          <w:sz w:val="24"/>
        </w:rPr>
        <w:t xml:space="preserve"> нет),</w:t>
      </w:r>
    </w:p>
    <w:p w:rsidR="008319A8" w:rsidRPr="008319A8" w:rsidRDefault="00C153B6" w:rsidP="008319A8">
      <w:pPr>
        <w:pStyle w:val="a5"/>
        <w:widowControl w:val="0"/>
        <w:numPr>
          <w:ilvl w:val="2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319A8">
        <w:rPr>
          <w:rFonts w:ascii="Times New Roman" w:eastAsia="Times New Roman" w:hAnsi="Times New Roman" w:cs="Times New Roman"/>
          <w:sz w:val="24"/>
        </w:rPr>
        <w:t>Перекрестки</w:t>
      </w:r>
      <w:r w:rsidRPr="008319A8">
        <w:rPr>
          <w:rFonts w:ascii="Times New Roman" w:eastAsia="Times New Roman" w:hAnsi="Times New Roman" w:cs="Times New Roman"/>
          <w:sz w:val="24"/>
          <w:u w:val="single"/>
        </w:rPr>
        <w:t>: нет</w:t>
      </w:r>
    </w:p>
    <w:p w:rsidR="008319A8" w:rsidRPr="008319A8" w:rsidRDefault="00C153B6" w:rsidP="008319A8">
      <w:pPr>
        <w:pStyle w:val="a5"/>
        <w:widowControl w:val="0"/>
        <w:numPr>
          <w:ilvl w:val="2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319A8">
        <w:rPr>
          <w:rFonts w:ascii="Times New Roman" w:eastAsia="Times New Roman" w:hAnsi="Times New Roman" w:cs="Times New Roman"/>
          <w:sz w:val="24"/>
        </w:rPr>
        <w:t xml:space="preserve">Информация на пути следования к объекту: </w:t>
      </w:r>
      <w:r w:rsidRPr="008319A8">
        <w:rPr>
          <w:rFonts w:ascii="Times New Roman" w:eastAsia="Times New Roman" w:hAnsi="Times New Roman" w:cs="Times New Roman"/>
          <w:sz w:val="24"/>
          <w:u w:val="single"/>
        </w:rPr>
        <w:t>визуальная – знаки дорожного движения</w:t>
      </w:r>
    </w:p>
    <w:p w:rsidR="00C153B6" w:rsidRPr="008319A8" w:rsidRDefault="00C153B6" w:rsidP="008319A8">
      <w:pPr>
        <w:pStyle w:val="a5"/>
        <w:widowControl w:val="0"/>
        <w:numPr>
          <w:ilvl w:val="2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319A8">
        <w:rPr>
          <w:rFonts w:ascii="Times New Roman" w:eastAsia="Times New Roman" w:hAnsi="Times New Roman" w:cs="Times New Roman"/>
          <w:sz w:val="24"/>
        </w:rPr>
        <w:t xml:space="preserve">Перепады высоты на пути: </w:t>
      </w:r>
      <w:r w:rsidRPr="008319A8">
        <w:rPr>
          <w:rFonts w:ascii="Times New Roman" w:eastAsia="Times New Roman" w:hAnsi="Times New Roman" w:cs="Times New Roman"/>
          <w:sz w:val="24"/>
          <w:u w:val="single"/>
        </w:rPr>
        <w:t>есть</w:t>
      </w:r>
      <w:r w:rsidRPr="008319A8">
        <w:rPr>
          <w:rFonts w:ascii="Times New Roman" w:eastAsia="Times New Roman" w:hAnsi="Times New Roman" w:cs="Times New Roman"/>
          <w:sz w:val="24"/>
        </w:rPr>
        <w:t>, нет (спуск с насыпной возвышенности, бордюры, неровное асфальтовое покрытие)</w:t>
      </w:r>
    </w:p>
    <w:p w:rsidR="008319A8" w:rsidRDefault="008319A8" w:rsidP="00C153B6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u w:val="single"/>
        </w:rPr>
      </w:pPr>
    </w:p>
    <w:p w:rsidR="00C153B6" w:rsidRPr="0004322F" w:rsidRDefault="00C153B6" w:rsidP="008319A8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04322F">
        <w:rPr>
          <w:rFonts w:ascii="Times New Roman" w:eastAsia="Times New Roman" w:hAnsi="Times New Roman" w:cs="Times New Roman"/>
          <w:sz w:val="24"/>
          <w:u w:val="single"/>
        </w:rPr>
        <w:t>Местность</w:t>
      </w:r>
      <w:r w:rsidRPr="0004322F">
        <w:rPr>
          <w:rFonts w:ascii="Times New Roman" w:eastAsia="Times New Roman" w:hAnsi="Times New Roman" w:cs="Times New Roman"/>
          <w:sz w:val="24"/>
          <w:u w:val="single"/>
        </w:rPr>
        <w:tab/>
        <w:t>в</w:t>
      </w:r>
      <w:r w:rsidRPr="0004322F">
        <w:rPr>
          <w:rFonts w:ascii="Times New Roman" w:eastAsia="Times New Roman" w:hAnsi="Times New Roman" w:cs="Times New Roman"/>
          <w:sz w:val="24"/>
          <w:u w:val="single"/>
        </w:rPr>
        <w:tab/>
        <w:t>районе</w:t>
      </w:r>
      <w:r w:rsidRPr="0004322F">
        <w:rPr>
          <w:rFonts w:ascii="Times New Roman" w:eastAsia="Times New Roman" w:hAnsi="Times New Roman" w:cs="Times New Roman"/>
          <w:sz w:val="24"/>
          <w:u w:val="single"/>
        </w:rPr>
        <w:tab/>
        <w:t>расположения</w:t>
      </w:r>
      <w:r w:rsidRPr="0004322F">
        <w:rPr>
          <w:rFonts w:ascii="Times New Roman" w:eastAsia="Times New Roman" w:hAnsi="Times New Roman" w:cs="Times New Roman"/>
          <w:sz w:val="24"/>
          <w:u w:val="single"/>
        </w:rPr>
        <w:tab/>
        <w:t>ДОУ</w:t>
      </w:r>
      <w:r w:rsidRPr="0004322F">
        <w:rPr>
          <w:rFonts w:ascii="Times New Roman" w:eastAsia="Times New Roman" w:hAnsi="Times New Roman" w:cs="Times New Roman"/>
          <w:sz w:val="24"/>
          <w:u w:val="single"/>
        </w:rPr>
        <w:tab/>
        <w:t>имеет</w:t>
      </w:r>
      <w:r w:rsidRPr="0004322F">
        <w:rPr>
          <w:rFonts w:ascii="Times New Roman" w:eastAsia="Times New Roman" w:hAnsi="Times New Roman" w:cs="Times New Roman"/>
          <w:sz w:val="24"/>
          <w:u w:val="single"/>
        </w:rPr>
        <w:tab/>
        <w:t>неровный</w:t>
      </w:r>
      <w:r w:rsidR="008319A8">
        <w:rPr>
          <w:rFonts w:ascii="Times New Roman" w:eastAsia="Times New Roman" w:hAnsi="Times New Roman" w:cs="Times New Roman"/>
          <w:sz w:val="24"/>
          <w:u w:val="single"/>
        </w:rPr>
        <w:t xml:space="preserve"> х</w:t>
      </w:r>
      <w:r w:rsidRPr="0004322F">
        <w:rPr>
          <w:rFonts w:ascii="Times New Roman" w:eastAsia="Times New Roman" w:hAnsi="Times New Roman" w:cs="Times New Roman"/>
          <w:sz w:val="24"/>
          <w:u w:val="single"/>
        </w:rPr>
        <w:t>арактер, есть</w:t>
      </w:r>
      <w:r w:rsidRPr="0004322F">
        <w:rPr>
          <w:rFonts w:ascii="Times New Roman" w:eastAsia="Times New Roman" w:hAnsi="Times New Roman" w:cs="Times New Roman"/>
          <w:sz w:val="24"/>
          <w:u w:val="single"/>
        </w:rPr>
        <w:tab/>
        <w:t>насыпная возвышенность, спуск с которой не оборудован. При движении от остановки к зданию детского сада имеются многочисленные перепады и преграды для движения (нет съездов для людей с ОВЗ, недостаточная освещенность пути следования в темное время суток.) Территория детского сада имеет 2 входа, пути к ним асфальтированы.</w:t>
      </w:r>
      <w:r w:rsidRPr="0004322F">
        <w:rPr>
          <w:rFonts w:ascii="Times New Roman" w:eastAsia="Times New Roman" w:hAnsi="Times New Roman" w:cs="Times New Roman"/>
          <w:sz w:val="24"/>
        </w:rPr>
        <w:t xml:space="preserve"> Их обустройство для инвалидов на коляске: да, </w:t>
      </w:r>
      <w:r w:rsidRPr="0004322F">
        <w:rPr>
          <w:rFonts w:ascii="Times New Roman" w:eastAsia="Times New Roman" w:hAnsi="Times New Roman" w:cs="Times New Roman"/>
          <w:sz w:val="24"/>
          <w:u w:val="single"/>
        </w:rPr>
        <w:t>нет</w:t>
      </w:r>
    </w:p>
    <w:p w:rsidR="008319A8" w:rsidRDefault="008319A8" w:rsidP="008319A8">
      <w:pPr>
        <w:widowControl w:val="0"/>
        <w:tabs>
          <w:tab w:val="left" w:pos="7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53B6" w:rsidRPr="008319A8" w:rsidRDefault="00C153B6" w:rsidP="008319A8">
      <w:pPr>
        <w:pStyle w:val="a5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8319A8">
        <w:rPr>
          <w:rFonts w:ascii="Times New Roman" w:eastAsia="Times New Roman" w:hAnsi="Times New Roman" w:cs="Times New Roman"/>
          <w:sz w:val="24"/>
        </w:rPr>
        <w:t>Организация доступности объекта для инвалидов – форма обслуживания*</w:t>
      </w:r>
    </w:p>
    <w:p w:rsidR="00C153B6" w:rsidRPr="00804E4B" w:rsidRDefault="00C153B6" w:rsidP="00C153B6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712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9741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176"/>
        <w:gridCol w:w="2969"/>
      </w:tblGrid>
      <w:tr w:rsidR="00C153B6" w:rsidRPr="0004322F" w:rsidTr="008319A8">
        <w:trPr>
          <w:trHeight w:val="827"/>
          <w:jc w:val="center"/>
        </w:trPr>
        <w:tc>
          <w:tcPr>
            <w:tcW w:w="596" w:type="dxa"/>
          </w:tcPr>
          <w:p w:rsidR="00C153B6" w:rsidRPr="0004322F" w:rsidRDefault="00C153B6" w:rsidP="00CF1F31">
            <w:pPr>
              <w:pStyle w:val="TableParagraph"/>
              <w:spacing w:line="240" w:lineRule="auto"/>
              <w:ind w:left="134" w:right="108" w:firstLine="48"/>
              <w:rPr>
                <w:sz w:val="24"/>
              </w:rPr>
            </w:pPr>
            <w:r w:rsidRPr="0004322F">
              <w:rPr>
                <w:sz w:val="24"/>
              </w:rPr>
              <w:t>№ п/п</w:t>
            </w:r>
          </w:p>
        </w:tc>
        <w:tc>
          <w:tcPr>
            <w:tcW w:w="6176" w:type="dxa"/>
          </w:tcPr>
          <w:p w:rsidR="00C153B6" w:rsidRPr="0004322F" w:rsidRDefault="00C153B6" w:rsidP="00CF1F3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153B6" w:rsidRPr="0004322F" w:rsidRDefault="00C153B6" w:rsidP="00CF1F31">
            <w:pPr>
              <w:pStyle w:val="TableParagraph"/>
              <w:spacing w:line="270" w:lineRule="atLeast"/>
              <w:ind w:left="2229" w:right="1962" w:hanging="241"/>
              <w:rPr>
                <w:sz w:val="24"/>
              </w:rPr>
            </w:pPr>
            <w:proofErr w:type="spellStart"/>
            <w:r w:rsidRPr="0004322F">
              <w:rPr>
                <w:sz w:val="24"/>
              </w:rPr>
              <w:t>Категория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инвалидов</w:t>
            </w:r>
            <w:proofErr w:type="spellEnd"/>
            <w:r w:rsidRPr="0004322F">
              <w:rPr>
                <w:sz w:val="24"/>
              </w:rPr>
              <w:t xml:space="preserve"> (</w:t>
            </w:r>
            <w:proofErr w:type="spellStart"/>
            <w:r w:rsidRPr="0004322F">
              <w:rPr>
                <w:sz w:val="24"/>
              </w:rPr>
              <w:t>вид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нарушения</w:t>
            </w:r>
            <w:proofErr w:type="spellEnd"/>
            <w:r w:rsidRPr="0004322F">
              <w:rPr>
                <w:sz w:val="24"/>
              </w:rPr>
              <w:t>)</w:t>
            </w:r>
          </w:p>
        </w:tc>
        <w:tc>
          <w:tcPr>
            <w:tcW w:w="2969" w:type="dxa"/>
          </w:tcPr>
          <w:p w:rsidR="00C153B6" w:rsidRPr="0004322F" w:rsidRDefault="00C153B6" w:rsidP="00CF1F31">
            <w:pPr>
              <w:pStyle w:val="TableParagraph"/>
              <w:spacing w:line="240" w:lineRule="auto"/>
              <w:ind w:left="204" w:right="196"/>
              <w:jc w:val="center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Вариант организации доступности объекта</w:t>
            </w:r>
          </w:p>
          <w:p w:rsidR="00C153B6" w:rsidRPr="0004322F" w:rsidRDefault="00C153B6" w:rsidP="00CF1F31">
            <w:pPr>
              <w:pStyle w:val="TableParagraph"/>
              <w:spacing w:line="264" w:lineRule="exact"/>
              <w:ind w:left="204" w:right="196"/>
              <w:jc w:val="center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(формы обслуживания)*</w:t>
            </w:r>
          </w:p>
        </w:tc>
      </w:tr>
      <w:tr w:rsidR="00C153B6" w:rsidRPr="0004322F" w:rsidTr="008319A8">
        <w:trPr>
          <w:trHeight w:val="275"/>
          <w:jc w:val="center"/>
        </w:trPr>
        <w:tc>
          <w:tcPr>
            <w:tcW w:w="596" w:type="dxa"/>
          </w:tcPr>
          <w:p w:rsidR="00C153B6" w:rsidRPr="0004322F" w:rsidRDefault="00C153B6" w:rsidP="00CF1F31">
            <w:pPr>
              <w:pStyle w:val="TableParagraph"/>
              <w:spacing w:line="256" w:lineRule="exact"/>
              <w:rPr>
                <w:sz w:val="24"/>
              </w:rPr>
            </w:pPr>
            <w:r w:rsidRPr="0004322F">
              <w:rPr>
                <w:sz w:val="24"/>
              </w:rPr>
              <w:t>1.</w:t>
            </w:r>
          </w:p>
        </w:tc>
        <w:tc>
          <w:tcPr>
            <w:tcW w:w="6176" w:type="dxa"/>
          </w:tcPr>
          <w:p w:rsidR="00C153B6" w:rsidRPr="0004322F" w:rsidRDefault="00C153B6" w:rsidP="00CF1F31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Все категории инвалидов и МГН</w:t>
            </w:r>
          </w:p>
        </w:tc>
        <w:tc>
          <w:tcPr>
            <w:tcW w:w="2969" w:type="dxa"/>
          </w:tcPr>
          <w:p w:rsidR="00C153B6" w:rsidRPr="0004322F" w:rsidRDefault="00C153B6" w:rsidP="00CF1F3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4322F">
              <w:rPr>
                <w:sz w:val="24"/>
                <w:lang w:val="ru-RU"/>
              </w:rPr>
              <w:t xml:space="preserve"> </w:t>
            </w:r>
            <w:r w:rsidRPr="0004322F">
              <w:rPr>
                <w:sz w:val="24"/>
              </w:rPr>
              <w:t>ВНД</w:t>
            </w:r>
          </w:p>
        </w:tc>
      </w:tr>
      <w:tr w:rsidR="00C153B6" w:rsidRPr="0004322F" w:rsidTr="008319A8">
        <w:trPr>
          <w:trHeight w:val="275"/>
          <w:jc w:val="center"/>
        </w:trPr>
        <w:tc>
          <w:tcPr>
            <w:tcW w:w="596" w:type="dxa"/>
          </w:tcPr>
          <w:p w:rsidR="00C153B6" w:rsidRPr="0004322F" w:rsidRDefault="00C153B6" w:rsidP="00CF1F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6" w:type="dxa"/>
          </w:tcPr>
          <w:p w:rsidR="00C153B6" w:rsidRPr="0004322F" w:rsidRDefault="00C153B6" w:rsidP="00CF1F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4322F">
              <w:rPr>
                <w:sz w:val="24"/>
              </w:rPr>
              <w:t xml:space="preserve">в </w:t>
            </w:r>
            <w:proofErr w:type="spellStart"/>
            <w:r w:rsidRPr="0004322F">
              <w:rPr>
                <w:sz w:val="24"/>
              </w:rPr>
              <w:t>том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числе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инвалиды</w:t>
            </w:r>
            <w:proofErr w:type="spellEnd"/>
            <w:r w:rsidRPr="0004322F">
              <w:rPr>
                <w:sz w:val="24"/>
              </w:rPr>
              <w:t>:</w:t>
            </w:r>
          </w:p>
        </w:tc>
        <w:tc>
          <w:tcPr>
            <w:tcW w:w="2969" w:type="dxa"/>
          </w:tcPr>
          <w:p w:rsidR="00C153B6" w:rsidRPr="0004322F" w:rsidRDefault="00C153B6" w:rsidP="00CF1F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3B6" w:rsidRPr="0004322F" w:rsidTr="008319A8">
        <w:trPr>
          <w:trHeight w:val="318"/>
          <w:jc w:val="center"/>
        </w:trPr>
        <w:tc>
          <w:tcPr>
            <w:tcW w:w="596" w:type="dxa"/>
          </w:tcPr>
          <w:p w:rsidR="00C153B6" w:rsidRPr="0004322F" w:rsidRDefault="00C153B6" w:rsidP="00CF1F31">
            <w:pPr>
              <w:pStyle w:val="TableParagraph"/>
              <w:rPr>
                <w:sz w:val="24"/>
              </w:rPr>
            </w:pPr>
            <w:r w:rsidRPr="0004322F">
              <w:rPr>
                <w:sz w:val="24"/>
              </w:rPr>
              <w:t>2.</w:t>
            </w:r>
          </w:p>
        </w:tc>
        <w:tc>
          <w:tcPr>
            <w:tcW w:w="6176" w:type="dxa"/>
          </w:tcPr>
          <w:p w:rsidR="00C153B6" w:rsidRPr="0004322F" w:rsidRDefault="00C153B6" w:rsidP="00CF1F31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04322F">
              <w:rPr>
                <w:sz w:val="24"/>
              </w:rPr>
              <w:t>передвигающиеся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на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креслах-колясках</w:t>
            </w:r>
            <w:proofErr w:type="spellEnd"/>
          </w:p>
        </w:tc>
        <w:tc>
          <w:tcPr>
            <w:tcW w:w="2969" w:type="dxa"/>
          </w:tcPr>
          <w:p w:rsidR="00C153B6" w:rsidRPr="0004322F" w:rsidRDefault="00C153B6" w:rsidP="00CF1F31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04322F">
              <w:rPr>
                <w:sz w:val="24"/>
              </w:rPr>
              <w:t xml:space="preserve"> ВНД</w:t>
            </w:r>
          </w:p>
        </w:tc>
      </w:tr>
      <w:tr w:rsidR="00C153B6" w:rsidRPr="0004322F" w:rsidTr="008319A8">
        <w:trPr>
          <w:trHeight w:val="316"/>
          <w:jc w:val="center"/>
        </w:trPr>
        <w:tc>
          <w:tcPr>
            <w:tcW w:w="596" w:type="dxa"/>
          </w:tcPr>
          <w:p w:rsidR="00C153B6" w:rsidRPr="0004322F" w:rsidRDefault="00C153B6" w:rsidP="00CF1F31">
            <w:pPr>
              <w:pStyle w:val="TableParagraph"/>
              <w:rPr>
                <w:sz w:val="24"/>
              </w:rPr>
            </w:pPr>
            <w:r w:rsidRPr="0004322F">
              <w:rPr>
                <w:sz w:val="24"/>
              </w:rPr>
              <w:t>3.</w:t>
            </w:r>
          </w:p>
        </w:tc>
        <w:tc>
          <w:tcPr>
            <w:tcW w:w="6176" w:type="dxa"/>
          </w:tcPr>
          <w:p w:rsidR="00C153B6" w:rsidRPr="0004322F" w:rsidRDefault="00C153B6" w:rsidP="00CF1F3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с нарушениями опорно-двигательного аппарата</w:t>
            </w:r>
          </w:p>
        </w:tc>
        <w:tc>
          <w:tcPr>
            <w:tcW w:w="2969" w:type="dxa"/>
          </w:tcPr>
          <w:p w:rsidR="00C153B6" w:rsidRPr="0004322F" w:rsidRDefault="00C153B6" w:rsidP="00CF1F31">
            <w:pPr>
              <w:pStyle w:val="TableParagraph"/>
              <w:spacing w:line="270" w:lineRule="exact"/>
              <w:rPr>
                <w:sz w:val="24"/>
              </w:rPr>
            </w:pPr>
            <w:r w:rsidRPr="0004322F">
              <w:rPr>
                <w:sz w:val="24"/>
              </w:rPr>
              <w:t>ВНД</w:t>
            </w:r>
          </w:p>
        </w:tc>
      </w:tr>
      <w:tr w:rsidR="00C153B6" w:rsidRPr="0004322F" w:rsidTr="008319A8">
        <w:trPr>
          <w:trHeight w:val="316"/>
          <w:jc w:val="center"/>
        </w:trPr>
        <w:tc>
          <w:tcPr>
            <w:tcW w:w="596" w:type="dxa"/>
          </w:tcPr>
          <w:p w:rsidR="00C153B6" w:rsidRPr="0004322F" w:rsidRDefault="00C153B6" w:rsidP="00CF1F31">
            <w:pPr>
              <w:pStyle w:val="TableParagraph"/>
              <w:rPr>
                <w:sz w:val="24"/>
              </w:rPr>
            </w:pPr>
            <w:r w:rsidRPr="0004322F">
              <w:rPr>
                <w:sz w:val="24"/>
              </w:rPr>
              <w:t>4.</w:t>
            </w:r>
          </w:p>
        </w:tc>
        <w:tc>
          <w:tcPr>
            <w:tcW w:w="6176" w:type="dxa"/>
          </w:tcPr>
          <w:p w:rsidR="00C153B6" w:rsidRPr="0004322F" w:rsidRDefault="00C153B6" w:rsidP="00CF1F31">
            <w:pPr>
              <w:pStyle w:val="TableParagraph"/>
              <w:ind w:left="109"/>
              <w:rPr>
                <w:sz w:val="24"/>
              </w:rPr>
            </w:pPr>
            <w:r w:rsidRPr="0004322F">
              <w:rPr>
                <w:sz w:val="24"/>
              </w:rPr>
              <w:t xml:space="preserve">с </w:t>
            </w:r>
            <w:proofErr w:type="spellStart"/>
            <w:r w:rsidRPr="0004322F">
              <w:rPr>
                <w:sz w:val="24"/>
              </w:rPr>
              <w:t>нарушениями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зрения</w:t>
            </w:r>
            <w:proofErr w:type="spellEnd"/>
          </w:p>
        </w:tc>
        <w:tc>
          <w:tcPr>
            <w:tcW w:w="2969" w:type="dxa"/>
          </w:tcPr>
          <w:p w:rsidR="00C153B6" w:rsidRPr="0004322F" w:rsidRDefault="00C153B6" w:rsidP="00CF1F31">
            <w:pPr>
              <w:pStyle w:val="TableParagraph"/>
              <w:spacing w:line="270" w:lineRule="exact"/>
              <w:rPr>
                <w:sz w:val="24"/>
              </w:rPr>
            </w:pPr>
            <w:r w:rsidRPr="0004322F">
              <w:rPr>
                <w:sz w:val="24"/>
              </w:rPr>
              <w:t>ВНД</w:t>
            </w:r>
          </w:p>
        </w:tc>
      </w:tr>
      <w:tr w:rsidR="00C153B6" w:rsidRPr="0004322F" w:rsidTr="008319A8">
        <w:trPr>
          <w:trHeight w:val="318"/>
          <w:jc w:val="center"/>
        </w:trPr>
        <w:tc>
          <w:tcPr>
            <w:tcW w:w="596" w:type="dxa"/>
          </w:tcPr>
          <w:p w:rsidR="00C153B6" w:rsidRPr="0004322F" w:rsidRDefault="00C153B6" w:rsidP="00CF1F31">
            <w:pPr>
              <w:pStyle w:val="TableParagraph"/>
              <w:spacing w:line="270" w:lineRule="exact"/>
              <w:rPr>
                <w:sz w:val="24"/>
              </w:rPr>
            </w:pPr>
            <w:r w:rsidRPr="0004322F">
              <w:rPr>
                <w:sz w:val="24"/>
              </w:rPr>
              <w:t>5.</w:t>
            </w:r>
          </w:p>
        </w:tc>
        <w:tc>
          <w:tcPr>
            <w:tcW w:w="6176" w:type="dxa"/>
          </w:tcPr>
          <w:p w:rsidR="00C153B6" w:rsidRPr="0004322F" w:rsidRDefault="00C153B6" w:rsidP="00CF1F3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04322F">
              <w:rPr>
                <w:sz w:val="24"/>
              </w:rPr>
              <w:t xml:space="preserve">с </w:t>
            </w:r>
            <w:proofErr w:type="spellStart"/>
            <w:r w:rsidRPr="0004322F">
              <w:rPr>
                <w:sz w:val="24"/>
              </w:rPr>
              <w:t>нарушениями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слуха</w:t>
            </w:r>
            <w:proofErr w:type="spellEnd"/>
          </w:p>
        </w:tc>
        <w:tc>
          <w:tcPr>
            <w:tcW w:w="2969" w:type="dxa"/>
          </w:tcPr>
          <w:p w:rsidR="00C153B6" w:rsidRPr="0004322F" w:rsidRDefault="00C153B6" w:rsidP="00CF1F31">
            <w:pPr>
              <w:pStyle w:val="TableParagraph"/>
              <w:spacing w:line="273" w:lineRule="exact"/>
              <w:rPr>
                <w:sz w:val="24"/>
              </w:rPr>
            </w:pPr>
            <w:r w:rsidRPr="0004322F">
              <w:rPr>
                <w:sz w:val="24"/>
              </w:rPr>
              <w:t>ВНД</w:t>
            </w:r>
          </w:p>
        </w:tc>
      </w:tr>
      <w:tr w:rsidR="00C153B6" w:rsidRPr="0004322F" w:rsidTr="008319A8">
        <w:trPr>
          <w:trHeight w:val="316"/>
          <w:jc w:val="center"/>
        </w:trPr>
        <w:tc>
          <w:tcPr>
            <w:tcW w:w="596" w:type="dxa"/>
          </w:tcPr>
          <w:p w:rsidR="00C153B6" w:rsidRPr="0004322F" w:rsidRDefault="00C153B6" w:rsidP="00CF1F31">
            <w:pPr>
              <w:pStyle w:val="TableParagraph"/>
              <w:rPr>
                <w:sz w:val="24"/>
              </w:rPr>
            </w:pPr>
            <w:r w:rsidRPr="0004322F">
              <w:rPr>
                <w:sz w:val="24"/>
              </w:rPr>
              <w:t>6.</w:t>
            </w:r>
          </w:p>
        </w:tc>
        <w:tc>
          <w:tcPr>
            <w:tcW w:w="6176" w:type="dxa"/>
          </w:tcPr>
          <w:p w:rsidR="00C153B6" w:rsidRPr="0004322F" w:rsidRDefault="00C153B6" w:rsidP="00CF1F31">
            <w:pPr>
              <w:pStyle w:val="TableParagraph"/>
              <w:ind w:left="109"/>
              <w:rPr>
                <w:sz w:val="24"/>
              </w:rPr>
            </w:pPr>
            <w:r w:rsidRPr="0004322F">
              <w:rPr>
                <w:sz w:val="24"/>
              </w:rPr>
              <w:t xml:space="preserve">с </w:t>
            </w:r>
            <w:proofErr w:type="spellStart"/>
            <w:r w:rsidRPr="0004322F">
              <w:rPr>
                <w:sz w:val="24"/>
              </w:rPr>
              <w:t>нарушениями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умственного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развития</w:t>
            </w:r>
            <w:proofErr w:type="spellEnd"/>
          </w:p>
        </w:tc>
        <w:tc>
          <w:tcPr>
            <w:tcW w:w="2969" w:type="dxa"/>
          </w:tcPr>
          <w:p w:rsidR="00C153B6" w:rsidRPr="0004322F" w:rsidRDefault="00C153B6" w:rsidP="00CF1F31">
            <w:pPr>
              <w:pStyle w:val="TableParagraph"/>
              <w:spacing w:line="270" w:lineRule="exact"/>
              <w:rPr>
                <w:sz w:val="24"/>
              </w:rPr>
            </w:pPr>
            <w:r w:rsidRPr="0004322F">
              <w:rPr>
                <w:sz w:val="24"/>
              </w:rPr>
              <w:t>ВНД</w:t>
            </w:r>
          </w:p>
        </w:tc>
      </w:tr>
    </w:tbl>
    <w:p w:rsidR="0004322F" w:rsidRDefault="0004322F" w:rsidP="0004322F">
      <w:pPr>
        <w:ind w:left="112"/>
        <w:rPr>
          <w:rFonts w:ascii="Times New Roman" w:hAnsi="Times New Roman" w:cs="Times New Roman"/>
          <w:sz w:val="20"/>
        </w:rPr>
      </w:pPr>
    </w:p>
    <w:p w:rsidR="00C153B6" w:rsidRDefault="00C153B6" w:rsidP="008319A8">
      <w:pPr>
        <w:jc w:val="both"/>
        <w:rPr>
          <w:rFonts w:ascii="Times New Roman" w:hAnsi="Times New Roman" w:cs="Times New Roman"/>
          <w:sz w:val="20"/>
        </w:rPr>
      </w:pPr>
      <w:r w:rsidRPr="0004322F">
        <w:rPr>
          <w:rFonts w:ascii="Times New Roman" w:hAnsi="Times New Roman" w:cs="Times New Roman"/>
          <w:sz w:val="20"/>
        </w:rPr>
        <w:t>* указывается один из вариантов: «А» (доступность всех зон и помещений – универсальная), «Б» (доступны</w:t>
      </w:r>
      <w:r w:rsidR="0004322F">
        <w:rPr>
          <w:rFonts w:ascii="Times New Roman" w:hAnsi="Times New Roman" w:cs="Times New Roman"/>
          <w:sz w:val="20"/>
        </w:rPr>
        <w:t xml:space="preserve"> </w:t>
      </w:r>
      <w:r w:rsidRPr="0004322F">
        <w:rPr>
          <w:rFonts w:ascii="Times New Roman" w:hAnsi="Times New Roman" w:cs="Times New Roman"/>
          <w:sz w:val="20"/>
        </w:rPr>
        <w:t>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доступность).</w:t>
      </w:r>
    </w:p>
    <w:p w:rsidR="008319A8" w:rsidRDefault="008319A8" w:rsidP="008319A8">
      <w:pPr>
        <w:jc w:val="both"/>
        <w:rPr>
          <w:rFonts w:ascii="Times New Roman" w:hAnsi="Times New Roman" w:cs="Times New Roman"/>
          <w:sz w:val="20"/>
        </w:rPr>
      </w:pPr>
    </w:p>
    <w:p w:rsidR="008319A8" w:rsidRDefault="008319A8" w:rsidP="008319A8">
      <w:pPr>
        <w:jc w:val="both"/>
        <w:rPr>
          <w:rFonts w:ascii="Times New Roman" w:hAnsi="Times New Roman" w:cs="Times New Roman"/>
          <w:sz w:val="20"/>
        </w:rPr>
      </w:pPr>
    </w:p>
    <w:p w:rsidR="008319A8" w:rsidRDefault="008319A8" w:rsidP="008319A8">
      <w:pPr>
        <w:jc w:val="both"/>
        <w:rPr>
          <w:rFonts w:ascii="Times New Roman" w:hAnsi="Times New Roman" w:cs="Times New Roman"/>
          <w:sz w:val="20"/>
        </w:rPr>
      </w:pPr>
    </w:p>
    <w:p w:rsidR="008319A8" w:rsidRDefault="008319A8" w:rsidP="008319A8">
      <w:pPr>
        <w:jc w:val="both"/>
        <w:rPr>
          <w:rFonts w:ascii="Times New Roman" w:hAnsi="Times New Roman" w:cs="Times New Roman"/>
          <w:sz w:val="20"/>
        </w:rPr>
      </w:pPr>
    </w:p>
    <w:p w:rsidR="008319A8" w:rsidRDefault="008319A8" w:rsidP="008319A8">
      <w:pPr>
        <w:jc w:val="both"/>
        <w:rPr>
          <w:rFonts w:ascii="Times New Roman" w:hAnsi="Times New Roman" w:cs="Times New Roman"/>
          <w:sz w:val="20"/>
        </w:rPr>
      </w:pPr>
    </w:p>
    <w:p w:rsidR="008319A8" w:rsidRPr="0004322F" w:rsidRDefault="008319A8" w:rsidP="008319A8">
      <w:pPr>
        <w:jc w:val="both"/>
        <w:rPr>
          <w:rFonts w:ascii="Times New Roman" w:hAnsi="Times New Roman" w:cs="Times New Roman"/>
          <w:sz w:val="20"/>
        </w:rPr>
      </w:pPr>
    </w:p>
    <w:p w:rsidR="00C153B6" w:rsidRDefault="00C153B6" w:rsidP="008319A8">
      <w:pPr>
        <w:pStyle w:val="a5"/>
        <w:widowControl w:val="0"/>
        <w:numPr>
          <w:ilvl w:val="1"/>
          <w:numId w:val="21"/>
        </w:numPr>
        <w:autoSpaceDE w:val="0"/>
        <w:autoSpaceDN w:val="0"/>
        <w:spacing w:after="9" w:line="240" w:lineRule="auto"/>
        <w:ind w:left="0" w:firstLine="0"/>
        <w:rPr>
          <w:rFonts w:ascii="Times New Roman" w:hAnsi="Times New Roman" w:cs="Times New Roman"/>
          <w:sz w:val="24"/>
        </w:rPr>
      </w:pPr>
      <w:r w:rsidRPr="008319A8">
        <w:rPr>
          <w:rFonts w:ascii="Times New Roman" w:hAnsi="Times New Roman" w:cs="Times New Roman"/>
          <w:sz w:val="24"/>
        </w:rPr>
        <w:lastRenderedPageBreak/>
        <w:t>Состояние доступности основных структурно-функциональных</w:t>
      </w:r>
      <w:r w:rsidRPr="008319A8">
        <w:rPr>
          <w:rFonts w:ascii="Times New Roman" w:hAnsi="Times New Roman" w:cs="Times New Roman"/>
          <w:spacing w:val="-3"/>
          <w:sz w:val="24"/>
        </w:rPr>
        <w:t xml:space="preserve"> </w:t>
      </w:r>
      <w:r w:rsidRPr="008319A8">
        <w:rPr>
          <w:rFonts w:ascii="Times New Roman" w:hAnsi="Times New Roman" w:cs="Times New Roman"/>
          <w:sz w:val="24"/>
        </w:rPr>
        <w:t>зон</w:t>
      </w:r>
    </w:p>
    <w:p w:rsidR="008319A8" w:rsidRPr="008319A8" w:rsidRDefault="008319A8" w:rsidP="008319A8">
      <w:pPr>
        <w:pStyle w:val="a5"/>
        <w:widowControl w:val="0"/>
        <w:autoSpaceDE w:val="0"/>
        <w:autoSpaceDN w:val="0"/>
        <w:spacing w:after="9" w:line="240" w:lineRule="auto"/>
        <w:ind w:left="0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3"/>
        <w:gridCol w:w="4261"/>
      </w:tblGrid>
      <w:tr w:rsidR="00C153B6" w:rsidRPr="0004322F" w:rsidTr="008319A8">
        <w:trPr>
          <w:trHeight w:val="1153"/>
          <w:jc w:val="center"/>
        </w:trPr>
        <w:tc>
          <w:tcPr>
            <w:tcW w:w="567" w:type="dxa"/>
          </w:tcPr>
          <w:p w:rsidR="00C153B6" w:rsidRPr="0004322F" w:rsidRDefault="00C153B6" w:rsidP="00CF1F31">
            <w:pPr>
              <w:pStyle w:val="TableParagraph"/>
              <w:spacing w:line="240" w:lineRule="auto"/>
              <w:ind w:left="119" w:right="94" w:firstLine="48"/>
              <w:rPr>
                <w:sz w:val="24"/>
              </w:rPr>
            </w:pPr>
            <w:r w:rsidRPr="0004322F">
              <w:rPr>
                <w:sz w:val="24"/>
              </w:rPr>
              <w:t>№ п/п</w:t>
            </w:r>
          </w:p>
        </w:tc>
        <w:tc>
          <w:tcPr>
            <w:tcW w:w="4823" w:type="dxa"/>
          </w:tcPr>
          <w:p w:rsidR="00C153B6" w:rsidRPr="0004322F" w:rsidRDefault="00C153B6" w:rsidP="00CF1F31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C153B6" w:rsidRPr="0004322F" w:rsidRDefault="00C153B6" w:rsidP="00CF1F31">
            <w:pPr>
              <w:pStyle w:val="TableParagraph"/>
              <w:spacing w:line="240" w:lineRule="auto"/>
              <w:ind w:left="2160" w:right="335" w:hanging="1799"/>
              <w:rPr>
                <w:sz w:val="24"/>
              </w:rPr>
            </w:pPr>
            <w:proofErr w:type="spellStart"/>
            <w:r w:rsidRPr="0004322F">
              <w:rPr>
                <w:sz w:val="24"/>
              </w:rPr>
              <w:t>Основные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структурно-функциональные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зоны</w:t>
            </w:r>
            <w:proofErr w:type="spellEnd"/>
          </w:p>
        </w:tc>
        <w:tc>
          <w:tcPr>
            <w:tcW w:w="4261" w:type="dxa"/>
          </w:tcPr>
          <w:p w:rsidR="00C153B6" w:rsidRPr="0004322F" w:rsidRDefault="00C153B6" w:rsidP="00CF1F31">
            <w:pPr>
              <w:pStyle w:val="TableParagraph"/>
              <w:spacing w:before="3" w:line="240" w:lineRule="auto"/>
              <w:ind w:left="0"/>
              <w:rPr>
                <w:sz w:val="23"/>
                <w:lang w:val="ru-RU"/>
              </w:rPr>
            </w:pPr>
          </w:p>
          <w:p w:rsidR="00C153B6" w:rsidRPr="0004322F" w:rsidRDefault="00C153B6" w:rsidP="00CF1F31">
            <w:pPr>
              <w:pStyle w:val="TableParagraph"/>
              <w:spacing w:line="240" w:lineRule="auto"/>
              <w:ind w:left="251" w:right="244"/>
              <w:jc w:val="center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Состояние доступности,</w:t>
            </w:r>
          </w:p>
          <w:p w:rsidR="00C153B6" w:rsidRPr="0004322F" w:rsidRDefault="00C153B6" w:rsidP="00CF1F31">
            <w:pPr>
              <w:pStyle w:val="TableParagraph"/>
              <w:spacing w:line="240" w:lineRule="auto"/>
              <w:ind w:left="253" w:right="244"/>
              <w:jc w:val="center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в том числе для основных категорий инвалидов**</w:t>
            </w:r>
          </w:p>
        </w:tc>
      </w:tr>
      <w:tr w:rsidR="00C153B6" w:rsidRPr="0004322F" w:rsidTr="008319A8">
        <w:trPr>
          <w:trHeight w:val="551"/>
          <w:jc w:val="center"/>
        </w:trPr>
        <w:tc>
          <w:tcPr>
            <w:tcW w:w="567" w:type="dxa"/>
          </w:tcPr>
          <w:p w:rsidR="00C153B6" w:rsidRPr="0004322F" w:rsidRDefault="00C153B6" w:rsidP="00CF1F31">
            <w:pPr>
              <w:pStyle w:val="TableParagraph"/>
              <w:ind w:left="0" w:right="182"/>
              <w:jc w:val="right"/>
              <w:rPr>
                <w:sz w:val="24"/>
              </w:rPr>
            </w:pPr>
            <w:r w:rsidRPr="0004322F"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C153B6" w:rsidRPr="0004322F" w:rsidRDefault="00C153B6" w:rsidP="00CF1F3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Территория, прилегающая к зданию</w:t>
            </w:r>
          </w:p>
          <w:p w:rsidR="00C153B6" w:rsidRPr="0004322F" w:rsidRDefault="00C153B6" w:rsidP="00CF1F3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(участок)</w:t>
            </w:r>
          </w:p>
        </w:tc>
        <w:tc>
          <w:tcPr>
            <w:tcW w:w="4261" w:type="dxa"/>
          </w:tcPr>
          <w:p w:rsidR="00C153B6" w:rsidRPr="0004322F" w:rsidRDefault="00C153B6" w:rsidP="00CF1F31">
            <w:pPr>
              <w:pStyle w:val="TableParagraph"/>
              <w:rPr>
                <w:sz w:val="24"/>
              </w:rPr>
            </w:pPr>
            <w:r w:rsidRPr="0004322F">
              <w:rPr>
                <w:sz w:val="24"/>
              </w:rPr>
              <w:t>ВНД</w:t>
            </w:r>
          </w:p>
        </w:tc>
      </w:tr>
      <w:tr w:rsidR="00C153B6" w:rsidRPr="0004322F" w:rsidTr="008319A8">
        <w:trPr>
          <w:trHeight w:val="275"/>
          <w:jc w:val="center"/>
        </w:trPr>
        <w:tc>
          <w:tcPr>
            <w:tcW w:w="567" w:type="dxa"/>
          </w:tcPr>
          <w:p w:rsidR="00C153B6" w:rsidRPr="0004322F" w:rsidRDefault="00C153B6" w:rsidP="00CF1F31">
            <w:pPr>
              <w:pStyle w:val="TableParagraph"/>
              <w:spacing w:line="256" w:lineRule="exact"/>
              <w:ind w:left="0" w:right="182"/>
              <w:jc w:val="right"/>
              <w:rPr>
                <w:sz w:val="24"/>
              </w:rPr>
            </w:pPr>
            <w:r w:rsidRPr="0004322F"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C153B6" w:rsidRPr="0004322F" w:rsidRDefault="00C153B6" w:rsidP="00CF1F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4322F">
              <w:rPr>
                <w:sz w:val="24"/>
              </w:rPr>
              <w:t>Вход</w:t>
            </w:r>
            <w:proofErr w:type="spellEnd"/>
            <w:r w:rsidRPr="0004322F">
              <w:rPr>
                <w:sz w:val="24"/>
              </w:rPr>
              <w:t xml:space="preserve"> (</w:t>
            </w:r>
            <w:proofErr w:type="spellStart"/>
            <w:r w:rsidRPr="0004322F">
              <w:rPr>
                <w:sz w:val="24"/>
              </w:rPr>
              <w:t>входы</w:t>
            </w:r>
            <w:proofErr w:type="spellEnd"/>
            <w:r w:rsidRPr="0004322F">
              <w:rPr>
                <w:sz w:val="24"/>
              </w:rPr>
              <w:t xml:space="preserve">) в </w:t>
            </w:r>
            <w:proofErr w:type="spellStart"/>
            <w:r w:rsidRPr="0004322F">
              <w:rPr>
                <w:sz w:val="24"/>
              </w:rPr>
              <w:t>здание</w:t>
            </w:r>
            <w:proofErr w:type="spellEnd"/>
          </w:p>
        </w:tc>
        <w:tc>
          <w:tcPr>
            <w:tcW w:w="4261" w:type="dxa"/>
          </w:tcPr>
          <w:p w:rsidR="00C153B6" w:rsidRPr="0004322F" w:rsidRDefault="00C153B6" w:rsidP="00CF1F31">
            <w:pPr>
              <w:pStyle w:val="TableParagraph"/>
              <w:spacing w:line="256" w:lineRule="exact"/>
              <w:rPr>
                <w:sz w:val="24"/>
              </w:rPr>
            </w:pPr>
            <w:r w:rsidRPr="0004322F">
              <w:rPr>
                <w:sz w:val="24"/>
              </w:rPr>
              <w:t>ВНД</w:t>
            </w:r>
          </w:p>
        </w:tc>
      </w:tr>
      <w:tr w:rsidR="00C153B6" w:rsidRPr="0004322F" w:rsidTr="008319A8">
        <w:trPr>
          <w:trHeight w:val="552"/>
          <w:jc w:val="center"/>
        </w:trPr>
        <w:tc>
          <w:tcPr>
            <w:tcW w:w="567" w:type="dxa"/>
          </w:tcPr>
          <w:p w:rsidR="00C153B6" w:rsidRPr="0004322F" w:rsidRDefault="00C153B6" w:rsidP="00CF1F31">
            <w:pPr>
              <w:pStyle w:val="TableParagraph"/>
              <w:ind w:left="0" w:right="182"/>
              <w:jc w:val="right"/>
              <w:rPr>
                <w:sz w:val="24"/>
              </w:rPr>
            </w:pPr>
            <w:r w:rsidRPr="0004322F"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C153B6" w:rsidRPr="0004322F" w:rsidRDefault="00C153B6" w:rsidP="00CF1F31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04322F">
              <w:rPr>
                <w:sz w:val="24"/>
                <w:lang w:val="ru-RU"/>
              </w:rPr>
              <w:t xml:space="preserve">Путь (пути) движения внутри здания (в </w:t>
            </w:r>
            <w:proofErr w:type="spellStart"/>
            <w:r w:rsidRPr="0004322F">
              <w:rPr>
                <w:sz w:val="24"/>
                <w:lang w:val="ru-RU"/>
              </w:rPr>
              <w:t>т.ч</w:t>
            </w:r>
            <w:proofErr w:type="spellEnd"/>
            <w:r w:rsidRPr="0004322F">
              <w:rPr>
                <w:sz w:val="24"/>
                <w:lang w:val="ru-RU"/>
              </w:rPr>
              <w:t>.</w:t>
            </w:r>
            <w:proofErr w:type="gramEnd"/>
          </w:p>
          <w:p w:rsidR="00C153B6" w:rsidRPr="0004322F" w:rsidRDefault="00C153B6" w:rsidP="00CF1F3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 w:rsidRPr="0004322F">
              <w:rPr>
                <w:sz w:val="24"/>
              </w:rPr>
              <w:t>пути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эвакуации</w:t>
            </w:r>
            <w:proofErr w:type="spellEnd"/>
            <w:r w:rsidRPr="0004322F">
              <w:rPr>
                <w:sz w:val="24"/>
              </w:rPr>
              <w:t>)</w:t>
            </w:r>
          </w:p>
        </w:tc>
        <w:tc>
          <w:tcPr>
            <w:tcW w:w="4261" w:type="dxa"/>
          </w:tcPr>
          <w:p w:rsidR="00C153B6" w:rsidRPr="0004322F" w:rsidRDefault="00C153B6" w:rsidP="00CF1F31">
            <w:pPr>
              <w:pStyle w:val="TableParagraph"/>
              <w:rPr>
                <w:sz w:val="24"/>
              </w:rPr>
            </w:pPr>
            <w:r w:rsidRPr="0004322F">
              <w:rPr>
                <w:sz w:val="24"/>
              </w:rPr>
              <w:t xml:space="preserve">ВНД </w:t>
            </w:r>
          </w:p>
        </w:tc>
      </w:tr>
      <w:tr w:rsidR="00C153B6" w:rsidRPr="0004322F" w:rsidTr="008319A8">
        <w:trPr>
          <w:trHeight w:val="551"/>
          <w:jc w:val="center"/>
        </w:trPr>
        <w:tc>
          <w:tcPr>
            <w:tcW w:w="567" w:type="dxa"/>
          </w:tcPr>
          <w:p w:rsidR="00C153B6" w:rsidRPr="0004322F" w:rsidRDefault="00C153B6" w:rsidP="00CF1F31">
            <w:pPr>
              <w:pStyle w:val="TableParagraph"/>
              <w:ind w:left="0" w:right="182"/>
              <w:jc w:val="right"/>
              <w:rPr>
                <w:sz w:val="24"/>
              </w:rPr>
            </w:pPr>
            <w:r w:rsidRPr="0004322F"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C153B6" w:rsidRPr="0004322F" w:rsidRDefault="00C153B6" w:rsidP="00CF1F31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04322F">
              <w:rPr>
                <w:sz w:val="24"/>
                <w:lang w:val="ru-RU"/>
              </w:rPr>
              <w:t>Зона целевого назначения здания (целевого</w:t>
            </w:r>
            <w:proofErr w:type="gramEnd"/>
          </w:p>
          <w:p w:rsidR="00C153B6" w:rsidRPr="0004322F" w:rsidRDefault="00C153B6" w:rsidP="00CF1F3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посещения объекта)</w:t>
            </w:r>
          </w:p>
        </w:tc>
        <w:tc>
          <w:tcPr>
            <w:tcW w:w="4261" w:type="dxa"/>
          </w:tcPr>
          <w:p w:rsidR="00C153B6" w:rsidRPr="0004322F" w:rsidRDefault="00C153B6" w:rsidP="00CF1F31">
            <w:pPr>
              <w:pStyle w:val="TableParagraph"/>
              <w:rPr>
                <w:sz w:val="24"/>
              </w:rPr>
            </w:pPr>
            <w:r w:rsidRPr="0004322F">
              <w:rPr>
                <w:sz w:val="24"/>
              </w:rPr>
              <w:t xml:space="preserve">ВНД </w:t>
            </w:r>
          </w:p>
        </w:tc>
      </w:tr>
      <w:tr w:rsidR="00C153B6" w:rsidRPr="0004322F" w:rsidTr="008319A8">
        <w:trPr>
          <w:trHeight w:val="278"/>
          <w:jc w:val="center"/>
        </w:trPr>
        <w:tc>
          <w:tcPr>
            <w:tcW w:w="567" w:type="dxa"/>
          </w:tcPr>
          <w:p w:rsidR="00C153B6" w:rsidRPr="0004322F" w:rsidRDefault="00C153B6" w:rsidP="00CF1F31">
            <w:pPr>
              <w:pStyle w:val="TableParagraph"/>
              <w:spacing w:line="258" w:lineRule="exact"/>
              <w:ind w:left="0" w:right="182"/>
              <w:jc w:val="right"/>
              <w:rPr>
                <w:sz w:val="24"/>
              </w:rPr>
            </w:pPr>
            <w:r w:rsidRPr="0004322F"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C153B6" w:rsidRPr="0004322F" w:rsidRDefault="00C153B6" w:rsidP="00CF1F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322F">
              <w:rPr>
                <w:sz w:val="24"/>
              </w:rPr>
              <w:t>Санитарно-</w:t>
            </w:r>
            <w:proofErr w:type="spellStart"/>
            <w:r w:rsidRPr="0004322F">
              <w:rPr>
                <w:sz w:val="24"/>
              </w:rPr>
              <w:t>гигиенические</w:t>
            </w:r>
            <w:proofErr w:type="spellEnd"/>
            <w:r w:rsidRPr="0004322F">
              <w:rPr>
                <w:sz w:val="24"/>
              </w:rPr>
              <w:t xml:space="preserve"> </w:t>
            </w:r>
            <w:proofErr w:type="spellStart"/>
            <w:r w:rsidRPr="0004322F"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4261" w:type="dxa"/>
          </w:tcPr>
          <w:p w:rsidR="00C153B6" w:rsidRPr="0004322F" w:rsidRDefault="00C153B6" w:rsidP="00CF1F31">
            <w:pPr>
              <w:pStyle w:val="TableParagraph"/>
              <w:spacing w:line="258" w:lineRule="exact"/>
              <w:rPr>
                <w:sz w:val="24"/>
              </w:rPr>
            </w:pPr>
            <w:r w:rsidRPr="0004322F">
              <w:rPr>
                <w:sz w:val="24"/>
              </w:rPr>
              <w:t xml:space="preserve">ВНД </w:t>
            </w:r>
          </w:p>
        </w:tc>
      </w:tr>
      <w:tr w:rsidR="00C153B6" w:rsidRPr="0004322F" w:rsidTr="008319A8">
        <w:trPr>
          <w:trHeight w:val="551"/>
          <w:jc w:val="center"/>
        </w:trPr>
        <w:tc>
          <w:tcPr>
            <w:tcW w:w="567" w:type="dxa"/>
          </w:tcPr>
          <w:p w:rsidR="00C153B6" w:rsidRPr="0004322F" w:rsidRDefault="00C153B6" w:rsidP="00CF1F31">
            <w:pPr>
              <w:pStyle w:val="TableParagraph"/>
              <w:ind w:left="0" w:right="182"/>
              <w:jc w:val="right"/>
              <w:rPr>
                <w:sz w:val="24"/>
              </w:rPr>
            </w:pPr>
            <w:r w:rsidRPr="0004322F"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C153B6" w:rsidRPr="0004322F" w:rsidRDefault="00C153B6" w:rsidP="00CF1F31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04322F">
              <w:rPr>
                <w:sz w:val="24"/>
                <w:lang w:val="ru-RU"/>
              </w:rPr>
              <w:t>Система информации и связи (на всех</w:t>
            </w:r>
            <w:proofErr w:type="gramEnd"/>
          </w:p>
          <w:p w:rsidR="00C153B6" w:rsidRPr="0004322F" w:rsidRDefault="00C153B6" w:rsidP="00CF1F3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 w:rsidRPr="0004322F">
              <w:rPr>
                <w:sz w:val="24"/>
              </w:rPr>
              <w:t>зонах</w:t>
            </w:r>
            <w:proofErr w:type="spellEnd"/>
            <w:r w:rsidRPr="0004322F">
              <w:rPr>
                <w:sz w:val="24"/>
              </w:rPr>
              <w:t>)</w:t>
            </w:r>
          </w:p>
        </w:tc>
        <w:tc>
          <w:tcPr>
            <w:tcW w:w="4261" w:type="dxa"/>
          </w:tcPr>
          <w:p w:rsidR="00C153B6" w:rsidRPr="0004322F" w:rsidRDefault="00C153B6" w:rsidP="00CF1F31">
            <w:pPr>
              <w:pStyle w:val="TableParagraph"/>
              <w:rPr>
                <w:sz w:val="24"/>
              </w:rPr>
            </w:pPr>
            <w:r w:rsidRPr="0004322F">
              <w:rPr>
                <w:sz w:val="24"/>
              </w:rPr>
              <w:t>ВНД</w:t>
            </w:r>
          </w:p>
        </w:tc>
      </w:tr>
      <w:tr w:rsidR="00C153B6" w:rsidRPr="0004322F" w:rsidTr="008319A8">
        <w:trPr>
          <w:trHeight w:val="551"/>
          <w:jc w:val="center"/>
        </w:trPr>
        <w:tc>
          <w:tcPr>
            <w:tcW w:w="567" w:type="dxa"/>
          </w:tcPr>
          <w:p w:rsidR="00C153B6" w:rsidRPr="0004322F" w:rsidRDefault="00C153B6" w:rsidP="00CF1F31">
            <w:pPr>
              <w:pStyle w:val="TableParagraph"/>
              <w:ind w:left="0" w:right="182"/>
              <w:jc w:val="right"/>
              <w:rPr>
                <w:sz w:val="24"/>
              </w:rPr>
            </w:pPr>
            <w:r w:rsidRPr="0004322F"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C153B6" w:rsidRPr="0004322F" w:rsidRDefault="00C153B6" w:rsidP="00CF1F3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Пути движения</w:t>
            </w:r>
          </w:p>
          <w:p w:rsidR="00C153B6" w:rsidRPr="0004322F" w:rsidRDefault="00C153B6" w:rsidP="00CF1F31">
            <w:pPr>
              <w:pStyle w:val="TableParagraph"/>
              <w:spacing w:line="264" w:lineRule="exact"/>
              <w:ind w:left="170"/>
              <w:rPr>
                <w:sz w:val="24"/>
                <w:lang w:val="ru-RU"/>
              </w:rPr>
            </w:pPr>
            <w:r w:rsidRPr="0004322F">
              <w:rPr>
                <w:sz w:val="24"/>
                <w:lang w:val="ru-RU"/>
              </w:rPr>
              <w:t>к объекту (от остановки транспорта)</w:t>
            </w:r>
          </w:p>
        </w:tc>
        <w:tc>
          <w:tcPr>
            <w:tcW w:w="4261" w:type="dxa"/>
          </w:tcPr>
          <w:p w:rsidR="00C153B6" w:rsidRPr="0004322F" w:rsidRDefault="00C153B6" w:rsidP="00CF1F31">
            <w:pPr>
              <w:pStyle w:val="TableParagraph"/>
              <w:rPr>
                <w:sz w:val="24"/>
              </w:rPr>
            </w:pPr>
            <w:r w:rsidRPr="0004322F">
              <w:rPr>
                <w:sz w:val="24"/>
              </w:rPr>
              <w:t>ВНД</w:t>
            </w:r>
          </w:p>
        </w:tc>
      </w:tr>
    </w:tbl>
    <w:p w:rsidR="0004322F" w:rsidRDefault="0004322F" w:rsidP="00C153B6">
      <w:pPr>
        <w:ind w:left="112" w:right="194"/>
        <w:rPr>
          <w:rFonts w:ascii="Times New Roman" w:hAnsi="Times New Roman" w:cs="Times New Roman"/>
          <w:sz w:val="24"/>
        </w:rPr>
      </w:pPr>
    </w:p>
    <w:p w:rsidR="00C153B6" w:rsidRPr="0004322F" w:rsidRDefault="00C153B6" w:rsidP="008319A8">
      <w:pPr>
        <w:jc w:val="both"/>
        <w:rPr>
          <w:rFonts w:ascii="Times New Roman" w:hAnsi="Times New Roman" w:cs="Times New Roman"/>
          <w:sz w:val="20"/>
        </w:rPr>
      </w:pPr>
      <w:r w:rsidRPr="0004322F">
        <w:rPr>
          <w:rFonts w:ascii="Times New Roman" w:hAnsi="Times New Roman" w:cs="Times New Roman"/>
          <w:sz w:val="24"/>
        </w:rPr>
        <w:t xml:space="preserve">** </w:t>
      </w:r>
      <w:r w:rsidRPr="0004322F">
        <w:rPr>
          <w:rFonts w:ascii="Times New Roman" w:hAnsi="Times New Roman" w:cs="Times New Roman"/>
          <w:sz w:val="20"/>
        </w:rPr>
        <w:t xml:space="preserve">Указывается: </w:t>
      </w:r>
      <w:proofErr w:type="gramStart"/>
      <w:r w:rsidRPr="0004322F">
        <w:rPr>
          <w:rFonts w:ascii="Times New Roman" w:hAnsi="Times New Roman" w:cs="Times New Roman"/>
          <w:sz w:val="20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04322F" w:rsidRDefault="00C153B6" w:rsidP="008319A8">
      <w:pPr>
        <w:pStyle w:val="a3"/>
        <w:jc w:val="both"/>
      </w:pPr>
      <w:r w:rsidRPr="0004322F">
        <w:t xml:space="preserve">ИТОГОВОЕ ЗАКЛЮЧЕНИЕ о состоянии доступности объекта социальной инфраструктуры: объект недоступен для инвалидов-колясочников, доступен условно для инвалидов с нарушениями опорно-двигательного аппарата, с нарушениями зрения, инвалидов с нарушением слуха и нарушением умственного развития. </w:t>
      </w:r>
      <w:proofErr w:type="gramStart"/>
      <w:r w:rsidRPr="0004322F">
        <w:t>Для</w:t>
      </w:r>
      <w:r w:rsidRPr="0004322F">
        <w:rPr>
          <w:spacing w:val="-9"/>
        </w:rPr>
        <w:t xml:space="preserve"> </w:t>
      </w:r>
      <w:r w:rsidRPr="0004322F">
        <w:t>инвалидов-колясочников,</w:t>
      </w:r>
      <w:r w:rsidR="0004322F" w:rsidRPr="0004322F">
        <w:t xml:space="preserve"> инвалидов с нарушениями опорно-двигательного аппарата, с нарушениями зрения необходимо расширение прохода калитки (замена ворот), устранение порогов, устранение дефектов асфальтового покрытия, для инвалидов с нарушениями опорно-двигательного аппарата необходима установка поручней, для инвалидов с нарушениями зрения необходима контрастная маркировка ступеней, установка направляющей тактильной плитки (на полу), для инвалидов-колясочников, инвалидов с нарушениями опорно-двигательного аппарата необходимо переоборудование </w:t>
      </w:r>
      <w:proofErr w:type="spellStart"/>
      <w:r w:rsidR="0004322F" w:rsidRPr="0004322F">
        <w:t>санитарногигиенического</w:t>
      </w:r>
      <w:proofErr w:type="spellEnd"/>
      <w:r w:rsidR="0004322F" w:rsidRPr="0004322F">
        <w:t xml:space="preserve"> помещения (переоборудование раковины (высота</w:t>
      </w:r>
      <w:proofErr w:type="gramEnd"/>
      <w:r w:rsidR="0004322F" w:rsidRPr="0004322F">
        <w:t xml:space="preserve">, </w:t>
      </w:r>
      <w:proofErr w:type="gramStart"/>
      <w:r w:rsidR="0004322F" w:rsidRPr="0004322F">
        <w:t xml:space="preserve">поручень), установка опорных (в </w:t>
      </w:r>
      <w:proofErr w:type="spellStart"/>
      <w:r w:rsidR="0004322F" w:rsidRPr="0004322F">
        <w:t>т.ч</w:t>
      </w:r>
      <w:proofErr w:type="spellEnd"/>
      <w:r w:rsidR="0004322F" w:rsidRPr="0004322F">
        <w:t>. откидных) поручней у санузла, установка крючков для костылей)</w:t>
      </w:r>
      <w:proofErr w:type="gramEnd"/>
    </w:p>
    <w:p w:rsidR="0004322F" w:rsidRPr="0004322F" w:rsidRDefault="0004322F" w:rsidP="0004322F">
      <w:pPr>
        <w:pStyle w:val="a3"/>
        <w:ind w:left="113"/>
      </w:pPr>
    </w:p>
    <w:p w:rsidR="00C153B6" w:rsidRPr="0004322F" w:rsidRDefault="0004322F" w:rsidP="0004322F">
      <w:pPr>
        <w:pStyle w:val="a5"/>
        <w:widowControl w:val="0"/>
        <w:tabs>
          <w:tab w:val="left" w:pos="742"/>
        </w:tabs>
        <w:autoSpaceDE w:val="0"/>
        <w:autoSpaceDN w:val="0"/>
        <w:spacing w:after="0" w:line="240" w:lineRule="auto"/>
        <w:ind w:left="112" w:right="330"/>
        <w:contextualSpacing w:val="0"/>
        <w:jc w:val="both"/>
        <w:rPr>
          <w:rFonts w:ascii="Times New Roman" w:hAnsi="Times New Roman" w:cs="Times New Roman"/>
          <w:sz w:val="24"/>
        </w:rPr>
      </w:pPr>
      <w:r w:rsidRPr="0004322F">
        <w:rPr>
          <w:rFonts w:ascii="Times New Roman" w:hAnsi="Times New Roman" w:cs="Times New Roman"/>
          <w:sz w:val="24"/>
        </w:rPr>
        <w:t xml:space="preserve">       </w:t>
      </w:r>
    </w:p>
    <w:p w:rsidR="008319A8" w:rsidRDefault="0004322F" w:rsidP="008319A8">
      <w:pPr>
        <w:pStyle w:val="a3"/>
        <w:numPr>
          <w:ilvl w:val="0"/>
          <w:numId w:val="21"/>
        </w:numPr>
        <w:jc w:val="center"/>
        <w:rPr>
          <w:b/>
        </w:rPr>
      </w:pPr>
      <w:r w:rsidRPr="008319A8">
        <w:rPr>
          <w:b/>
        </w:rPr>
        <w:t>Управленческое решение (проект)</w:t>
      </w:r>
    </w:p>
    <w:p w:rsidR="00F60A20" w:rsidRDefault="00F60A20" w:rsidP="00F60A20">
      <w:pPr>
        <w:pStyle w:val="a3"/>
        <w:ind w:left="360"/>
        <w:rPr>
          <w:b/>
        </w:rPr>
      </w:pPr>
    </w:p>
    <w:p w:rsidR="00F60A20" w:rsidRPr="00F60A20" w:rsidRDefault="00F60A20" w:rsidP="00F60A20">
      <w:pPr>
        <w:pStyle w:val="a5"/>
        <w:numPr>
          <w:ilvl w:val="1"/>
          <w:numId w:val="2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60A20">
        <w:rPr>
          <w:rFonts w:ascii="Times New Roman" w:eastAsia="Times New Roman" w:hAnsi="Times New Roman" w:cs="Times New Roman"/>
          <w:sz w:val="24"/>
          <w:szCs w:val="24"/>
        </w:rPr>
        <w:t>Рекомендации по адаптации основных структурных элементов объекта:</w:t>
      </w:r>
    </w:p>
    <w:p w:rsidR="008319A8" w:rsidRPr="008319A8" w:rsidRDefault="008319A8" w:rsidP="00F60A20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8319A8" w:rsidRPr="008319A8" w:rsidRDefault="008319A8" w:rsidP="00F60A20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8319A8" w:rsidRPr="008319A8" w:rsidRDefault="008319A8" w:rsidP="00F60A20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04322F" w:rsidRPr="0004322F" w:rsidRDefault="0004322F" w:rsidP="00F60A20">
      <w:pPr>
        <w:pStyle w:val="a5"/>
        <w:widowControl w:val="0"/>
        <w:tabs>
          <w:tab w:val="left" w:pos="742"/>
        </w:tabs>
        <w:autoSpaceDE w:val="0"/>
        <w:autoSpaceDN w:val="0"/>
        <w:spacing w:after="0" w:line="240" w:lineRule="auto"/>
        <w:ind w:left="112" w:right="330"/>
        <w:contextualSpacing w:val="0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881"/>
        <w:gridCol w:w="4580"/>
        <w:gridCol w:w="4145"/>
      </w:tblGrid>
      <w:tr w:rsidR="0004322F" w:rsidRPr="0004322F" w:rsidTr="008319A8">
        <w:trPr>
          <w:jc w:val="center"/>
        </w:trPr>
        <w:tc>
          <w:tcPr>
            <w:tcW w:w="993" w:type="dxa"/>
          </w:tcPr>
          <w:p w:rsidR="0004322F" w:rsidRPr="008319A8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8319A8">
              <w:rPr>
                <w:lang w:val="ru-RU"/>
              </w:rPr>
              <w:t>№ п \</w:t>
            </w:r>
            <w:proofErr w:type="gramStart"/>
            <w:r w:rsidRPr="008319A8">
              <w:rPr>
                <w:lang w:val="ru-RU"/>
              </w:rPr>
              <w:t>п</w:t>
            </w:r>
            <w:proofErr w:type="gramEnd"/>
          </w:p>
        </w:tc>
        <w:tc>
          <w:tcPr>
            <w:tcW w:w="5245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04322F">
              <w:rPr>
                <w:lang w:val="ru-RU"/>
              </w:rPr>
              <w:t>Основные структурно-функциональные зоны объекта</w:t>
            </w:r>
          </w:p>
        </w:tc>
        <w:tc>
          <w:tcPr>
            <w:tcW w:w="4666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04322F">
              <w:rPr>
                <w:lang w:val="ru-RU"/>
              </w:rPr>
              <w:t>Рекомендации по адаптации объекта (вид работы)*</w:t>
            </w:r>
          </w:p>
        </w:tc>
      </w:tr>
      <w:tr w:rsidR="0004322F" w:rsidRPr="0004322F" w:rsidTr="008319A8">
        <w:trPr>
          <w:jc w:val="center"/>
        </w:trPr>
        <w:tc>
          <w:tcPr>
            <w:tcW w:w="993" w:type="dxa"/>
          </w:tcPr>
          <w:p w:rsidR="0004322F" w:rsidRPr="008319A8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8319A8">
              <w:rPr>
                <w:sz w:val="20"/>
                <w:lang w:val="ru-RU"/>
              </w:rPr>
              <w:t>1.</w:t>
            </w:r>
          </w:p>
        </w:tc>
        <w:tc>
          <w:tcPr>
            <w:tcW w:w="5245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04322F">
              <w:rPr>
                <w:lang w:val="ru-RU"/>
              </w:rPr>
              <w:t>Территория, прилегающая к зданию (участок)</w:t>
            </w:r>
          </w:p>
        </w:tc>
        <w:tc>
          <w:tcPr>
            <w:tcW w:w="4666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04322F">
              <w:rPr>
                <w:lang w:val="ru-RU"/>
              </w:rPr>
              <w:t>- расширение прохода калитки (замена калитки, ворот), - устранение порогов,</w:t>
            </w:r>
          </w:p>
        </w:tc>
      </w:tr>
      <w:tr w:rsidR="0004322F" w:rsidRPr="0004322F" w:rsidTr="008319A8">
        <w:trPr>
          <w:jc w:val="center"/>
        </w:trPr>
        <w:tc>
          <w:tcPr>
            <w:tcW w:w="993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r w:rsidRPr="0004322F">
              <w:rPr>
                <w:sz w:val="20"/>
              </w:rPr>
              <w:t>2.</w:t>
            </w:r>
          </w:p>
        </w:tc>
        <w:tc>
          <w:tcPr>
            <w:tcW w:w="5245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proofErr w:type="spellStart"/>
            <w:r w:rsidRPr="0004322F">
              <w:t>Вход</w:t>
            </w:r>
            <w:proofErr w:type="spellEnd"/>
            <w:r w:rsidRPr="0004322F">
              <w:t xml:space="preserve"> (</w:t>
            </w:r>
            <w:proofErr w:type="spellStart"/>
            <w:r w:rsidRPr="0004322F">
              <w:t>входы</w:t>
            </w:r>
            <w:proofErr w:type="spellEnd"/>
            <w:r w:rsidRPr="0004322F">
              <w:t xml:space="preserve">) в </w:t>
            </w:r>
            <w:proofErr w:type="spellStart"/>
            <w:r w:rsidRPr="0004322F">
              <w:t>здание</w:t>
            </w:r>
            <w:proofErr w:type="spellEnd"/>
          </w:p>
        </w:tc>
        <w:tc>
          <w:tcPr>
            <w:tcW w:w="4666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proofErr w:type="spellStart"/>
            <w:r w:rsidRPr="0004322F">
              <w:t>устранение</w:t>
            </w:r>
            <w:proofErr w:type="spellEnd"/>
            <w:r w:rsidRPr="0004322F">
              <w:t xml:space="preserve"> </w:t>
            </w:r>
            <w:proofErr w:type="spellStart"/>
            <w:r w:rsidRPr="0004322F">
              <w:t>порогов</w:t>
            </w:r>
            <w:proofErr w:type="spellEnd"/>
            <w:r w:rsidRPr="0004322F">
              <w:t xml:space="preserve"> - </w:t>
            </w:r>
            <w:proofErr w:type="spellStart"/>
            <w:r w:rsidRPr="0004322F">
              <w:t>установка</w:t>
            </w:r>
            <w:proofErr w:type="spellEnd"/>
            <w:r w:rsidRPr="0004322F">
              <w:t xml:space="preserve"> </w:t>
            </w:r>
            <w:proofErr w:type="spellStart"/>
            <w:r w:rsidRPr="0004322F">
              <w:t>поручней</w:t>
            </w:r>
            <w:proofErr w:type="spellEnd"/>
          </w:p>
        </w:tc>
      </w:tr>
      <w:tr w:rsidR="0004322F" w:rsidRPr="0004322F" w:rsidTr="008319A8">
        <w:trPr>
          <w:jc w:val="center"/>
        </w:trPr>
        <w:tc>
          <w:tcPr>
            <w:tcW w:w="993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r w:rsidRPr="0004322F">
              <w:rPr>
                <w:sz w:val="20"/>
              </w:rPr>
              <w:lastRenderedPageBreak/>
              <w:t>3.</w:t>
            </w:r>
          </w:p>
        </w:tc>
        <w:tc>
          <w:tcPr>
            <w:tcW w:w="5245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04322F">
              <w:rPr>
                <w:lang w:val="ru-RU"/>
              </w:rPr>
              <w:t xml:space="preserve">Путь (пути) движения внутри здания (в </w:t>
            </w:r>
            <w:proofErr w:type="spellStart"/>
            <w:r w:rsidRPr="0004322F">
              <w:rPr>
                <w:lang w:val="ru-RU"/>
              </w:rPr>
              <w:t>т.ч</w:t>
            </w:r>
            <w:proofErr w:type="spellEnd"/>
            <w:r w:rsidRPr="0004322F">
              <w:rPr>
                <w:lang w:val="ru-RU"/>
              </w:rPr>
              <w:t>. пути эвакуации)</w:t>
            </w:r>
          </w:p>
        </w:tc>
        <w:tc>
          <w:tcPr>
            <w:tcW w:w="4666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04322F">
              <w:rPr>
                <w:lang w:val="ru-RU"/>
              </w:rPr>
              <w:t>- установка поручней внутри здания - выравнивание лестничного марша, - контрастная маркировка ступеней, - установка направляющей тактильной плитки (на полу)</w:t>
            </w:r>
          </w:p>
        </w:tc>
      </w:tr>
      <w:tr w:rsidR="0004322F" w:rsidRPr="0004322F" w:rsidTr="008319A8">
        <w:trPr>
          <w:jc w:val="center"/>
        </w:trPr>
        <w:tc>
          <w:tcPr>
            <w:tcW w:w="993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r w:rsidRPr="0004322F">
              <w:rPr>
                <w:sz w:val="20"/>
              </w:rPr>
              <w:t>4.</w:t>
            </w:r>
          </w:p>
        </w:tc>
        <w:tc>
          <w:tcPr>
            <w:tcW w:w="5245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04322F">
              <w:rPr>
                <w:lang w:val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666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proofErr w:type="spellStart"/>
            <w:r w:rsidRPr="0004322F">
              <w:t>не</w:t>
            </w:r>
            <w:proofErr w:type="spellEnd"/>
            <w:r w:rsidRPr="0004322F">
              <w:t xml:space="preserve"> нуждается</w:t>
            </w:r>
          </w:p>
        </w:tc>
      </w:tr>
      <w:tr w:rsidR="0004322F" w:rsidRPr="0004322F" w:rsidTr="008319A8">
        <w:trPr>
          <w:jc w:val="center"/>
        </w:trPr>
        <w:tc>
          <w:tcPr>
            <w:tcW w:w="993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r w:rsidRPr="0004322F">
              <w:rPr>
                <w:sz w:val="20"/>
              </w:rPr>
              <w:t>5.</w:t>
            </w:r>
          </w:p>
        </w:tc>
        <w:tc>
          <w:tcPr>
            <w:tcW w:w="5245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r w:rsidRPr="0004322F">
              <w:t>Санитарно-</w:t>
            </w:r>
            <w:proofErr w:type="spellStart"/>
            <w:r w:rsidRPr="0004322F">
              <w:t>гигиенические</w:t>
            </w:r>
            <w:proofErr w:type="spellEnd"/>
            <w:r w:rsidRPr="0004322F">
              <w:t xml:space="preserve"> </w:t>
            </w:r>
            <w:proofErr w:type="spellStart"/>
            <w:r w:rsidRPr="0004322F">
              <w:t>помещения</w:t>
            </w:r>
            <w:proofErr w:type="spellEnd"/>
          </w:p>
        </w:tc>
        <w:tc>
          <w:tcPr>
            <w:tcW w:w="4666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proofErr w:type="gramStart"/>
            <w:r w:rsidRPr="0004322F">
              <w:rPr>
                <w:lang w:val="ru-RU"/>
              </w:rPr>
              <w:t xml:space="preserve">- переоборудование раковины (высота, поручень), - установка опорных (в </w:t>
            </w:r>
            <w:proofErr w:type="spellStart"/>
            <w:r w:rsidRPr="0004322F">
              <w:rPr>
                <w:lang w:val="ru-RU"/>
              </w:rPr>
              <w:t>т.ч</w:t>
            </w:r>
            <w:proofErr w:type="spellEnd"/>
            <w:r w:rsidRPr="0004322F">
              <w:rPr>
                <w:lang w:val="ru-RU"/>
              </w:rPr>
              <w:t>. откидных) поручней у санузла, - установка крючков для костылей</w:t>
            </w:r>
            <w:proofErr w:type="gramEnd"/>
          </w:p>
        </w:tc>
      </w:tr>
      <w:tr w:rsidR="0004322F" w:rsidRPr="0004322F" w:rsidTr="008319A8">
        <w:trPr>
          <w:jc w:val="center"/>
        </w:trPr>
        <w:tc>
          <w:tcPr>
            <w:tcW w:w="993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r w:rsidRPr="0004322F">
              <w:rPr>
                <w:sz w:val="20"/>
              </w:rPr>
              <w:t>6.</w:t>
            </w:r>
          </w:p>
        </w:tc>
        <w:tc>
          <w:tcPr>
            <w:tcW w:w="5245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04322F">
              <w:rPr>
                <w:lang w:val="ru-RU"/>
              </w:rPr>
              <w:t>Система информации на объекте (на всех зонах)</w:t>
            </w:r>
          </w:p>
        </w:tc>
        <w:tc>
          <w:tcPr>
            <w:tcW w:w="4666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proofErr w:type="spellStart"/>
            <w:r w:rsidRPr="0004322F">
              <w:t>не</w:t>
            </w:r>
            <w:proofErr w:type="spellEnd"/>
            <w:r w:rsidRPr="0004322F">
              <w:t xml:space="preserve"> нуждается</w:t>
            </w:r>
          </w:p>
        </w:tc>
      </w:tr>
      <w:tr w:rsidR="0004322F" w:rsidRPr="0004322F" w:rsidTr="008319A8">
        <w:trPr>
          <w:jc w:val="center"/>
        </w:trPr>
        <w:tc>
          <w:tcPr>
            <w:tcW w:w="993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</w:rPr>
            </w:pPr>
            <w:r w:rsidRPr="0004322F">
              <w:rPr>
                <w:sz w:val="20"/>
              </w:rPr>
              <w:t>7.</w:t>
            </w:r>
          </w:p>
        </w:tc>
        <w:tc>
          <w:tcPr>
            <w:tcW w:w="5245" w:type="dxa"/>
          </w:tcPr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 w:rsidRPr="0004322F">
              <w:rPr>
                <w:lang w:val="ru-RU"/>
              </w:rPr>
              <w:t>Пути движения к объекту (от остановки транспорта)</w:t>
            </w:r>
          </w:p>
        </w:tc>
        <w:tc>
          <w:tcPr>
            <w:tcW w:w="4666" w:type="dxa"/>
          </w:tcPr>
          <w:p w:rsidR="0004322F" w:rsidRDefault="0004322F" w:rsidP="00F60A20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04322F">
              <w:rPr>
                <w:lang w:val="ru-RU"/>
              </w:rPr>
              <w:t>установка направляющей тактильной плитки до объекта</w:t>
            </w:r>
          </w:p>
          <w:p w:rsidR="0004322F" w:rsidRPr="0004322F" w:rsidRDefault="0004322F" w:rsidP="00F60A20">
            <w:pPr>
              <w:pStyle w:val="a3"/>
              <w:jc w:val="both"/>
              <w:rPr>
                <w:sz w:val="20"/>
                <w:lang w:val="ru-RU"/>
              </w:rPr>
            </w:pPr>
            <w:r>
              <w:rPr>
                <w:lang w:val="ru-RU"/>
              </w:rPr>
              <w:t>- переоборудование санитарно – ги</w:t>
            </w:r>
            <w:r w:rsidR="00F60A20">
              <w:rPr>
                <w:lang w:val="ru-RU"/>
              </w:rPr>
              <w:t>ги</w:t>
            </w:r>
            <w:r>
              <w:rPr>
                <w:lang w:val="ru-RU"/>
              </w:rPr>
              <w:t>енического помещения</w:t>
            </w:r>
          </w:p>
        </w:tc>
      </w:tr>
    </w:tbl>
    <w:p w:rsidR="0004322F" w:rsidRDefault="0004322F">
      <w:pPr>
        <w:rPr>
          <w:rFonts w:ascii="Times New Roman" w:hAnsi="Times New Roman" w:cs="Times New Roman"/>
          <w:sz w:val="24"/>
        </w:rPr>
      </w:pPr>
    </w:p>
    <w:p w:rsidR="003A4235" w:rsidRPr="008319A8" w:rsidRDefault="0004322F">
      <w:pPr>
        <w:rPr>
          <w:rFonts w:ascii="Times New Roman" w:hAnsi="Times New Roman" w:cs="Times New Roman"/>
          <w:sz w:val="20"/>
          <w:szCs w:val="20"/>
        </w:rPr>
      </w:pPr>
      <w:r w:rsidRPr="008319A8">
        <w:rPr>
          <w:rFonts w:ascii="Times New Roman" w:hAnsi="Times New Roman" w:cs="Times New Roman"/>
          <w:sz w:val="20"/>
          <w:szCs w:val="20"/>
        </w:rPr>
        <w:t>* Указывается один из вариантов (видов): не нуждается; ремонт (текущий, капитальный)</w:t>
      </w:r>
      <w:r w:rsidR="00264997" w:rsidRPr="008319A8">
        <w:rPr>
          <w:rFonts w:ascii="Times New Roman" w:hAnsi="Times New Roman" w:cs="Times New Roman"/>
          <w:sz w:val="20"/>
          <w:szCs w:val="20"/>
        </w:rPr>
        <w:t>; индивидуальное решение с ТСР (техническими средствами реабилитации), технические решения невозможны – организация альтернативной формы обслуживания</w:t>
      </w:r>
    </w:p>
    <w:p w:rsidR="00F60A20" w:rsidRPr="00F60A20" w:rsidRDefault="00F60A20" w:rsidP="00F60A20">
      <w:pPr>
        <w:pStyle w:val="a5"/>
        <w:numPr>
          <w:ilvl w:val="0"/>
          <w:numId w:val="25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60A20" w:rsidRPr="00F60A20" w:rsidRDefault="00F60A20" w:rsidP="00F60A20">
      <w:pPr>
        <w:pStyle w:val="a5"/>
        <w:numPr>
          <w:ilvl w:val="0"/>
          <w:numId w:val="25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60A20" w:rsidRPr="00F60A20" w:rsidRDefault="00F60A20" w:rsidP="00F60A20">
      <w:pPr>
        <w:pStyle w:val="a5"/>
        <w:numPr>
          <w:ilvl w:val="0"/>
          <w:numId w:val="25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60A20" w:rsidRPr="00F60A20" w:rsidRDefault="00F60A20" w:rsidP="00F60A20">
      <w:pPr>
        <w:pStyle w:val="a5"/>
        <w:numPr>
          <w:ilvl w:val="0"/>
          <w:numId w:val="25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60A20" w:rsidRPr="00F60A20" w:rsidRDefault="00F60A20" w:rsidP="00F60A20">
      <w:pPr>
        <w:pStyle w:val="a5"/>
        <w:numPr>
          <w:ilvl w:val="1"/>
          <w:numId w:val="25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60A20" w:rsidRDefault="00264997" w:rsidP="00F60A20">
      <w:pPr>
        <w:pStyle w:val="a5"/>
        <w:numPr>
          <w:ilvl w:val="1"/>
          <w:numId w:val="2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60A20">
        <w:rPr>
          <w:rFonts w:ascii="Times New Roman" w:hAnsi="Times New Roman" w:cs="Times New Roman"/>
          <w:sz w:val="24"/>
          <w:szCs w:val="24"/>
        </w:rPr>
        <w:t>Период проведения работ:</w:t>
      </w:r>
    </w:p>
    <w:p w:rsidR="00F60A20" w:rsidRDefault="00264997" w:rsidP="00F60A20">
      <w:pPr>
        <w:pStyle w:val="a5"/>
        <w:numPr>
          <w:ilvl w:val="1"/>
          <w:numId w:val="25"/>
        </w:num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60A20">
        <w:rPr>
          <w:rFonts w:ascii="Times New Roman" w:hAnsi="Times New Roman" w:cs="Times New Roman"/>
          <w:sz w:val="24"/>
          <w:szCs w:val="24"/>
        </w:rPr>
        <w:t xml:space="preserve">Ожидаемый результат (по состоянию доступности) после выполнения работ по адаптации </w:t>
      </w:r>
      <w:r w:rsidR="00F60A20">
        <w:rPr>
          <w:rFonts w:ascii="Times New Roman" w:hAnsi="Times New Roman" w:cs="Times New Roman"/>
          <w:sz w:val="24"/>
          <w:szCs w:val="24"/>
        </w:rPr>
        <w:br/>
      </w:r>
      <w:r w:rsidRPr="00F60A20">
        <w:rPr>
          <w:rFonts w:ascii="Times New Roman" w:hAnsi="Times New Roman" w:cs="Times New Roman"/>
          <w:sz w:val="24"/>
          <w:szCs w:val="24"/>
        </w:rPr>
        <w:t xml:space="preserve">Оценка результата исполнения программы, плана (по состоянию доступности)  </w:t>
      </w:r>
      <w:r w:rsidRPr="00F60A20">
        <w:rPr>
          <w:rFonts w:ascii="Times New Roman" w:hAnsi="Times New Roman" w:cs="Times New Roman"/>
          <w:sz w:val="24"/>
          <w:szCs w:val="24"/>
          <w:u w:val="single"/>
        </w:rPr>
        <w:t>доступно частично всем</w:t>
      </w:r>
    </w:p>
    <w:p w:rsidR="00264997" w:rsidRPr="00F60A20" w:rsidRDefault="00264997" w:rsidP="00F60A20">
      <w:pPr>
        <w:pStyle w:val="a5"/>
        <w:numPr>
          <w:ilvl w:val="1"/>
          <w:numId w:val="25"/>
        </w:num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60A20">
        <w:rPr>
          <w:rFonts w:ascii="Times New Roman" w:hAnsi="Times New Roman" w:cs="Times New Roman"/>
          <w:sz w:val="24"/>
          <w:szCs w:val="24"/>
        </w:rPr>
        <w:t xml:space="preserve">Информация может быть размещена (обновлена) на Карте доступности  </w:t>
      </w:r>
      <w:r w:rsidRPr="00F60A2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F60A2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60A20">
        <w:rPr>
          <w:rFonts w:ascii="Times New Roman" w:hAnsi="Times New Roman" w:cs="Times New Roman"/>
          <w:sz w:val="24"/>
          <w:szCs w:val="24"/>
          <w:u w:val="single"/>
          <w:lang w:val="en-US"/>
        </w:rPr>
        <w:t>zhit</w:t>
      </w:r>
      <w:r w:rsidRPr="00F60A2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F60A20">
        <w:rPr>
          <w:rFonts w:ascii="Times New Roman" w:hAnsi="Times New Roman" w:cs="Times New Roman"/>
          <w:sz w:val="24"/>
          <w:szCs w:val="24"/>
          <w:u w:val="single"/>
          <w:lang w:val="en-US"/>
        </w:rPr>
        <w:t>vmeste</w:t>
      </w:r>
      <w:r w:rsidRPr="00F60A2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60A2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264997" w:rsidRPr="00F60A20" w:rsidRDefault="00264997">
      <w:pPr>
        <w:rPr>
          <w:rFonts w:ascii="Times New Roman" w:hAnsi="Times New Roman" w:cs="Times New Roman"/>
          <w:sz w:val="20"/>
          <w:u w:val="single"/>
        </w:rPr>
      </w:pPr>
    </w:p>
    <w:p w:rsidR="00264997" w:rsidRPr="00F60A20" w:rsidRDefault="00264997" w:rsidP="00264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20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264997" w:rsidRPr="00630F07" w:rsidRDefault="00264997" w:rsidP="00264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A20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264997" w:rsidRPr="00630F07" w:rsidRDefault="007B45CB" w:rsidP="00F60A20">
      <w:pPr>
        <w:pStyle w:val="a5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F60A20">
        <w:rPr>
          <w:rFonts w:ascii="Times New Roman" w:hAnsi="Times New Roman" w:cs="Times New Roman"/>
          <w:sz w:val="24"/>
          <w:szCs w:val="24"/>
        </w:rPr>
        <w:t>Анкеты (и</w:t>
      </w:r>
      <w:r w:rsidR="00630F07">
        <w:rPr>
          <w:rFonts w:ascii="Times New Roman" w:hAnsi="Times New Roman" w:cs="Times New Roman"/>
          <w:sz w:val="24"/>
          <w:szCs w:val="24"/>
        </w:rPr>
        <w:t xml:space="preserve">нформации об объекте) от </w:t>
      </w:r>
      <w:r w:rsidR="00630F07" w:rsidRPr="00630F07">
        <w:rPr>
          <w:rFonts w:ascii="Times New Roman" w:hAnsi="Times New Roman" w:cs="Times New Roman"/>
          <w:sz w:val="24"/>
          <w:szCs w:val="24"/>
          <w:u w:val="single"/>
        </w:rPr>
        <w:t>«30»</w:t>
      </w:r>
      <w:r w:rsidR="00630F07" w:rsidRPr="00630F07">
        <w:rPr>
          <w:rFonts w:ascii="Times New Roman" w:hAnsi="Times New Roman" w:cs="Times New Roman"/>
          <w:sz w:val="24"/>
          <w:szCs w:val="24"/>
        </w:rPr>
        <w:t xml:space="preserve">  </w:t>
      </w:r>
      <w:r w:rsidR="00630F07" w:rsidRPr="00630F07">
        <w:rPr>
          <w:rFonts w:ascii="Times New Roman" w:hAnsi="Times New Roman" w:cs="Times New Roman"/>
          <w:sz w:val="24"/>
          <w:szCs w:val="24"/>
          <w:u w:val="single"/>
        </w:rPr>
        <w:t xml:space="preserve">08  </w:t>
      </w:r>
      <w:r w:rsidR="00630F07">
        <w:rPr>
          <w:rFonts w:ascii="Times New Roman" w:hAnsi="Times New Roman" w:cs="Times New Roman"/>
          <w:sz w:val="24"/>
          <w:szCs w:val="24"/>
        </w:rPr>
        <w:t xml:space="preserve"> </w:t>
      </w:r>
      <w:r w:rsidR="00630F07" w:rsidRPr="00630F07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630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0F07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30F07" w:rsidRPr="00630F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30F07" w:rsidRPr="00630F07" w:rsidRDefault="007B45CB" w:rsidP="00F60A20">
      <w:pPr>
        <w:pStyle w:val="a5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630F07">
        <w:rPr>
          <w:rFonts w:ascii="Times New Roman" w:hAnsi="Times New Roman" w:cs="Times New Roman"/>
          <w:sz w:val="24"/>
          <w:szCs w:val="24"/>
        </w:rPr>
        <w:t xml:space="preserve">Акта обследования объекта: акта № 1 от </w:t>
      </w:r>
      <w:r w:rsidR="00630F07" w:rsidRPr="00630F07">
        <w:rPr>
          <w:rFonts w:ascii="Times New Roman" w:hAnsi="Times New Roman" w:cs="Times New Roman"/>
          <w:sz w:val="24"/>
          <w:szCs w:val="24"/>
          <w:u w:val="single"/>
        </w:rPr>
        <w:t>«30»  08  2020 г.</w:t>
      </w:r>
    </w:p>
    <w:p w:rsidR="007B45CB" w:rsidRPr="00630F07" w:rsidRDefault="007B45CB" w:rsidP="00F60A20">
      <w:pPr>
        <w:pStyle w:val="a5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630F07">
        <w:rPr>
          <w:rFonts w:ascii="Times New Roman" w:hAnsi="Times New Roman" w:cs="Times New Roman"/>
          <w:sz w:val="24"/>
          <w:szCs w:val="24"/>
        </w:rPr>
        <w:t xml:space="preserve">Решение рабочей группы </w:t>
      </w:r>
      <w:r w:rsidR="00630F07">
        <w:rPr>
          <w:rFonts w:ascii="Times New Roman" w:hAnsi="Times New Roman" w:cs="Times New Roman"/>
          <w:sz w:val="24"/>
          <w:szCs w:val="24"/>
        </w:rPr>
        <w:t xml:space="preserve"> от </w:t>
      </w:r>
      <w:r w:rsidR="00630F07" w:rsidRPr="00630F07">
        <w:rPr>
          <w:rFonts w:ascii="Times New Roman" w:hAnsi="Times New Roman" w:cs="Times New Roman"/>
          <w:sz w:val="24"/>
          <w:szCs w:val="24"/>
          <w:u w:val="single"/>
        </w:rPr>
        <w:t>«30» 08  2020 г.</w:t>
      </w:r>
    </w:p>
    <w:p w:rsidR="00D45F8A" w:rsidRDefault="00D45F8A" w:rsidP="00D45F8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45F8A" w:rsidRDefault="00D45F8A" w:rsidP="00D45F8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45F8A" w:rsidRDefault="00D45F8A" w:rsidP="00D45F8A">
      <w:pPr>
        <w:pStyle w:val="a5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45F8A" w:rsidRDefault="00D45F8A" w:rsidP="00D45F8A">
      <w:pPr>
        <w:pStyle w:val="a5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45F8A" w:rsidRDefault="00D45F8A" w:rsidP="00D45F8A">
      <w:pPr>
        <w:pStyle w:val="a5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Костромы «Детский сад № 63»</w:t>
      </w:r>
    </w:p>
    <w:p w:rsidR="00D45F8A" w:rsidRPr="00F60A20" w:rsidRDefault="00D45F8A" w:rsidP="00D45F8A">
      <w:pPr>
        <w:pStyle w:val="a5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Губочкина</w:t>
      </w:r>
      <w:proofErr w:type="spellEnd"/>
    </w:p>
    <w:sectPr w:rsidR="00D45F8A" w:rsidRPr="00F60A20" w:rsidSect="00045AAB">
      <w:pgSz w:w="11906" w:h="16838"/>
      <w:pgMar w:top="1134" w:right="1558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3C" w:rsidRDefault="00ED223C" w:rsidP="00045AAB">
      <w:pPr>
        <w:spacing w:after="0" w:line="240" w:lineRule="auto"/>
      </w:pPr>
      <w:r>
        <w:separator/>
      </w:r>
    </w:p>
  </w:endnote>
  <w:endnote w:type="continuationSeparator" w:id="0">
    <w:p w:rsidR="00ED223C" w:rsidRDefault="00ED223C" w:rsidP="0004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3C" w:rsidRDefault="00ED223C" w:rsidP="00045AAB">
      <w:pPr>
        <w:spacing w:after="0" w:line="240" w:lineRule="auto"/>
      </w:pPr>
      <w:r>
        <w:separator/>
      </w:r>
    </w:p>
  </w:footnote>
  <w:footnote w:type="continuationSeparator" w:id="0">
    <w:p w:rsidR="00ED223C" w:rsidRDefault="00ED223C" w:rsidP="0004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2D6"/>
    <w:multiLevelType w:val="multilevel"/>
    <w:tmpl w:val="4B1E4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AB4B64"/>
    <w:multiLevelType w:val="multilevel"/>
    <w:tmpl w:val="0456B404"/>
    <w:lvl w:ilvl="0">
      <w:start w:val="3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600"/>
      </w:pPr>
      <w:rPr>
        <w:rFonts w:hint="default"/>
        <w:lang w:val="ru-RU" w:eastAsia="en-US" w:bidi="ar-SA"/>
      </w:rPr>
    </w:lvl>
  </w:abstractNum>
  <w:abstractNum w:abstractNumId="2">
    <w:nsid w:val="0AB322D6"/>
    <w:multiLevelType w:val="multilevel"/>
    <w:tmpl w:val="D82EE9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C210A8"/>
    <w:multiLevelType w:val="multilevel"/>
    <w:tmpl w:val="6A801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6A0FBE"/>
    <w:multiLevelType w:val="multilevel"/>
    <w:tmpl w:val="D36EE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39969D4"/>
    <w:multiLevelType w:val="hybridMultilevel"/>
    <w:tmpl w:val="EF120534"/>
    <w:lvl w:ilvl="0" w:tplc="D832A9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36F2A"/>
    <w:multiLevelType w:val="multilevel"/>
    <w:tmpl w:val="D7162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260535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D4A1C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2270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AB1A0B"/>
    <w:multiLevelType w:val="multilevel"/>
    <w:tmpl w:val="7DC6B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11">
    <w:nsid w:val="33CB2A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5E7517"/>
    <w:multiLevelType w:val="hybridMultilevel"/>
    <w:tmpl w:val="87985958"/>
    <w:lvl w:ilvl="0" w:tplc="E2542E2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5ED5C4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2" w:tplc="59D6DF44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D8283072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4" w:tplc="E8BAB24A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606C743A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59D22D2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8CF86826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F66AD2D2">
      <w:numFmt w:val="bullet"/>
      <w:lvlText w:val="•"/>
      <w:lvlJc w:val="left"/>
      <w:pPr>
        <w:ind w:left="8345" w:hanging="140"/>
      </w:pPr>
      <w:rPr>
        <w:rFonts w:hint="default"/>
        <w:lang w:val="ru-RU" w:eastAsia="en-US" w:bidi="ar-SA"/>
      </w:rPr>
    </w:lvl>
  </w:abstractNum>
  <w:abstractNum w:abstractNumId="13">
    <w:nsid w:val="385374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0E63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E103B4"/>
    <w:multiLevelType w:val="multilevel"/>
    <w:tmpl w:val="70F02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6">
    <w:nsid w:val="3B992A61"/>
    <w:multiLevelType w:val="hybridMultilevel"/>
    <w:tmpl w:val="2A648F12"/>
    <w:lvl w:ilvl="0" w:tplc="32D80BD4">
      <w:start w:val="1"/>
      <w:numFmt w:val="decimal"/>
      <w:lvlText w:val="%1."/>
      <w:lvlJc w:val="left"/>
      <w:pPr>
        <w:ind w:left="562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423E9736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2" w:tplc="720E0972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DE54BC74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4" w:tplc="2A52F420">
      <w:numFmt w:val="bullet"/>
      <w:lvlText w:val="•"/>
      <w:lvlJc w:val="left"/>
      <w:pPr>
        <w:ind w:left="6366" w:hanging="240"/>
      </w:pPr>
      <w:rPr>
        <w:rFonts w:hint="default"/>
        <w:lang w:val="ru-RU" w:eastAsia="en-US" w:bidi="ar-SA"/>
      </w:rPr>
    </w:lvl>
    <w:lvl w:ilvl="5" w:tplc="302EAF20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DE283D30">
      <w:numFmt w:val="bullet"/>
      <w:lvlText w:val="•"/>
      <w:lvlJc w:val="left"/>
      <w:pPr>
        <w:ind w:left="7699" w:hanging="240"/>
      </w:pPr>
      <w:rPr>
        <w:rFonts w:hint="default"/>
        <w:lang w:val="ru-RU" w:eastAsia="en-US" w:bidi="ar-SA"/>
      </w:rPr>
    </w:lvl>
    <w:lvl w:ilvl="7" w:tplc="E80CCDEA">
      <w:numFmt w:val="bullet"/>
      <w:lvlText w:val="•"/>
      <w:lvlJc w:val="left"/>
      <w:pPr>
        <w:ind w:left="8366" w:hanging="240"/>
      </w:pPr>
      <w:rPr>
        <w:rFonts w:hint="default"/>
        <w:lang w:val="ru-RU" w:eastAsia="en-US" w:bidi="ar-SA"/>
      </w:rPr>
    </w:lvl>
    <w:lvl w:ilvl="8" w:tplc="48D44E82">
      <w:numFmt w:val="bullet"/>
      <w:lvlText w:val="•"/>
      <w:lvlJc w:val="left"/>
      <w:pPr>
        <w:ind w:left="9033" w:hanging="240"/>
      </w:pPr>
      <w:rPr>
        <w:rFonts w:hint="default"/>
        <w:lang w:val="ru-RU" w:eastAsia="en-US" w:bidi="ar-SA"/>
      </w:rPr>
    </w:lvl>
  </w:abstractNum>
  <w:abstractNum w:abstractNumId="17">
    <w:nsid w:val="3CD03A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B23D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98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EC0CF7"/>
    <w:multiLevelType w:val="hybridMultilevel"/>
    <w:tmpl w:val="4D2859A0"/>
    <w:lvl w:ilvl="0" w:tplc="D4D2F79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1">
    <w:nsid w:val="60BA129D"/>
    <w:multiLevelType w:val="multilevel"/>
    <w:tmpl w:val="75A83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64" w:hanging="1800"/>
      </w:pPr>
      <w:rPr>
        <w:rFonts w:hint="default"/>
      </w:rPr>
    </w:lvl>
  </w:abstractNum>
  <w:abstractNum w:abstractNumId="22">
    <w:nsid w:val="6E255262"/>
    <w:multiLevelType w:val="multilevel"/>
    <w:tmpl w:val="7C462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D267D2"/>
    <w:multiLevelType w:val="multilevel"/>
    <w:tmpl w:val="7DC6B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24">
    <w:nsid w:val="77FE2950"/>
    <w:multiLevelType w:val="multilevel"/>
    <w:tmpl w:val="0456B404"/>
    <w:lvl w:ilvl="0">
      <w:start w:val="3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6"/>
  </w:num>
  <w:num w:numId="5">
    <w:abstractNumId w:val="3"/>
  </w:num>
  <w:num w:numId="6">
    <w:abstractNumId w:val="10"/>
  </w:num>
  <w:num w:numId="7">
    <w:abstractNumId w:val="15"/>
  </w:num>
  <w:num w:numId="8">
    <w:abstractNumId w:val="20"/>
  </w:num>
  <w:num w:numId="9">
    <w:abstractNumId w:val="24"/>
  </w:num>
  <w:num w:numId="10">
    <w:abstractNumId w:val="21"/>
  </w:num>
  <w:num w:numId="11">
    <w:abstractNumId w:val="5"/>
  </w:num>
  <w:num w:numId="12">
    <w:abstractNumId w:val="13"/>
  </w:num>
  <w:num w:numId="13">
    <w:abstractNumId w:val="23"/>
  </w:num>
  <w:num w:numId="14">
    <w:abstractNumId w:val="9"/>
  </w:num>
  <w:num w:numId="15">
    <w:abstractNumId w:val="4"/>
  </w:num>
  <w:num w:numId="16">
    <w:abstractNumId w:val="0"/>
  </w:num>
  <w:num w:numId="17">
    <w:abstractNumId w:val="7"/>
  </w:num>
  <w:num w:numId="18">
    <w:abstractNumId w:val="2"/>
  </w:num>
  <w:num w:numId="19">
    <w:abstractNumId w:val="18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78"/>
    <w:rsid w:val="0004322F"/>
    <w:rsid w:val="00045AAB"/>
    <w:rsid w:val="001C2686"/>
    <w:rsid w:val="00264997"/>
    <w:rsid w:val="003A4235"/>
    <w:rsid w:val="004E1525"/>
    <w:rsid w:val="00630F07"/>
    <w:rsid w:val="00790078"/>
    <w:rsid w:val="007B45CB"/>
    <w:rsid w:val="00804E4B"/>
    <w:rsid w:val="008319A8"/>
    <w:rsid w:val="00C153B6"/>
    <w:rsid w:val="00D45F8A"/>
    <w:rsid w:val="00D67D8B"/>
    <w:rsid w:val="00DE51D1"/>
    <w:rsid w:val="00E15D5E"/>
    <w:rsid w:val="00ED223C"/>
    <w:rsid w:val="00F6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4E4B"/>
    <w:pPr>
      <w:widowControl w:val="0"/>
      <w:autoSpaceDE w:val="0"/>
      <w:autoSpaceDN w:val="0"/>
      <w:spacing w:before="1" w:after="0" w:line="240" w:lineRule="auto"/>
      <w:ind w:left="418" w:right="635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4E4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04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04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4E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04E4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5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53B6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0432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AAB"/>
  </w:style>
  <w:style w:type="paragraph" w:styleId="a9">
    <w:name w:val="footer"/>
    <w:basedOn w:val="a"/>
    <w:link w:val="aa"/>
    <w:uiPriority w:val="99"/>
    <w:unhideWhenUsed/>
    <w:rsid w:val="0004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4E4B"/>
    <w:pPr>
      <w:widowControl w:val="0"/>
      <w:autoSpaceDE w:val="0"/>
      <w:autoSpaceDN w:val="0"/>
      <w:spacing w:before="1" w:after="0" w:line="240" w:lineRule="auto"/>
      <w:ind w:left="418" w:right="635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4E4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04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04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4E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04E4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5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53B6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0432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AAB"/>
  </w:style>
  <w:style w:type="paragraph" w:styleId="a9">
    <w:name w:val="footer"/>
    <w:basedOn w:val="a"/>
    <w:link w:val="aa"/>
    <w:uiPriority w:val="99"/>
    <w:unhideWhenUsed/>
    <w:rsid w:val="0004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AWJJH2MPE6E2-1768548582-3524</_dlc_DocId>
    <_dlc_DocIdUrl xmlns="4a252ca3-5a62-4c1c-90a6-29f4710e47f8">
      <Url>http://edu-sps.koiro.local/Kostroma_EDU/mdou63/_layouts/15/DocIdRedir.aspx?ID=AWJJH2MPE6E2-1768548582-3524</Url>
      <Description>AWJJH2MPE6E2-1768548582-3524</Description>
    </_dlc_DocIdUrl>
  </documentManagement>
</p:properties>
</file>

<file path=customXml/itemProps1.xml><?xml version="1.0" encoding="utf-8"?>
<ds:datastoreItem xmlns:ds="http://schemas.openxmlformats.org/officeDocument/2006/customXml" ds:itemID="{C215ED4E-1BDF-44AA-A6D0-EC7C4AD07459}"/>
</file>

<file path=customXml/itemProps2.xml><?xml version="1.0" encoding="utf-8"?>
<ds:datastoreItem xmlns:ds="http://schemas.openxmlformats.org/officeDocument/2006/customXml" ds:itemID="{DFEEC766-F010-4262-978D-54610AA11F16}"/>
</file>

<file path=customXml/itemProps3.xml><?xml version="1.0" encoding="utf-8"?>
<ds:datastoreItem xmlns:ds="http://schemas.openxmlformats.org/officeDocument/2006/customXml" ds:itemID="{315EF91F-B6F8-4088-BA5F-DEE8A883D6E0}"/>
</file>

<file path=customXml/itemProps4.xml><?xml version="1.0" encoding="utf-8"?>
<ds:datastoreItem xmlns:ds="http://schemas.openxmlformats.org/officeDocument/2006/customXml" ds:itemID="{E2BB05F2-5B59-46B3-82C6-0C73CEB5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2021-01-25T07:23:00Z</cp:lastPrinted>
  <dcterms:created xsi:type="dcterms:W3CDTF">2021-01-22T14:23:00Z</dcterms:created>
  <dcterms:modified xsi:type="dcterms:W3CDTF">2021-01-25T07:42:00Z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53070d90-401e-4c5e-b3cc-fa3ece283f00</vt:lpwstr>
  </property>
</Properties>
</file>