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7" w:rsidRPr="004737E7" w:rsidRDefault="004737E7" w:rsidP="004737E7">
      <w:pPr>
        <w:jc w:val="center"/>
        <w:rPr>
          <w:color w:val="000000" w:themeColor="text1"/>
          <w:sz w:val="26"/>
          <w:szCs w:val="26"/>
        </w:rPr>
      </w:pPr>
      <w:r w:rsidRPr="004737E7">
        <w:rPr>
          <w:color w:val="000000" w:themeColor="text1"/>
          <w:sz w:val="26"/>
          <w:szCs w:val="26"/>
        </w:rPr>
        <w:t>Муниципальное бюджетное дошкольное образовательное учреждение</w:t>
      </w:r>
    </w:p>
    <w:p w:rsidR="004737E7" w:rsidRDefault="004737E7" w:rsidP="004737E7">
      <w:pPr>
        <w:jc w:val="center"/>
        <w:rPr>
          <w:color w:val="000000" w:themeColor="text1"/>
          <w:sz w:val="26"/>
          <w:szCs w:val="26"/>
        </w:rPr>
      </w:pPr>
      <w:r w:rsidRPr="004737E7">
        <w:rPr>
          <w:color w:val="000000" w:themeColor="text1"/>
          <w:sz w:val="26"/>
          <w:szCs w:val="26"/>
        </w:rPr>
        <w:t xml:space="preserve"> «Детский сад № 63» города Костромы</w:t>
      </w:r>
    </w:p>
    <w:p w:rsidR="004737E7" w:rsidRPr="004737E7" w:rsidRDefault="004737E7" w:rsidP="004737E7">
      <w:pPr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90"/>
      </w:tblGrid>
      <w:tr w:rsidR="004737E7" w:rsidRPr="004737E7" w:rsidTr="00821975">
        <w:trPr>
          <w:trHeight w:val="2681"/>
          <w:jc w:val="right"/>
        </w:trPr>
        <w:tc>
          <w:tcPr>
            <w:tcW w:w="4490" w:type="dxa"/>
          </w:tcPr>
          <w:p w:rsidR="004737E7" w:rsidRPr="004737E7" w:rsidRDefault="004737E7" w:rsidP="004737E7">
            <w:pPr>
              <w:spacing w:line="276" w:lineRule="auto"/>
              <w:jc w:val="right"/>
              <w:rPr>
                <w:caps/>
                <w:color w:val="000000" w:themeColor="text1"/>
              </w:rPr>
            </w:pPr>
          </w:p>
          <w:p w:rsidR="00B436AB" w:rsidRDefault="00B436AB" w:rsidP="00B436AB">
            <w:pPr>
              <w:spacing w:line="276" w:lineRule="auto"/>
              <w:rPr>
                <w:caps/>
              </w:rPr>
            </w:pPr>
            <w:r>
              <w:rPr>
                <w:caps/>
              </w:rPr>
              <w:t xml:space="preserve">                                                  УтверждАЮ </w:t>
            </w:r>
          </w:p>
          <w:p w:rsidR="00B436AB" w:rsidRDefault="00B436AB" w:rsidP="00B436AB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Заведующий</w:t>
            </w:r>
          </w:p>
          <w:p w:rsidR="00B436AB" w:rsidRDefault="00B436AB" w:rsidP="00B436AB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«Детский сад № 63»</w:t>
            </w:r>
          </w:p>
          <w:p w:rsidR="00B436AB" w:rsidRDefault="00B436AB" w:rsidP="00B436AB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______  /</w:t>
            </w:r>
            <w:proofErr w:type="spellStart"/>
            <w:r>
              <w:rPr>
                <w:sz w:val="28"/>
              </w:rPr>
              <w:t>Губочкина</w:t>
            </w:r>
            <w:proofErr w:type="spellEnd"/>
            <w:r>
              <w:rPr>
                <w:sz w:val="28"/>
              </w:rPr>
              <w:t xml:space="preserve"> Ю.В./</w:t>
            </w:r>
          </w:p>
          <w:p w:rsidR="004737E7" w:rsidRPr="004737E7" w:rsidRDefault="00C50663" w:rsidP="00B436AB">
            <w:pPr>
              <w:spacing w:line="276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</w:rPr>
              <w:t xml:space="preserve">          «_____»________ 2023</w:t>
            </w:r>
            <w:r w:rsidR="00B436AB">
              <w:rPr>
                <w:sz w:val="28"/>
              </w:rPr>
              <w:t xml:space="preserve"> г</w:t>
            </w:r>
          </w:p>
          <w:p w:rsidR="004737E7" w:rsidRPr="004737E7" w:rsidRDefault="004737E7" w:rsidP="004737E7">
            <w:pPr>
              <w:spacing w:line="276" w:lineRule="auto"/>
              <w:jc w:val="right"/>
              <w:rPr>
                <w:color w:val="000000" w:themeColor="text1"/>
              </w:rPr>
            </w:pPr>
          </w:p>
          <w:p w:rsidR="004737E7" w:rsidRPr="004737E7" w:rsidRDefault="004737E7" w:rsidP="004737E7">
            <w:pPr>
              <w:spacing w:line="276" w:lineRule="auto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4737E7" w:rsidRPr="004737E7" w:rsidRDefault="004737E7" w:rsidP="004737E7">
      <w:pPr>
        <w:rPr>
          <w:sz w:val="26"/>
          <w:szCs w:val="24"/>
        </w:rPr>
      </w:pPr>
    </w:p>
    <w:p w:rsidR="001D46BE" w:rsidRDefault="001D46BE">
      <w:pPr>
        <w:rPr>
          <w:b/>
          <w:sz w:val="30"/>
        </w:rPr>
      </w:pPr>
    </w:p>
    <w:p w:rsidR="001D46BE" w:rsidRDefault="001D46BE">
      <w:pPr>
        <w:rPr>
          <w:b/>
          <w:sz w:val="30"/>
        </w:rPr>
      </w:pPr>
    </w:p>
    <w:p w:rsidR="001D46BE" w:rsidRDefault="001D46BE">
      <w:pPr>
        <w:rPr>
          <w:b/>
          <w:sz w:val="30"/>
        </w:rPr>
      </w:pPr>
    </w:p>
    <w:p w:rsidR="001D46BE" w:rsidRDefault="001D46BE">
      <w:pPr>
        <w:rPr>
          <w:b/>
          <w:sz w:val="30"/>
        </w:rPr>
      </w:pPr>
    </w:p>
    <w:p w:rsidR="001D46BE" w:rsidRDefault="001D46BE">
      <w:pPr>
        <w:rPr>
          <w:b/>
          <w:sz w:val="30"/>
        </w:rPr>
      </w:pPr>
    </w:p>
    <w:p w:rsidR="001D46BE" w:rsidRDefault="001D46BE">
      <w:pPr>
        <w:spacing w:before="4"/>
        <w:rPr>
          <w:b/>
          <w:sz w:val="38"/>
        </w:rPr>
      </w:pPr>
    </w:p>
    <w:p w:rsidR="001D46BE" w:rsidRDefault="00935995">
      <w:pPr>
        <w:pStyle w:val="a3"/>
        <w:ind w:left="1794" w:right="78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1D46BE" w:rsidRDefault="00935995">
      <w:pPr>
        <w:pStyle w:val="a3"/>
        <w:spacing w:before="270" w:line="276" w:lineRule="auto"/>
        <w:ind w:left="1892" w:right="781"/>
        <w:jc w:val="center"/>
      </w:pPr>
      <w:r>
        <w:t>по профилактике алкоголизма, наркомании,</w:t>
      </w:r>
      <w:r>
        <w:rPr>
          <w:spacing w:val="-97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неблагополучия</w:t>
      </w:r>
      <w:r w:rsidR="00731D4D">
        <w:t xml:space="preserve"> в детском саду</w:t>
      </w:r>
    </w:p>
    <w:p w:rsidR="001D46BE" w:rsidRDefault="00C50663">
      <w:pPr>
        <w:pStyle w:val="a3"/>
        <w:spacing w:before="199"/>
        <w:ind w:left="1796" w:right="781"/>
        <w:jc w:val="center"/>
      </w:pPr>
      <w:r>
        <w:t>на 2023-2024</w:t>
      </w:r>
      <w:r w:rsidR="00935995">
        <w:rPr>
          <w:spacing w:val="-1"/>
        </w:rPr>
        <w:t xml:space="preserve"> </w:t>
      </w:r>
      <w:r w:rsidR="00935995">
        <w:t>учебный</w:t>
      </w:r>
      <w:r w:rsidR="00935995">
        <w:rPr>
          <w:spacing w:val="-2"/>
        </w:rPr>
        <w:t xml:space="preserve"> </w:t>
      </w:r>
      <w:r w:rsidR="00935995">
        <w:t>год</w:t>
      </w:r>
    </w:p>
    <w:p w:rsidR="001D46BE" w:rsidRDefault="001D46BE">
      <w:pPr>
        <w:jc w:val="center"/>
      </w:pPr>
    </w:p>
    <w:p w:rsidR="00A025C5" w:rsidRDefault="00A025C5">
      <w:pPr>
        <w:jc w:val="center"/>
      </w:pPr>
    </w:p>
    <w:p w:rsidR="00A025C5" w:rsidRDefault="00A025C5">
      <w:pPr>
        <w:jc w:val="center"/>
      </w:pPr>
    </w:p>
    <w:p w:rsidR="00A025C5" w:rsidRDefault="00A025C5">
      <w:pPr>
        <w:jc w:val="center"/>
      </w:pPr>
    </w:p>
    <w:p w:rsidR="00A025C5" w:rsidRDefault="00A025C5">
      <w:pPr>
        <w:jc w:val="center"/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i/>
          <w:sz w:val="28"/>
          <w:szCs w:val="28"/>
        </w:rPr>
      </w:pPr>
    </w:p>
    <w:p w:rsidR="00A025C5" w:rsidRDefault="00A025C5" w:rsidP="00135762">
      <w:pPr>
        <w:rPr>
          <w:b/>
          <w:i/>
          <w:sz w:val="28"/>
          <w:szCs w:val="28"/>
        </w:rPr>
      </w:pPr>
    </w:p>
    <w:p w:rsidR="00A025C5" w:rsidRDefault="00A025C5" w:rsidP="00A025C5">
      <w:pPr>
        <w:jc w:val="center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2"/>
        <w:gridCol w:w="30"/>
        <w:gridCol w:w="4215"/>
        <w:gridCol w:w="75"/>
        <w:gridCol w:w="3043"/>
        <w:gridCol w:w="17"/>
        <w:gridCol w:w="90"/>
        <w:gridCol w:w="2303"/>
      </w:tblGrid>
      <w:tr w:rsidR="00F51429" w:rsidRPr="003E43DA" w:rsidTr="00F51429">
        <w:trPr>
          <w:trHeight w:val="321"/>
        </w:trPr>
        <w:tc>
          <w:tcPr>
            <w:tcW w:w="603" w:type="dxa"/>
            <w:vMerge w:val="restart"/>
          </w:tcPr>
          <w:p w:rsidR="00F51429" w:rsidRPr="003E43DA" w:rsidRDefault="00F51429" w:rsidP="00F51429">
            <w:pPr>
              <w:pStyle w:val="TableParagraph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lastRenderedPageBreak/>
              <w:t>№</w:t>
            </w:r>
          </w:p>
          <w:p w:rsidR="00F51429" w:rsidRPr="003E43DA" w:rsidRDefault="00F51429" w:rsidP="00F514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E43DA">
              <w:rPr>
                <w:sz w:val="24"/>
                <w:szCs w:val="24"/>
              </w:rPr>
              <w:t>п</w:t>
            </w:r>
            <w:proofErr w:type="gramEnd"/>
            <w:r w:rsidRPr="003E43DA">
              <w:rPr>
                <w:sz w:val="24"/>
                <w:szCs w:val="24"/>
              </w:rPr>
              <w:t>/п</w:t>
            </w:r>
          </w:p>
        </w:tc>
        <w:tc>
          <w:tcPr>
            <w:tcW w:w="4257" w:type="dxa"/>
            <w:gridSpan w:val="3"/>
          </w:tcPr>
          <w:p w:rsidR="00F51429" w:rsidRPr="003E43DA" w:rsidRDefault="00F51429" w:rsidP="00F35EC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gridSpan w:val="2"/>
          </w:tcPr>
          <w:p w:rsidR="00F51429" w:rsidRPr="003E43DA" w:rsidRDefault="00F51429" w:rsidP="00F51429">
            <w:pPr>
              <w:pStyle w:val="TableParagraph"/>
              <w:spacing w:line="301" w:lineRule="exact"/>
              <w:ind w:left="268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gridSpan w:val="3"/>
          </w:tcPr>
          <w:p w:rsidR="00F51429" w:rsidRPr="003E43DA" w:rsidRDefault="00F51429" w:rsidP="00821975">
            <w:pPr>
              <w:pStyle w:val="TableParagraph"/>
              <w:spacing w:line="301" w:lineRule="exact"/>
              <w:ind w:left="110"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F51429" w:rsidRPr="003E43DA" w:rsidTr="00F51429">
        <w:trPr>
          <w:trHeight w:val="321"/>
        </w:trPr>
        <w:tc>
          <w:tcPr>
            <w:tcW w:w="603" w:type="dxa"/>
            <w:vMerge/>
          </w:tcPr>
          <w:p w:rsidR="00F51429" w:rsidRPr="003E43DA" w:rsidRDefault="00F51429" w:rsidP="0082197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8"/>
          </w:tcPr>
          <w:p w:rsidR="00F51429" w:rsidRPr="003E43DA" w:rsidRDefault="00F51429" w:rsidP="00821975">
            <w:pPr>
              <w:pStyle w:val="TableParagraph"/>
              <w:spacing w:line="301" w:lineRule="exact"/>
              <w:ind w:left="110"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C7DAF" w:rsidRPr="003E43DA" w:rsidTr="00F51429">
        <w:trPr>
          <w:trHeight w:val="885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7C7DAF" w:rsidP="00821975">
            <w:pPr>
              <w:pStyle w:val="TableParagraph"/>
              <w:spacing w:line="315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A025C5">
            <w:pPr>
              <w:pStyle w:val="TableParagraph"/>
              <w:spacing w:line="242" w:lineRule="auto"/>
              <w:ind w:right="163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Изучение статуса семей и условий жизни ребенка, анкетирование родителей (уровень жизни, социальный статус).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E43DA" w:rsidRDefault="003E43DA" w:rsidP="00564087">
            <w:pPr>
              <w:pStyle w:val="TableParagraph"/>
              <w:spacing w:line="317" w:lineRule="exact"/>
              <w:ind w:right="99"/>
              <w:rPr>
                <w:sz w:val="24"/>
                <w:szCs w:val="24"/>
              </w:rPr>
            </w:pPr>
          </w:p>
          <w:p w:rsidR="007C7DAF" w:rsidRPr="003E43DA" w:rsidRDefault="00F35EC7" w:rsidP="00564087">
            <w:pPr>
              <w:pStyle w:val="TableParagraph"/>
              <w:spacing w:line="317" w:lineRule="exact"/>
              <w:ind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Заведующий, воспитатели, педагог-психолог, старший воспитатель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7C7DAF" w:rsidP="00570C5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C7DAF" w:rsidRPr="003E43DA" w:rsidRDefault="003E43DA" w:rsidP="00570C55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Август - сентябрь 2023 года</w:t>
            </w:r>
          </w:p>
        </w:tc>
      </w:tr>
      <w:tr w:rsidR="007C7DAF" w:rsidRPr="003E43DA" w:rsidTr="00F51429">
        <w:trPr>
          <w:trHeight w:val="891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7C7DAF" w:rsidP="00821975">
            <w:pPr>
              <w:pStyle w:val="TableParagraph"/>
              <w:spacing w:line="317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2.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A025C5">
            <w:pPr>
              <w:pStyle w:val="TableParagraph"/>
              <w:ind w:right="163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Организация учёта и формирование реестра данных семей, находящихся в социально - опасном положении.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64087" w:rsidRPr="003E43DA" w:rsidRDefault="00564087" w:rsidP="00564087">
            <w:pPr>
              <w:pStyle w:val="TableParagraph"/>
              <w:ind w:right="185"/>
              <w:rPr>
                <w:sz w:val="24"/>
                <w:szCs w:val="24"/>
              </w:rPr>
            </w:pPr>
          </w:p>
          <w:p w:rsidR="007C7DAF" w:rsidRPr="003E43DA" w:rsidRDefault="00564087" w:rsidP="00564087">
            <w:pPr>
              <w:pStyle w:val="TableParagraph"/>
              <w:ind w:right="185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3E43DA" w:rsidRPr="003E43DA" w:rsidRDefault="003E43DA" w:rsidP="00570C5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C7DAF" w:rsidRPr="003E43DA" w:rsidRDefault="00564087" w:rsidP="00570C5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Октябрь,2023 </w:t>
            </w:r>
            <w:r w:rsidR="003E43DA" w:rsidRPr="003E43DA">
              <w:rPr>
                <w:sz w:val="24"/>
                <w:szCs w:val="24"/>
              </w:rPr>
              <w:t>год</w:t>
            </w:r>
            <w:proofErr w:type="gramStart"/>
            <w:r w:rsidR="003E43DA" w:rsidRPr="003E43DA">
              <w:rPr>
                <w:sz w:val="24"/>
                <w:szCs w:val="24"/>
              </w:rPr>
              <w:t>а</w:t>
            </w:r>
            <w:r w:rsidRPr="003E43DA">
              <w:rPr>
                <w:sz w:val="24"/>
                <w:szCs w:val="24"/>
              </w:rPr>
              <w:t>(</w:t>
            </w:r>
            <w:proofErr w:type="gramEnd"/>
            <w:r w:rsidRPr="003E43DA">
              <w:rPr>
                <w:sz w:val="24"/>
                <w:szCs w:val="24"/>
              </w:rPr>
              <w:t>корректировка в течение всего учебного года)</w:t>
            </w:r>
          </w:p>
          <w:p w:rsidR="007C7DAF" w:rsidRPr="003E43DA" w:rsidRDefault="007C7DAF" w:rsidP="00570C55">
            <w:pPr>
              <w:pStyle w:val="TableParagraph"/>
              <w:spacing w:before="1"/>
              <w:ind w:left="111" w:right="100"/>
              <w:rPr>
                <w:sz w:val="24"/>
                <w:szCs w:val="24"/>
              </w:rPr>
            </w:pPr>
          </w:p>
        </w:tc>
      </w:tr>
      <w:tr w:rsidR="007C7DAF" w:rsidRPr="003E43DA" w:rsidTr="00F51429">
        <w:trPr>
          <w:trHeight w:val="359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7C7DAF" w:rsidP="00821975">
            <w:pPr>
              <w:pStyle w:val="TableParagraph"/>
              <w:spacing w:line="313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3.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A025C5">
            <w:pPr>
              <w:pStyle w:val="TableParagraph"/>
              <w:ind w:right="171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Контроль, наблюдения за детьми.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C7DAF" w:rsidRPr="003E43DA" w:rsidRDefault="00564087" w:rsidP="00564087">
            <w:pPr>
              <w:pStyle w:val="TableParagraph"/>
              <w:spacing w:line="304" w:lineRule="exact"/>
              <w:ind w:left="101"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564087" w:rsidP="00570C55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Ежедневно</w:t>
            </w:r>
          </w:p>
          <w:p w:rsidR="007C7DAF" w:rsidRPr="003E43DA" w:rsidRDefault="007C7DAF" w:rsidP="00570C55">
            <w:pPr>
              <w:pStyle w:val="TableParagraph"/>
              <w:ind w:right="100"/>
              <w:rPr>
                <w:sz w:val="24"/>
                <w:szCs w:val="24"/>
              </w:rPr>
            </w:pPr>
          </w:p>
        </w:tc>
      </w:tr>
      <w:tr w:rsidR="007C7DAF" w:rsidRPr="003E43DA" w:rsidTr="00F51429">
        <w:trPr>
          <w:trHeight w:val="410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F51429" w:rsidP="00821975">
            <w:pPr>
              <w:pStyle w:val="TableParagraph"/>
              <w:spacing w:line="315" w:lineRule="exact"/>
              <w:ind w:left="90" w:right="8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4</w:t>
            </w:r>
            <w:r w:rsidR="007C7DAF" w:rsidRPr="003E43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821975">
            <w:pPr>
              <w:pStyle w:val="TableParagraph"/>
              <w:spacing w:line="308" w:lineRule="exact"/>
              <w:ind w:right="171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Изучение причин неблагополучия семьи.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C7DAF" w:rsidRPr="003E43DA" w:rsidRDefault="00564087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564087" w:rsidP="00564087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По мере выявления</w:t>
            </w:r>
          </w:p>
        </w:tc>
      </w:tr>
      <w:tr w:rsidR="007C7DAF" w:rsidRPr="003E43DA" w:rsidTr="00F51429">
        <w:trPr>
          <w:trHeight w:val="1177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F51429" w:rsidP="00821975">
            <w:pPr>
              <w:pStyle w:val="TableParagraph"/>
              <w:spacing w:line="315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5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821975">
            <w:pPr>
              <w:pStyle w:val="TableParagraph"/>
              <w:ind w:right="507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Разработка индивидуальных планов на группах 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64087" w:rsidRPr="003E43DA" w:rsidRDefault="00564087" w:rsidP="00564087">
            <w:pPr>
              <w:pStyle w:val="TableParagraph"/>
              <w:ind w:right="372"/>
              <w:rPr>
                <w:sz w:val="24"/>
                <w:szCs w:val="24"/>
              </w:rPr>
            </w:pPr>
          </w:p>
          <w:p w:rsidR="003E43DA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3E43DA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</w:t>
            </w:r>
          </w:p>
          <w:p w:rsidR="007C7DAF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П</w:t>
            </w:r>
            <w:r w:rsidR="00564087" w:rsidRPr="003E43DA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7C7DAF" w:rsidP="00570C55">
            <w:pPr>
              <w:pStyle w:val="TableParagraph"/>
              <w:ind w:right="100"/>
              <w:rPr>
                <w:sz w:val="24"/>
                <w:szCs w:val="24"/>
              </w:rPr>
            </w:pPr>
          </w:p>
          <w:p w:rsidR="00564087" w:rsidRPr="003E43DA" w:rsidRDefault="00564087" w:rsidP="00564087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По мере выявления</w:t>
            </w:r>
          </w:p>
        </w:tc>
      </w:tr>
      <w:tr w:rsidR="007C7DAF" w:rsidRPr="003E43DA" w:rsidTr="00F51429">
        <w:trPr>
          <w:trHeight w:val="966"/>
        </w:trPr>
        <w:tc>
          <w:tcPr>
            <w:tcW w:w="603" w:type="dxa"/>
          </w:tcPr>
          <w:p w:rsidR="007C7DAF" w:rsidRPr="003E43DA" w:rsidRDefault="00F51429" w:rsidP="00821975">
            <w:pPr>
              <w:pStyle w:val="TableParagraph"/>
              <w:spacing w:line="315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6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</w:tcPr>
          <w:p w:rsidR="007C7DAF" w:rsidRPr="003E43DA" w:rsidRDefault="00F35EC7" w:rsidP="00821975">
            <w:pPr>
              <w:pStyle w:val="TableParagraph"/>
              <w:spacing w:line="310" w:lineRule="exact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Организация контроля в ДОУ по профилактике безнадзорности и правонарушений несовершеннолетних</w:t>
            </w:r>
          </w:p>
        </w:tc>
        <w:tc>
          <w:tcPr>
            <w:tcW w:w="3118" w:type="dxa"/>
            <w:gridSpan w:val="2"/>
          </w:tcPr>
          <w:p w:rsidR="00564087" w:rsidRPr="003E43DA" w:rsidRDefault="00564087" w:rsidP="00564087">
            <w:pPr>
              <w:pStyle w:val="TableParagraph"/>
              <w:ind w:right="99"/>
              <w:rPr>
                <w:sz w:val="24"/>
                <w:szCs w:val="24"/>
              </w:rPr>
            </w:pPr>
          </w:p>
          <w:p w:rsidR="003E43DA" w:rsidRPr="003E43DA" w:rsidRDefault="003E43DA" w:rsidP="00564087">
            <w:pPr>
              <w:pStyle w:val="TableParagraph"/>
              <w:ind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Заведующий</w:t>
            </w:r>
          </w:p>
          <w:p w:rsidR="007C7DAF" w:rsidRPr="003E43DA" w:rsidRDefault="003E43DA" w:rsidP="00564087">
            <w:pPr>
              <w:pStyle w:val="TableParagraph"/>
              <w:ind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</w:t>
            </w:r>
            <w:r w:rsidR="00564087" w:rsidRPr="003E43DA">
              <w:rPr>
                <w:sz w:val="24"/>
                <w:szCs w:val="24"/>
              </w:rPr>
              <w:t>тарший воспитатель</w:t>
            </w:r>
          </w:p>
          <w:p w:rsidR="00564087" w:rsidRPr="003E43DA" w:rsidRDefault="00564087" w:rsidP="00F35EC7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C7DAF" w:rsidRPr="003E43DA" w:rsidRDefault="007C7DAF" w:rsidP="00570C55">
            <w:pPr>
              <w:pStyle w:val="TableParagraph"/>
              <w:spacing w:line="315" w:lineRule="exact"/>
              <w:ind w:left="109" w:right="100"/>
              <w:rPr>
                <w:sz w:val="24"/>
                <w:szCs w:val="24"/>
              </w:rPr>
            </w:pPr>
          </w:p>
          <w:p w:rsidR="00564087" w:rsidRPr="003E43DA" w:rsidRDefault="00564087" w:rsidP="00570C55">
            <w:pPr>
              <w:pStyle w:val="TableParagraph"/>
              <w:spacing w:line="315" w:lineRule="exact"/>
              <w:ind w:left="109"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7C7DAF" w:rsidRPr="003E43DA" w:rsidTr="00F51429">
        <w:trPr>
          <w:trHeight w:val="523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F51429" w:rsidP="00821975">
            <w:pPr>
              <w:pStyle w:val="TableParagraph"/>
              <w:spacing w:line="310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7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821975">
            <w:pPr>
              <w:pStyle w:val="TableParagraph"/>
              <w:ind w:right="252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Выявление воспитанников, длительное время не посещающих детский сад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E43DA" w:rsidRDefault="003E43DA" w:rsidP="00564087">
            <w:pPr>
              <w:pStyle w:val="TableParagraph"/>
              <w:ind w:right="319"/>
              <w:rPr>
                <w:sz w:val="24"/>
                <w:szCs w:val="24"/>
              </w:rPr>
            </w:pPr>
          </w:p>
          <w:p w:rsidR="003E43DA" w:rsidRPr="003E43DA" w:rsidRDefault="003E43DA" w:rsidP="00564087">
            <w:pPr>
              <w:pStyle w:val="TableParagraph"/>
              <w:ind w:right="31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7C7DAF" w:rsidRPr="003E43DA" w:rsidRDefault="003E43DA" w:rsidP="00564087">
            <w:pPr>
              <w:pStyle w:val="TableParagraph"/>
              <w:ind w:right="31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Педагог-психолог В</w:t>
            </w:r>
            <w:r w:rsidR="00564087" w:rsidRPr="003E43DA">
              <w:rPr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7C7DAF" w:rsidP="00570C55">
            <w:pPr>
              <w:pStyle w:val="TableParagraph"/>
              <w:ind w:right="100"/>
              <w:rPr>
                <w:sz w:val="24"/>
                <w:szCs w:val="24"/>
              </w:rPr>
            </w:pPr>
          </w:p>
          <w:p w:rsidR="00564087" w:rsidRPr="003E43DA" w:rsidRDefault="00564087" w:rsidP="00570C55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7C7DAF" w:rsidRPr="003E43DA" w:rsidTr="00F51429">
        <w:trPr>
          <w:trHeight w:val="780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F51429" w:rsidP="00821975">
            <w:pPr>
              <w:pStyle w:val="TableParagraph"/>
              <w:spacing w:line="306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8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821975">
            <w:pPr>
              <w:pStyle w:val="TableParagraph"/>
              <w:ind w:left="88" w:right="8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Проведение педагогических совещаний по вопросам профилактики противоправных действий по отношению к воспитанникам.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E43DA" w:rsidRDefault="003E43DA" w:rsidP="00564087">
            <w:pPr>
              <w:pStyle w:val="TableParagraph"/>
              <w:ind w:right="99"/>
              <w:rPr>
                <w:sz w:val="24"/>
                <w:szCs w:val="24"/>
              </w:rPr>
            </w:pPr>
          </w:p>
          <w:p w:rsidR="007C7DAF" w:rsidRPr="003E43DA" w:rsidRDefault="003E43DA" w:rsidP="00564087">
            <w:pPr>
              <w:pStyle w:val="TableParagraph"/>
              <w:ind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 У</w:t>
            </w:r>
            <w:r w:rsidR="00564087" w:rsidRPr="003E43DA">
              <w:rPr>
                <w:sz w:val="24"/>
                <w:szCs w:val="24"/>
              </w:rPr>
              <w:t>полномоченный</w:t>
            </w:r>
          </w:p>
          <w:p w:rsidR="00564087" w:rsidRPr="003E43DA" w:rsidRDefault="003E43DA" w:rsidP="00564087">
            <w:pPr>
              <w:pStyle w:val="TableParagraph"/>
              <w:ind w:right="9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</w:t>
            </w:r>
            <w:r w:rsidR="00564087" w:rsidRPr="003E43DA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564087" w:rsidRPr="003E43DA" w:rsidRDefault="00564087" w:rsidP="00564087">
            <w:pPr>
              <w:pStyle w:val="TableParagraph"/>
              <w:spacing w:line="322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4 раза в год</w:t>
            </w:r>
          </w:p>
        </w:tc>
      </w:tr>
      <w:tr w:rsidR="007C7DAF" w:rsidRPr="003E43DA" w:rsidTr="00F51429">
        <w:trPr>
          <w:trHeight w:val="964"/>
        </w:trPr>
        <w:tc>
          <w:tcPr>
            <w:tcW w:w="603" w:type="dxa"/>
          </w:tcPr>
          <w:p w:rsidR="007C7DAF" w:rsidRPr="003E43DA" w:rsidRDefault="00F51429" w:rsidP="00821975">
            <w:pPr>
              <w:pStyle w:val="TableParagraph"/>
              <w:spacing w:line="309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9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</w:tcPr>
          <w:p w:rsidR="007C7DAF" w:rsidRPr="003E43DA" w:rsidRDefault="00F35EC7" w:rsidP="00821975">
            <w:pPr>
              <w:pStyle w:val="TableParagraph"/>
              <w:ind w:right="102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Проведение по вопросам профилактики противоправных действий по отношению к воспитанникам.</w:t>
            </w:r>
          </w:p>
        </w:tc>
        <w:tc>
          <w:tcPr>
            <w:tcW w:w="3118" w:type="dxa"/>
            <w:gridSpan w:val="2"/>
          </w:tcPr>
          <w:p w:rsid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</w:p>
          <w:p w:rsidR="003E43DA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7C7DAF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</w:t>
            </w:r>
            <w:r w:rsidR="00564087" w:rsidRPr="003E43DA">
              <w:rPr>
                <w:sz w:val="24"/>
                <w:szCs w:val="24"/>
              </w:rPr>
              <w:t>полномоченный</w:t>
            </w:r>
          </w:p>
          <w:p w:rsidR="00564087" w:rsidRPr="003E43DA" w:rsidRDefault="003E43DA" w:rsidP="00564087">
            <w:pPr>
              <w:pStyle w:val="TableParagraph"/>
              <w:ind w:right="372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</w:t>
            </w:r>
            <w:r w:rsidR="00564087" w:rsidRPr="003E43DA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2410" w:type="dxa"/>
            <w:gridSpan w:val="3"/>
          </w:tcPr>
          <w:p w:rsidR="007C7DAF" w:rsidRPr="003E43DA" w:rsidRDefault="00564087" w:rsidP="00570C55">
            <w:pPr>
              <w:pStyle w:val="TableParagraph"/>
              <w:spacing w:line="322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2 раза в год</w:t>
            </w:r>
          </w:p>
        </w:tc>
      </w:tr>
      <w:tr w:rsidR="007C7DAF" w:rsidRPr="003E43DA" w:rsidTr="00F51429">
        <w:trPr>
          <w:trHeight w:val="964"/>
        </w:trPr>
        <w:tc>
          <w:tcPr>
            <w:tcW w:w="603" w:type="dxa"/>
          </w:tcPr>
          <w:p w:rsidR="007C7DAF" w:rsidRPr="003E43DA" w:rsidRDefault="007C7DAF" w:rsidP="00821975">
            <w:pPr>
              <w:pStyle w:val="TableParagraph"/>
              <w:spacing w:line="309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</w:t>
            </w:r>
            <w:r w:rsidR="00F51429" w:rsidRPr="003E43DA">
              <w:rPr>
                <w:sz w:val="24"/>
                <w:szCs w:val="24"/>
              </w:rPr>
              <w:t>0</w:t>
            </w:r>
            <w:r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</w:tcPr>
          <w:p w:rsidR="007C7DAF" w:rsidRPr="003E43DA" w:rsidRDefault="00F35EC7" w:rsidP="00821975">
            <w:pPr>
              <w:pStyle w:val="TableParagraph"/>
              <w:spacing w:line="313" w:lineRule="exact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3118" w:type="dxa"/>
            <w:gridSpan w:val="2"/>
          </w:tcPr>
          <w:p w:rsidR="003E43DA" w:rsidRDefault="003E43DA" w:rsidP="00564087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7C7DAF" w:rsidRPr="003E43DA" w:rsidRDefault="00564087" w:rsidP="00564087">
            <w:pPr>
              <w:pStyle w:val="TableParagraph"/>
              <w:ind w:right="226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3"/>
          </w:tcPr>
          <w:p w:rsidR="007C7DAF" w:rsidRPr="003E43DA" w:rsidRDefault="007C7DAF" w:rsidP="00570C5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7DAF" w:rsidRPr="003E43DA" w:rsidRDefault="00564087" w:rsidP="00570C55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 (ежемесячно)</w:t>
            </w:r>
          </w:p>
        </w:tc>
      </w:tr>
      <w:tr w:rsidR="007C7DAF" w:rsidRPr="003E43DA" w:rsidTr="00F51429">
        <w:trPr>
          <w:trHeight w:val="966"/>
        </w:trPr>
        <w:tc>
          <w:tcPr>
            <w:tcW w:w="603" w:type="dxa"/>
          </w:tcPr>
          <w:p w:rsidR="007C7DAF" w:rsidRPr="003E43DA" w:rsidRDefault="00F51429" w:rsidP="00821975">
            <w:pPr>
              <w:pStyle w:val="TableParagraph"/>
              <w:spacing w:line="312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11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</w:tcPr>
          <w:p w:rsidR="007C7DAF" w:rsidRPr="003E43DA" w:rsidRDefault="00F35EC7" w:rsidP="00821975">
            <w:pPr>
              <w:pStyle w:val="TableParagraph"/>
              <w:spacing w:line="313" w:lineRule="exact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Просветительная работа детского сада на официальном сайте: «Профилактика безнадзорности и правонарушений, </w:t>
            </w:r>
            <w:proofErr w:type="spellStart"/>
            <w:r w:rsidRPr="003E43DA">
              <w:rPr>
                <w:sz w:val="24"/>
                <w:szCs w:val="24"/>
              </w:rPr>
              <w:t>табакокурения</w:t>
            </w:r>
            <w:proofErr w:type="spellEnd"/>
            <w:r w:rsidRPr="003E43DA">
              <w:rPr>
                <w:sz w:val="24"/>
                <w:szCs w:val="24"/>
              </w:rPr>
              <w:t>, наркомании.</w:t>
            </w:r>
          </w:p>
        </w:tc>
        <w:tc>
          <w:tcPr>
            <w:tcW w:w="3118" w:type="dxa"/>
            <w:gridSpan w:val="2"/>
          </w:tcPr>
          <w:p w:rsidR="00BD001C" w:rsidRPr="003E43DA" w:rsidRDefault="00BD001C" w:rsidP="00BD001C">
            <w:pPr>
              <w:pStyle w:val="TableParagraph"/>
              <w:ind w:right="185"/>
              <w:rPr>
                <w:sz w:val="24"/>
                <w:szCs w:val="24"/>
              </w:rPr>
            </w:pPr>
          </w:p>
          <w:p w:rsidR="007C7DAF" w:rsidRPr="003E43DA" w:rsidRDefault="00BD001C" w:rsidP="00BD001C">
            <w:pPr>
              <w:pStyle w:val="TableParagraph"/>
              <w:ind w:right="185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3"/>
          </w:tcPr>
          <w:p w:rsidR="007C7DAF" w:rsidRPr="003E43DA" w:rsidRDefault="007C7DAF" w:rsidP="00570C55">
            <w:pPr>
              <w:pStyle w:val="TableParagraph"/>
              <w:rPr>
                <w:b/>
                <w:sz w:val="24"/>
                <w:szCs w:val="24"/>
              </w:rPr>
            </w:pPr>
          </w:p>
          <w:p w:rsidR="007C7DAF" w:rsidRPr="003E43DA" w:rsidRDefault="00BD001C" w:rsidP="00570C55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7C7DAF" w:rsidRPr="003E43DA" w:rsidTr="00F51429">
        <w:trPr>
          <w:trHeight w:val="585"/>
        </w:trPr>
        <w:tc>
          <w:tcPr>
            <w:tcW w:w="603" w:type="dxa"/>
            <w:tcBorders>
              <w:bottom w:val="single" w:sz="4" w:space="0" w:color="auto"/>
            </w:tcBorders>
          </w:tcPr>
          <w:p w:rsidR="007C7DAF" w:rsidRPr="003E43DA" w:rsidRDefault="00F51429" w:rsidP="00821975">
            <w:pPr>
              <w:pStyle w:val="TableParagraph"/>
              <w:spacing w:line="309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12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7C7DAF" w:rsidRPr="003E43DA" w:rsidRDefault="00F35EC7" w:rsidP="00821975">
            <w:pPr>
              <w:pStyle w:val="TableParagraph"/>
              <w:spacing w:line="309" w:lineRule="exact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Анализ работы детского сада по профилактике правонарушений.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E43DA" w:rsidRDefault="003E43DA" w:rsidP="00BD001C">
            <w:pPr>
              <w:pStyle w:val="TableParagraph"/>
              <w:ind w:right="185"/>
              <w:rPr>
                <w:sz w:val="24"/>
                <w:szCs w:val="24"/>
              </w:rPr>
            </w:pPr>
          </w:p>
          <w:p w:rsidR="007C7DAF" w:rsidRPr="003E43DA" w:rsidRDefault="00BD001C" w:rsidP="00BD001C">
            <w:pPr>
              <w:pStyle w:val="TableParagraph"/>
              <w:ind w:right="185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C7DAF" w:rsidRPr="003E43DA" w:rsidRDefault="00BD001C" w:rsidP="00BD001C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Май</w:t>
            </w:r>
            <w:r w:rsidR="003E43DA" w:rsidRPr="003E43DA">
              <w:rPr>
                <w:sz w:val="24"/>
                <w:szCs w:val="24"/>
              </w:rPr>
              <w:t xml:space="preserve"> 2024 года</w:t>
            </w:r>
          </w:p>
          <w:p w:rsidR="007C7DAF" w:rsidRPr="003E43DA" w:rsidRDefault="007C7DAF" w:rsidP="00BD001C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</w:p>
        </w:tc>
      </w:tr>
      <w:tr w:rsidR="007C7DAF" w:rsidRPr="003E43DA" w:rsidTr="00F51429">
        <w:trPr>
          <w:trHeight w:val="643"/>
        </w:trPr>
        <w:tc>
          <w:tcPr>
            <w:tcW w:w="603" w:type="dxa"/>
          </w:tcPr>
          <w:p w:rsidR="007C7DAF" w:rsidRPr="003E43DA" w:rsidRDefault="00F51429" w:rsidP="00821975">
            <w:pPr>
              <w:pStyle w:val="TableParagraph"/>
              <w:spacing w:line="310" w:lineRule="exact"/>
              <w:ind w:left="91" w:right="8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13</w:t>
            </w:r>
            <w:r w:rsidR="007C7DAF" w:rsidRPr="003E43DA">
              <w:rPr>
                <w:sz w:val="24"/>
                <w:szCs w:val="24"/>
              </w:rPr>
              <w:t>.</w:t>
            </w:r>
          </w:p>
        </w:tc>
        <w:tc>
          <w:tcPr>
            <w:tcW w:w="4257" w:type="dxa"/>
            <w:gridSpan w:val="3"/>
          </w:tcPr>
          <w:p w:rsidR="007C7DAF" w:rsidRPr="003E43DA" w:rsidRDefault="00F35EC7" w:rsidP="00F51429">
            <w:pPr>
              <w:pStyle w:val="TableParagraph"/>
              <w:spacing w:line="314" w:lineRule="exact"/>
              <w:ind w:right="171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Организация встречи с представителем У</w:t>
            </w:r>
            <w:proofErr w:type="gramStart"/>
            <w:r w:rsidRPr="003E43DA">
              <w:rPr>
                <w:sz w:val="24"/>
                <w:szCs w:val="24"/>
              </w:rPr>
              <w:t>ВД с пр</w:t>
            </w:r>
            <w:proofErr w:type="gramEnd"/>
            <w:r w:rsidRPr="003E43DA">
              <w:rPr>
                <w:sz w:val="24"/>
                <w:szCs w:val="24"/>
              </w:rPr>
              <w:t>оведением бесед.</w:t>
            </w:r>
          </w:p>
        </w:tc>
        <w:tc>
          <w:tcPr>
            <w:tcW w:w="3118" w:type="dxa"/>
            <w:gridSpan w:val="2"/>
          </w:tcPr>
          <w:p w:rsidR="007C7DAF" w:rsidRPr="003E43DA" w:rsidRDefault="00BD001C" w:rsidP="00821975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 Старший воспитатель</w:t>
            </w:r>
          </w:p>
          <w:p w:rsidR="00BD001C" w:rsidRPr="003E43DA" w:rsidRDefault="00311161" w:rsidP="00BD001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3E43DA">
              <w:rPr>
                <w:sz w:val="24"/>
                <w:szCs w:val="24"/>
              </w:rPr>
              <w:t>по</w:t>
            </w:r>
            <w:proofErr w:type="gramEnd"/>
            <w:r w:rsidRPr="003E43DA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10" w:type="dxa"/>
            <w:gridSpan w:val="3"/>
          </w:tcPr>
          <w:p w:rsidR="007C7DAF" w:rsidRPr="003E43DA" w:rsidRDefault="00BD001C" w:rsidP="00570C55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Сентябрь 2023 года, Май 2024 года</w:t>
            </w:r>
          </w:p>
          <w:p w:rsidR="007C7DAF" w:rsidRPr="003E43DA" w:rsidRDefault="007C7DAF" w:rsidP="00570C55">
            <w:pPr>
              <w:pStyle w:val="TableParagraph"/>
              <w:spacing w:line="314" w:lineRule="exact"/>
              <w:ind w:right="100"/>
              <w:rPr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10388" w:type="dxa"/>
            <w:gridSpan w:val="9"/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Правовой практикум: Федеральный </w:t>
            </w:r>
            <w:r w:rsidRPr="003E43DA">
              <w:rPr>
                <w:sz w:val="24"/>
                <w:szCs w:val="24"/>
              </w:rPr>
              <w:lastRenderedPageBreak/>
              <w:t>закон от 24 июня 1999 г. N 120-ФЗ «Об основах системы профилактики безнадзорности и правонарушений несовершеннолетних» (с изменениями и дополнениями).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135762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135762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lastRenderedPageBreak/>
              <w:t>1 раз в год</w:t>
            </w:r>
          </w:p>
          <w:p w:rsidR="00BD001C" w:rsidRPr="003E43DA" w:rsidRDefault="00BD001C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Консультация с педагогами «Детям о </w:t>
            </w:r>
            <w:proofErr w:type="spellStart"/>
            <w:r w:rsidRPr="003E43DA">
              <w:rPr>
                <w:sz w:val="24"/>
                <w:szCs w:val="24"/>
              </w:rPr>
              <w:t>табакокурении</w:t>
            </w:r>
            <w:proofErr w:type="spellEnd"/>
            <w:r w:rsidRPr="003E43DA">
              <w:rPr>
                <w:sz w:val="24"/>
                <w:szCs w:val="24"/>
              </w:rPr>
              <w:t xml:space="preserve"> и наркомании».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Сентябрь 2023 года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3E43DA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</w:p>
          <w:p w:rsidR="00135762" w:rsidRPr="003E43DA" w:rsidRDefault="00135762" w:rsidP="00135762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Старший </w:t>
            </w:r>
          </w:p>
          <w:p w:rsidR="003E43DA" w:rsidRPr="003E43DA" w:rsidRDefault="003E43DA" w:rsidP="00135762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Воспитатель</w:t>
            </w:r>
          </w:p>
          <w:p w:rsidR="00135762" w:rsidRPr="003E43DA" w:rsidRDefault="003E43DA" w:rsidP="00135762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Воспитатели</w:t>
            </w:r>
          </w:p>
          <w:p w:rsidR="00F51429" w:rsidRPr="003E43DA" w:rsidRDefault="003E43DA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</w:t>
            </w:r>
            <w:r w:rsidR="00135762" w:rsidRPr="003E43DA">
              <w:rPr>
                <w:sz w:val="24"/>
                <w:szCs w:val="24"/>
              </w:rPr>
              <w:t>едагог - психолог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3E43DA" w:rsidRDefault="003E43DA" w:rsidP="003E43DA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35762" w:rsidRPr="003E43DA" w:rsidRDefault="00135762" w:rsidP="00BD001C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Август, сентябрь 2023 года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F51429" w:rsidRPr="003E43DA" w:rsidRDefault="00F51429" w:rsidP="00BD001C">
            <w:pPr>
              <w:pStyle w:val="TableParagraph"/>
              <w:ind w:right="100"/>
              <w:rPr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Контроль, наблюдения за детьми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Ежедневно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Изучение причин неблагополучия семьи.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135762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По мере выявления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Разработка индивидуальных планов на группах 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001C" w:rsidRPr="003E43DA" w:rsidRDefault="00BD001C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E43DA" w:rsidRPr="003E43DA" w:rsidRDefault="003E43DA" w:rsidP="00135762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135762" w:rsidRPr="003E43DA" w:rsidRDefault="003E43DA" w:rsidP="00135762">
            <w:pPr>
              <w:pStyle w:val="TableParagraph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</w:t>
            </w:r>
            <w:r w:rsidR="00135762" w:rsidRPr="003E43DA">
              <w:rPr>
                <w:sz w:val="24"/>
                <w:szCs w:val="24"/>
              </w:rPr>
              <w:t xml:space="preserve"> </w:t>
            </w:r>
          </w:p>
          <w:p w:rsidR="00135762" w:rsidRPr="003E43DA" w:rsidRDefault="003E43DA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</w:t>
            </w:r>
            <w:r w:rsidR="00135762" w:rsidRPr="003E43DA">
              <w:rPr>
                <w:sz w:val="24"/>
                <w:szCs w:val="24"/>
              </w:rPr>
              <w:t>едагог - психолог</w:t>
            </w:r>
            <w:r w:rsidR="00135762" w:rsidRPr="003E43DA">
              <w:rPr>
                <w:sz w:val="24"/>
                <w:szCs w:val="24"/>
              </w:rPr>
              <w:t xml:space="preserve"> </w:t>
            </w:r>
          </w:p>
          <w:p w:rsidR="00F51429" w:rsidRPr="003E43DA" w:rsidRDefault="00F51429" w:rsidP="00135762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F51429" w:rsidP="00BD001C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135762" w:rsidRPr="003E43DA" w:rsidRDefault="00135762" w:rsidP="00BD001C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По мере выявления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Консультация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BD001C" w:rsidP="00135762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br/>
            </w:r>
            <w:r w:rsidR="00135762" w:rsidRPr="003E43D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135762" w:rsidRPr="003E43DA" w:rsidRDefault="00135762" w:rsidP="00135762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</w:p>
          <w:p w:rsidR="00135762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Участие в благотворительных акциях для улучшения материального положения детей в малоимущих семьях.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135762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Председатель профсоюзной организации </w:t>
            </w:r>
          </w:p>
          <w:p w:rsidR="00BD001C" w:rsidRPr="003E43DA" w:rsidRDefault="00135762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491A21" w:rsidRPr="003E43DA" w:rsidRDefault="00491A21" w:rsidP="0031116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135762" w:rsidP="0031116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1 раз в год</w:t>
            </w:r>
          </w:p>
          <w:p w:rsidR="00F51429" w:rsidRPr="003E43DA" w:rsidRDefault="00F51429" w:rsidP="0031116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Заседание ПП консилиума в МБДОУ с детьми, нуждающимися в психолого-педагогическом сопровождении и коррекционной работе.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Заведующий</w:t>
            </w: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Учитель-логопед специалисты ДОУ</w:t>
            </w:r>
          </w:p>
          <w:p w:rsidR="00BD001C" w:rsidRPr="003E43DA" w:rsidRDefault="00BD001C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11161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  <w:r w:rsidRPr="003E43DA">
              <w:rPr>
                <w:sz w:val="24"/>
                <w:szCs w:val="24"/>
              </w:rPr>
              <w:t xml:space="preserve"> </w:t>
            </w: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Организация встречи с представителем У</w:t>
            </w:r>
            <w:proofErr w:type="gramStart"/>
            <w:r w:rsidRPr="003E43DA">
              <w:rPr>
                <w:sz w:val="24"/>
                <w:szCs w:val="24"/>
              </w:rPr>
              <w:t>ВД с пр</w:t>
            </w:r>
            <w:proofErr w:type="gramEnd"/>
            <w:r w:rsidRPr="003E43DA">
              <w:rPr>
                <w:sz w:val="24"/>
                <w:szCs w:val="24"/>
              </w:rPr>
              <w:t>оведением бесед.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F51429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Старший воспитатель Специалист </w:t>
            </w:r>
            <w:proofErr w:type="gramStart"/>
            <w:r w:rsidRPr="003E43DA">
              <w:rPr>
                <w:sz w:val="24"/>
                <w:szCs w:val="24"/>
              </w:rPr>
              <w:t>по</w:t>
            </w:r>
            <w:proofErr w:type="gramEnd"/>
            <w:r w:rsidRPr="003E43DA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3E43DA" w:rsidRDefault="003E43DA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Сентябрь, 2023 </w:t>
            </w:r>
            <w:r w:rsidR="003E43DA" w:rsidRPr="003E43DA">
              <w:rPr>
                <w:sz w:val="24"/>
                <w:szCs w:val="24"/>
              </w:rPr>
              <w:t>года</w:t>
            </w: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Май, 2024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F51429" w:rsidRPr="003E43DA" w:rsidRDefault="00F51429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F51429" w:rsidP="00F51429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Презентация «Синдром дефицита внимания у детей. Проблемы и пути решения».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F51429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Педагог - психолог</w:t>
            </w:r>
          </w:p>
          <w:p w:rsidR="00BD001C" w:rsidRPr="003E43DA" w:rsidRDefault="00BD001C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Ноябрь,2023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Педагог - психолог</w:t>
            </w:r>
          </w:p>
        </w:tc>
      </w:tr>
      <w:tr w:rsidR="00F51429" w:rsidRPr="003E43DA" w:rsidTr="00F51429">
        <w:trPr>
          <w:trHeight w:val="255"/>
        </w:trPr>
        <w:tc>
          <w:tcPr>
            <w:tcW w:w="10388" w:type="dxa"/>
            <w:gridSpan w:val="9"/>
          </w:tcPr>
          <w:p w:rsidR="00F51429" w:rsidRPr="003E43DA" w:rsidRDefault="00F51429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Работа с воспитанниками</w:t>
            </w:r>
          </w:p>
        </w:tc>
      </w:tr>
      <w:tr w:rsidR="00F51429" w:rsidRPr="003E43DA" w:rsidTr="00F51429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Проведение занятий О</w:t>
            </w:r>
            <w:proofErr w:type="gramStart"/>
            <w:r w:rsidRPr="003E43DA">
              <w:rPr>
                <w:sz w:val="24"/>
                <w:szCs w:val="24"/>
              </w:rPr>
              <w:t>БЖ в гр</w:t>
            </w:r>
            <w:proofErr w:type="gramEnd"/>
            <w:r w:rsidRPr="003E43DA">
              <w:rPr>
                <w:sz w:val="24"/>
                <w:szCs w:val="24"/>
              </w:rPr>
              <w:t>уппах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F51429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F51429" w:rsidRPr="003E43DA" w:rsidTr="00F51429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Мероприятия с детьми по профилактике жестокого обращения друг к другу в </w:t>
            </w:r>
            <w:r w:rsidRPr="003E43DA">
              <w:rPr>
                <w:sz w:val="24"/>
                <w:szCs w:val="24"/>
              </w:rPr>
              <w:lastRenderedPageBreak/>
              <w:t>возрастных группах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F51429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Воспитатели всех </w:t>
            </w:r>
            <w:r w:rsidRPr="003E43DA">
              <w:rPr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F51429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  <w:r w:rsidRPr="003E43DA">
              <w:rPr>
                <w:sz w:val="24"/>
                <w:szCs w:val="24"/>
              </w:rPr>
              <w:t xml:space="preserve"> </w:t>
            </w:r>
          </w:p>
        </w:tc>
      </w:tr>
      <w:tr w:rsidR="00F51429" w:rsidRPr="003E43DA" w:rsidTr="00F51429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Мероприятия, посвящённые Дню народного единства (по отдельному плану).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P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F51429" w:rsidRPr="003E43DA" w:rsidRDefault="003E43DA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</w:t>
            </w:r>
            <w:r w:rsidR="00491A21" w:rsidRPr="003E43DA">
              <w:rPr>
                <w:sz w:val="24"/>
                <w:szCs w:val="24"/>
              </w:rPr>
              <w:t>оспитатели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91A21" w:rsidRPr="003E43DA" w:rsidRDefault="00491A21" w:rsidP="002A62C4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Ноябрь,2023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F51429" w:rsidRPr="003E43DA" w:rsidRDefault="00F51429" w:rsidP="002A62C4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F51429" w:rsidRPr="003E43DA" w:rsidTr="00F51429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Мероприятия, посвящённые Дню защитника Отечества (по отдельному плану)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E43DA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 В</w:t>
            </w:r>
            <w:r w:rsidR="00491A21" w:rsidRPr="003E43DA">
              <w:rPr>
                <w:sz w:val="24"/>
                <w:szCs w:val="24"/>
              </w:rPr>
              <w:t>оспитатели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F51429" w:rsidRPr="003E43DA" w:rsidRDefault="003E43DA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года</w:t>
            </w:r>
          </w:p>
        </w:tc>
      </w:tr>
      <w:tr w:rsidR="00F51429" w:rsidRPr="003E43DA" w:rsidTr="00E7200E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51429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429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Мероприятия, посвящённые празднованию Дня Победы (по отдельному плану)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Pr="003E43DA" w:rsidRDefault="003E43DA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F51429" w:rsidRPr="003E43DA" w:rsidRDefault="003E43DA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</w:t>
            </w:r>
            <w:r w:rsidR="00491A21" w:rsidRPr="003E43DA">
              <w:rPr>
                <w:sz w:val="24"/>
                <w:szCs w:val="24"/>
              </w:rPr>
              <w:t>оспитатели</w:t>
            </w:r>
            <w:r w:rsidR="00491A21" w:rsidRPr="003E4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F51429" w:rsidRPr="003E43DA" w:rsidRDefault="003E43DA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Май, 2024 года</w:t>
            </w:r>
          </w:p>
        </w:tc>
      </w:tr>
      <w:tr w:rsidR="00E7200E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E7200E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Беседа «Глаза — зеркало души»</w:t>
            </w:r>
          </w:p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Цель: развивать наблюдательность и восприимчивость психологического состояния окружающих.</w:t>
            </w:r>
          </w:p>
          <w:p w:rsidR="00E7200E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>Дидактическая игра «Мое настроение»</w:t>
            </w: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>Цель</w:t>
            </w:r>
            <w:r w:rsidRPr="003E43DA">
              <w:rPr>
                <w:sz w:val="24"/>
                <w:szCs w:val="24"/>
              </w:rPr>
              <w:t>: побуждать к нахождению способа улучшения настроения человека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200E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D4B0B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Сентябрь,2023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E7200E" w:rsidRPr="003E43DA" w:rsidRDefault="00E7200E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Беседа «Движение — существенный признак жизни»</w:t>
            </w:r>
          </w:p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>Цель</w:t>
            </w:r>
            <w:r w:rsidRPr="003E43DA">
              <w:rPr>
                <w:sz w:val="24"/>
                <w:szCs w:val="24"/>
              </w:rPr>
              <w:t xml:space="preserve">: воспитывать потребность в организации правильного образа жизни; способствовать формированию желания сохранять и укреплять свое здоровье. </w:t>
            </w:r>
          </w:p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Игра «Если сделаю так»</w:t>
            </w:r>
          </w:p>
          <w:p w:rsidR="00311161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 Цель:</w:t>
            </w:r>
            <w:r w:rsidRPr="003E43DA">
              <w:rPr>
                <w:sz w:val="24"/>
                <w:szCs w:val="24"/>
              </w:rPr>
              <w:t xml:space="preserve"> обратить внимание детей на то, что в каждой ситуации может быть два выхода: один – опасный для здоровья, другой – ничем не угрожающий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</w:p>
          <w:p w:rsidR="00311161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Октябрь,2023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Игровая ситуация «Уступи»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311161" w:rsidRPr="003E43DA" w:rsidRDefault="00311161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Объяснить детям, как важно в игре и в серьезных делах не быть грубым, уступать друг другу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11161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135762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Ноябрь,2023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Беседа «Я и мое здоровье» 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закрепление знаний о средствах гигиены, их назначении и правильном применении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 xml:space="preserve">Игра «Умею - не умею» </w:t>
            </w:r>
          </w:p>
          <w:p w:rsidR="00311161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акцентировать внимание детей на своих умениях и физических возможностях своего организма; воспитывать чувство собственного достоинства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11161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E43DA" w:rsidRDefault="003E43DA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311161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Декабрь,2023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4D4B0B" w:rsidRPr="003E43DA" w:rsidRDefault="004D4B0B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Игровая ситуация: «Спорт – это здоровье»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lastRenderedPageBreak/>
              <w:t xml:space="preserve"> </w:t>
            </w:r>
            <w:r w:rsidRPr="003E43DA">
              <w:rPr>
                <w:b/>
                <w:sz w:val="24"/>
                <w:szCs w:val="24"/>
              </w:rPr>
              <w:t>«Цвети</w:t>
            </w:r>
            <w:proofErr w:type="gramStart"/>
            <w:r w:rsidRPr="003E43DA">
              <w:rPr>
                <w:b/>
                <w:sz w:val="24"/>
                <w:szCs w:val="24"/>
              </w:rPr>
              <w:t>к-</w:t>
            </w:r>
            <w:proofErr w:type="gramEnd"/>
            <w:r w:rsidRPr="003E43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3DA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3E43DA">
              <w:rPr>
                <w:b/>
                <w:sz w:val="24"/>
                <w:szCs w:val="24"/>
              </w:rPr>
              <w:t>»</w:t>
            </w:r>
          </w:p>
          <w:p w:rsidR="00311161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 Цель:</w:t>
            </w:r>
            <w:r w:rsidRPr="003E43DA">
              <w:rPr>
                <w:sz w:val="24"/>
                <w:szCs w:val="24"/>
              </w:rPr>
              <w:t xml:space="preserve"> определение уровня нравственного развития группы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161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D4B0B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Январь,2024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311161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2C4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«Путешествие в страну здоровья» 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закрепить у детей представления о том, как помочь себе и другим оставаться всегда здоровыми.</w:t>
            </w:r>
          </w:p>
          <w:p w:rsidR="002A62C4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 xml:space="preserve">«Чтобы не заболеть...» </w:t>
            </w:r>
          </w:p>
          <w:p w:rsidR="00311161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</w:t>
            </w:r>
            <w:r w:rsidRPr="003E43DA">
              <w:rPr>
                <w:sz w:val="24"/>
                <w:szCs w:val="24"/>
              </w:rPr>
              <w:t>: развитие умения избегать ситуаций, приносящих вред здоровью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Воспитатели всех </w:t>
            </w:r>
          </w:p>
          <w:p w:rsidR="00311161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возрастных групп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35762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Февраль,2024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311161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311161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2C4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Тематическая беседа на тему: «Что такое хорошо, что такое плохо»</w:t>
            </w:r>
          </w:p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 Цель:</w:t>
            </w:r>
            <w:r w:rsidRPr="003E43DA">
              <w:rPr>
                <w:sz w:val="24"/>
                <w:szCs w:val="24"/>
              </w:rPr>
              <w:t xml:space="preserve"> учить детей составлять фразы по иллюстрациям, оценивать поступки человека, воспитывать бережное отношение к окружающему (своему дому, двору, детскому саду) и своему здоровью. </w:t>
            </w:r>
          </w:p>
          <w:p w:rsidR="002A62C4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 xml:space="preserve">Дидактическая игра «Что мы знаем о вещах? </w:t>
            </w:r>
          </w:p>
          <w:p w:rsidR="00311161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Цель:</w:t>
            </w:r>
            <w:r w:rsidRPr="003E43DA">
              <w:rPr>
                <w:sz w:val="24"/>
                <w:szCs w:val="24"/>
              </w:rPr>
              <w:t xml:space="preserve"> расширять представления детей о правилах безопасного поведения в быту; развивать внимание, память; воспитывать чувство сотрудничества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2C4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D4B0B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Март,2024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311161" w:rsidRPr="003E43DA" w:rsidRDefault="0031116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811C4D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Выставка семейных газет «Здоровый образ жизни в нашей семье»</w:t>
            </w:r>
            <w:r w:rsidRPr="003E43DA">
              <w:rPr>
                <w:sz w:val="24"/>
                <w:szCs w:val="24"/>
              </w:rPr>
              <w:t xml:space="preserve"> </w:t>
            </w:r>
            <w:r w:rsidRPr="003E43DA">
              <w:rPr>
                <w:b/>
                <w:sz w:val="24"/>
                <w:szCs w:val="24"/>
              </w:rPr>
              <w:t>Художественное творчество</w:t>
            </w:r>
            <w:r w:rsidRPr="003E43DA">
              <w:rPr>
                <w:sz w:val="24"/>
                <w:szCs w:val="24"/>
              </w:rPr>
              <w:t>. Оформление выставки детских рисунков: «Мы против вредных привычек»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2C4" w:rsidRPr="003E43DA" w:rsidRDefault="002A62C4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</w:p>
          <w:p w:rsidR="00811C4D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</w:t>
            </w:r>
            <w:r w:rsidRPr="003E43DA">
              <w:rPr>
                <w:sz w:val="24"/>
                <w:szCs w:val="24"/>
              </w:rPr>
              <w:t>ь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1C4D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Май,2024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</w:p>
          <w:p w:rsidR="004D4B0B" w:rsidRPr="003E43DA" w:rsidRDefault="004D4B0B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135762" w:rsidRPr="003E43DA" w:rsidTr="00545915">
        <w:trPr>
          <w:trHeight w:val="255"/>
        </w:trPr>
        <w:tc>
          <w:tcPr>
            <w:tcW w:w="10388" w:type="dxa"/>
            <w:gridSpan w:val="9"/>
          </w:tcPr>
          <w:p w:rsidR="00135762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35762" w:rsidRPr="003E43DA" w:rsidRDefault="00491A21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Сентябрь,2023</w:t>
            </w:r>
            <w:r w:rsidR="003E43DA" w:rsidRPr="003E43DA">
              <w:rPr>
                <w:sz w:val="24"/>
                <w:szCs w:val="24"/>
              </w:rPr>
              <w:t xml:space="preserve"> года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0A684A" w:rsidRPr="003E43DA" w:rsidRDefault="000A684A" w:rsidP="000A684A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Проведение бесед с родителями о режиме посещения детского сада. «Права и обязанности участников образовательного процесса»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CCF" w:rsidRPr="003E43DA" w:rsidRDefault="00B14CCF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Воспитатели всех возрастных групп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0A684A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Ежедневно</w:t>
            </w: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Консультации на темы: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«Характер воспитания и моральный климат в семье, законопослушное поведение родителей»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«Поощрение и наказание»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«Отец в воспитании» 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«Жестокое обращение с детьми» </w:t>
            </w:r>
          </w:p>
          <w:p w:rsidR="00811C4D" w:rsidRPr="003E43DA" w:rsidRDefault="004D4B0B" w:rsidP="004D4B0B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«Создание благоприятной семейной атмосферы»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  <w:p w:rsidR="00B14CCF" w:rsidRPr="003E43DA" w:rsidRDefault="00B14CCF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0A684A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Ежедневно</w:t>
            </w:r>
          </w:p>
          <w:p w:rsidR="000A684A" w:rsidRPr="003E43DA" w:rsidRDefault="000A684A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Распространение памяток, буклетов: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«Права и обязанности родителей»;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«Жестокое обращение с детьми»; 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«Заповеди для родителей по созданию благоприятной атмосферы в семье»; 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«Домашнему насилию нет оправданий»;</w:t>
            </w:r>
          </w:p>
          <w:p w:rsidR="00811C4D" w:rsidRPr="003E43DA" w:rsidRDefault="004D4B0B" w:rsidP="004D4B0B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«Это должен знать каждый родитель»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811C4D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  <w:p w:rsidR="00B14CCF" w:rsidRPr="003E43DA" w:rsidRDefault="00B14CCF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0A684A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  <w:r w:rsidRPr="003E43DA">
              <w:rPr>
                <w:sz w:val="24"/>
                <w:szCs w:val="24"/>
              </w:rPr>
              <w:t xml:space="preserve"> </w:t>
            </w:r>
          </w:p>
        </w:tc>
      </w:tr>
      <w:tr w:rsidR="00811C4D" w:rsidRPr="003E43DA" w:rsidTr="00811C4D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Распространение памяток, буклетов: «Ребенок в алкогольной семье»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  <w:r w:rsidRPr="003E43DA">
              <w:rPr>
                <w:sz w:val="24"/>
                <w:szCs w:val="24"/>
              </w:rPr>
              <w:t xml:space="preserve"> </w:t>
            </w:r>
          </w:p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1C4D" w:rsidRPr="003E43DA" w:rsidRDefault="00491A21" w:rsidP="000A684A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течение года</w:t>
            </w:r>
          </w:p>
        </w:tc>
      </w:tr>
      <w:tr w:rsidR="00811C4D" w:rsidRPr="003E43DA" w:rsidTr="004D4B0B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811C4D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Распространение памяток, буклетов: «Вред курения для ребенка»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C4D" w:rsidRPr="003E43DA" w:rsidRDefault="00491A21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91A21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Февраль,2023</w:t>
            </w:r>
          </w:p>
          <w:p w:rsidR="00811C4D" w:rsidRPr="003E43DA" w:rsidRDefault="00811C4D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4D4B0B" w:rsidRPr="003E43DA" w:rsidTr="004D4B0B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4D4B0B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Проведение разъяснительной работы среди родителей воспитанников по профилактике: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3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Алкоголизма;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3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Наркомании;</w:t>
            </w:r>
          </w:p>
          <w:p w:rsidR="004D4B0B" w:rsidRPr="003E43DA" w:rsidRDefault="004D4B0B" w:rsidP="004D4B0B">
            <w:pPr>
              <w:pStyle w:val="TableParagraph"/>
              <w:numPr>
                <w:ilvl w:val="0"/>
                <w:numId w:val="3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proofErr w:type="spellStart"/>
            <w:r w:rsidRPr="003E43DA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Педагог - психолог</w:t>
            </w:r>
          </w:p>
          <w:p w:rsidR="00B14CCF" w:rsidRPr="003E43DA" w:rsidRDefault="00B14CCF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135762" w:rsidRPr="003E43DA" w:rsidRDefault="00491A21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Май,2023</w:t>
            </w:r>
          </w:p>
          <w:p w:rsidR="00491A21" w:rsidRPr="003E43DA" w:rsidRDefault="00491A21" w:rsidP="00135762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</w:p>
          <w:p w:rsidR="004D4B0B" w:rsidRPr="003E43DA" w:rsidRDefault="004D4B0B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</w:tc>
      </w:tr>
      <w:tr w:rsidR="004D4B0B" w:rsidRPr="003E43DA" w:rsidTr="004D4B0B">
        <w:trPr>
          <w:trHeight w:val="255"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4D4B0B" w:rsidRPr="003E43DA" w:rsidRDefault="00135762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311161">
            <w:pPr>
              <w:pStyle w:val="TableParagraph"/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Просветительская работа на официальном сайте детского сада:</w:t>
            </w:r>
          </w:p>
          <w:p w:rsidR="004D4B0B" w:rsidRPr="003E43DA" w:rsidRDefault="004D4B0B" w:rsidP="00B14CCF">
            <w:pPr>
              <w:pStyle w:val="TableParagraph"/>
              <w:numPr>
                <w:ilvl w:val="0"/>
                <w:numId w:val="4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 xml:space="preserve">Консультация «Характер воспитания и моральный климат в семье, законопослушное поведение родителей», «Если ребёнок грубит», «Агрессивные дети», «Обиды», «Сценарий жизни», «Любить ребёнка. КАК?» </w:t>
            </w:r>
          </w:p>
          <w:p w:rsidR="004D4B0B" w:rsidRPr="003E43DA" w:rsidRDefault="004D4B0B" w:rsidP="00B14CCF">
            <w:pPr>
              <w:pStyle w:val="TableParagraph"/>
              <w:numPr>
                <w:ilvl w:val="0"/>
                <w:numId w:val="4"/>
              </w:numPr>
              <w:spacing w:line="309" w:lineRule="exact"/>
              <w:ind w:right="100"/>
              <w:jc w:val="left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Размещение информации «Телефон доверия – шаг к безопасности», «Родитель, прочти внимательно!».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B0B" w:rsidRPr="003E43DA" w:rsidRDefault="004D4B0B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491A21" w:rsidRPr="003E43DA" w:rsidRDefault="00491A21" w:rsidP="00491A21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Уполномоченный</w:t>
            </w:r>
          </w:p>
          <w:p w:rsidR="00B14CCF" w:rsidRPr="003E43DA" w:rsidRDefault="00491A21" w:rsidP="00491A21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Старший воспитатель</w:t>
            </w:r>
            <w:r w:rsidRPr="003E4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D4B0B" w:rsidRPr="003E43DA" w:rsidRDefault="004D4B0B" w:rsidP="00570C55">
            <w:pPr>
              <w:pStyle w:val="TableParagraph"/>
              <w:spacing w:line="309" w:lineRule="exact"/>
              <w:ind w:right="100"/>
              <w:rPr>
                <w:b/>
                <w:sz w:val="24"/>
                <w:szCs w:val="24"/>
              </w:rPr>
            </w:pPr>
          </w:p>
          <w:p w:rsidR="00135762" w:rsidRPr="003E43DA" w:rsidRDefault="00491A21" w:rsidP="00570C55">
            <w:pPr>
              <w:pStyle w:val="TableParagraph"/>
              <w:spacing w:line="309" w:lineRule="exact"/>
              <w:ind w:right="100"/>
              <w:rPr>
                <w:sz w:val="24"/>
                <w:szCs w:val="24"/>
              </w:rPr>
            </w:pPr>
            <w:r w:rsidRPr="003E43DA">
              <w:rPr>
                <w:sz w:val="24"/>
                <w:szCs w:val="24"/>
              </w:rPr>
              <w:t>В т</w:t>
            </w:r>
            <w:r w:rsidRPr="003E43DA">
              <w:rPr>
                <w:sz w:val="24"/>
                <w:szCs w:val="24"/>
              </w:rPr>
              <w:t>ечение года</w:t>
            </w:r>
          </w:p>
        </w:tc>
      </w:tr>
    </w:tbl>
    <w:p w:rsidR="00A025C5" w:rsidRDefault="00A025C5" w:rsidP="00A025C5">
      <w:pPr>
        <w:jc w:val="center"/>
        <w:rPr>
          <w:b/>
          <w:i/>
          <w:sz w:val="28"/>
          <w:szCs w:val="28"/>
        </w:rPr>
      </w:pPr>
    </w:p>
    <w:p w:rsidR="00A025C5" w:rsidRPr="00A025C5" w:rsidRDefault="00A025C5" w:rsidP="00A025C5">
      <w:pPr>
        <w:jc w:val="center"/>
        <w:rPr>
          <w:b/>
          <w:i/>
          <w:sz w:val="28"/>
          <w:szCs w:val="28"/>
        </w:rPr>
        <w:sectPr w:rsidR="00A025C5" w:rsidRPr="00A025C5" w:rsidSect="00A025C5">
          <w:pgSz w:w="11910" w:h="16840"/>
          <w:pgMar w:top="1040" w:right="620" w:bottom="280" w:left="460" w:header="720" w:footer="720" w:gutter="0"/>
          <w:cols w:space="720"/>
        </w:sectPr>
      </w:pPr>
    </w:p>
    <w:p w:rsidR="00A025C5" w:rsidRDefault="00A025C5" w:rsidP="00A025C5">
      <w:pPr>
        <w:spacing w:before="72" w:line="278" w:lineRule="auto"/>
        <w:ind w:left="5332" w:right="299" w:hanging="4007"/>
        <w:jc w:val="center"/>
        <w:rPr>
          <w:b/>
          <w:sz w:val="28"/>
        </w:rPr>
      </w:pPr>
    </w:p>
    <w:p w:rsidR="001D46BE" w:rsidRDefault="001D46BE">
      <w:pPr>
        <w:spacing w:before="1"/>
        <w:rPr>
          <w:b/>
          <w:sz w:val="17"/>
        </w:rPr>
      </w:pPr>
    </w:p>
    <w:p w:rsidR="001D46BE" w:rsidRDefault="001D46BE">
      <w:pPr>
        <w:spacing w:line="315" w:lineRule="exact"/>
        <w:rPr>
          <w:sz w:val="28"/>
        </w:rPr>
        <w:sectPr w:rsidR="001D46BE">
          <w:pgSz w:w="11910" w:h="16840"/>
          <w:pgMar w:top="1040" w:right="620" w:bottom="280" w:left="460" w:header="720" w:footer="720" w:gutter="0"/>
          <w:cols w:space="720"/>
        </w:sectPr>
      </w:pPr>
    </w:p>
    <w:p w:rsidR="00935995" w:rsidRDefault="00935995"/>
    <w:sectPr w:rsidR="00935995">
      <w:pgSz w:w="11910" w:h="16840"/>
      <w:pgMar w:top="112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53D4B"/>
    <w:multiLevelType w:val="hybridMultilevel"/>
    <w:tmpl w:val="360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E6DA4"/>
    <w:multiLevelType w:val="hybridMultilevel"/>
    <w:tmpl w:val="1C52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917E7"/>
    <w:multiLevelType w:val="hybridMultilevel"/>
    <w:tmpl w:val="76B0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E56C4"/>
    <w:multiLevelType w:val="hybridMultilevel"/>
    <w:tmpl w:val="1D9C41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6BE"/>
    <w:rsid w:val="000A684A"/>
    <w:rsid w:val="000E1278"/>
    <w:rsid w:val="00135762"/>
    <w:rsid w:val="001D46BE"/>
    <w:rsid w:val="002A62C4"/>
    <w:rsid w:val="00311161"/>
    <w:rsid w:val="003E43DA"/>
    <w:rsid w:val="004737E7"/>
    <w:rsid w:val="00491A21"/>
    <w:rsid w:val="004D4B0B"/>
    <w:rsid w:val="00564087"/>
    <w:rsid w:val="00570C55"/>
    <w:rsid w:val="00731D4D"/>
    <w:rsid w:val="007C7DAF"/>
    <w:rsid w:val="00811C4D"/>
    <w:rsid w:val="00935995"/>
    <w:rsid w:val="00A025C5"/>
    <w:rsid w:val="00B11F28"/>
    <w:rsid w:val="00B14CCF"/>
    <w:rsid w:val="00B436AB"/>
    <w:rsid w:val="00BD001C"/>
    <w:rsid w:val="00C41FC5"/>
    <w:rsid w:val="00C50663"/>
    <w:rsid w:val="00E7200E"/>
    <w:rsid w:val="00F35EC7"/>
    <w:rsid w:val="00F5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11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11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4B88-8289-40A8-A435-962831CC9DD6}"/>
</file>

<file path=customXml/itemProps2.xml><?xml version="1.0" encoding="utf-8"?>
<ds:datastoreItem xmlns:ds="http://schemas.openxmlformats.org/officeDocument/2006/customXml" ds:itemID="{8A88AC32-F90F-4526-B999-0417778D4069}"/>
</file>

<file path=customXml/itemProps3.xml><?xml version="1.0" encoding="utf-8"?>
<ds:datastoreItem xmlns:ds="http://schemas.openxmlformats.org/officeDocument/2006/customXml" ds:itemID="{8B4A35EB-62D3-4B8B-954D-9319DD9ADC30}"/>
</file>

<file path=customXml/itemProps4.xml><?xml version="1.0" encoding="utf-8"?>
<ds:datastoreItem xmlns:ds="http://schemas.openxmlformats.org/officeDocument/2006/customXml" ds:itemID="{9AEE0D08-18FC-43E9-92FE-A108870EF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2023-10-03T09:21:00Z</cp:lastPrinted>
  <dcterms:created xsi:type="dcterms:W3CDTF">2022-09-07T09:26:00Z</dcterms:created>
  <dcterms:modified xsi:type="dcterms:W3CDTF">2023-10-03T09:22:00Z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  <property fmtid="{D5CDD505-2E9C-101B-9397-08002B2CF9AE}" pid="5" name="ContentTypeId">
    <vt:lpwstr>0x010100C5AF703E9422E94F85C597B44F754395</vt:lpwstr>
  </property>
</Properties>
</file>