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7C" w:rsidRDefault="0062597C" w:rsidP="0062597C">
      <w:pPr>
        <w:widowControl w:val="0"/>
        <w:tabs>
          <w:tab w:val="left" w:pos="864"/>
        </w:tabs>
        <w:spacing w:after="0"/>
        <w:ind w:right="20"/>
        <w:jc w:val="right"/>
        <w:rPr>
          <w:sz w:val="26"/>
          <w:szCs w:val="26"/>
        </w:rPr>
      </w:pPr>
      <w:r>
        <w:rPr>
          <w:rStyle w:val="0pt"/>
          <w:rFonts w:eastAsia="SimSun"/>
          <w:sz w:val="26"/>
          <w:szCs w:val="26"/>
        </w:rPr>
        <w:t xml:space="preserve">Приложение 1 </w:t>
      </w:r>
    </w:p>
    <w:p w:rsidR="0062597C" w:rsidRDefault="0062597C" w:rsidP="0062597C">
      <w:pPr>
        <w:widowControl w:val="0"/>
        <w:tabs>
          <w:tab w:val="left" w:pos="864"/>
        </w:tabs>
        <w:spacing w:after="0"/>
        <w:ind w:right="20"/>
        <w:jc w:val="center"/>
        <w:rPr>
          <w:sz w:val="26"/>
          <w:szCs w:val="26"/>
        </w:rPr>
      </w:pPr>
    </w:p>
    <w:p w:rsidR="0062597C" w:rsidRDefault="0062597C" w:rsidP="0062597C">
      <w:pPr>
        <w:widowControl w:val="0"/>
        <w:tabs>
          <w:tab w:val="left" w:pos="864"/>
        </w:tabs>
        <w:spacing w:after="0"/>
        <w:ind w:right="20"/>
        <w:jc w:val="center"/>
        <w:rPr>
          <w:rStyle w:val="0pt"/>
          <w:rFonts w:eastAsia="SimSun"/>
          <w:sz w:val="26"/>
          <w:szCs w:val="26"/>
        </w:rPr>
      </w:pPr>
      <w:r>
        <w:rPr>
          <w:rStyle w:val="0pt"/>
          <w:rFonts w:eastAsia="SimSun"/>
          <w:sz w:val="26"/>
          <w:szCs w:val="26"/>
        </w:rPr>
        <w:t>ХАРАКТЕРИСТИКА</w:t>
      </w:r>
    </w:p>
    <w:p w:rsidR="0062597C" w:rsidRDefault="0062597C" w:rsidP="0062597C">
      <w:pPr>
        <w:widowControl w:val="0"/>
        <w:tabs>
          <w:tab w:val="left" w:pos="864"/>
        </w:tabs>
        <w:spacing w:after="0"/>
        <w:ind w:right="20"/>
        <w:jc w:val="center"/>
        <w:rPr>
          <w:rStyle w:val="0pt"/>
          <w:rFonts w:eastAsia="SimSun"/>
          <w:sz w:val="26"/>
          <w:szCs w:val="26"/>
        </w:rPr>
      </w:pPr>
      <w:r>
        <w:rPr>
          <w:rStyle w:val="0pt"/>
          <w:rFonts w:eastAsia="SimSun"/>
          <w:sz w:val="26"/>
          <w:szCs w:val="26"/>
        </w:rPr>
        <w:t>фамилия, имя, отчество ребенка (</w:t>
      </w:r>
      <w:r>
        <w:rPr>
          <w:rStyle w:val="0pt"/>
          <w:rFonts w:eastAsia="SimSun"/>
          <w:b w:val="0"/>
          <w:sz w:val="26"/>
          <w:szCs w:val="26"/>
        </w:rPr>
        <w:t>в Р.п.)</w:t>
      </w:r>
      <w:r>
        <w:rPr>
          <w:rStyle w:val="0pt"/>
          <w:rFonts w:eastAsia="SimSun"/>
          <w:sz w:val="26"/>
          <w:szCs w:val="26"/>
        </w:rPr>
        <w:t xml:space="preserve"> дата рождения ребенка,</w:t>
      </w:r>
    </w:p>
    <w:p w:rsidR="0062597C" w:rsidRDefault="0062597C" w:rsidP="0062597C">
      <w:pPr>
        <w:widowControl w:val="0"/>
        <w:tabs>
          <w:tab w:val="left" w:pos="864"/>
        </w:tabs>
        <w:spacing w:after="0"/>
        <w:ind w:right="20"/>
        <w:jc w:val="center"/>
        <w:rPr>
          <w:rStyle w:val="0pt"/>
          <w:rFonts w:eastAsia="SimSun"/>
          <w:sz w:val="26"/>
          <w:szCs w:val="26"/>
        </w:rPr>
      </w:pPr>
      <w:r>
        <w:rPr>
          <w:rStyle w:val="0pt"/>
          <w:rFonts w:eastAsia="SimSun"/>
          <w:sz w:val="26"/>
          <w:szCs w:val="26"/>
        </w:rPr>
        <w:t xml:space="preserve">обучающегося в ___ группе, </w:t>
      </w:r>
    </w:p>
    <w:p w:rsidR="0062597C" w:rsidRDefault="0062597C" w:rsidP="0062597C">
      <w:pPr>
        <w:widowControl w:val="0"/>
        <w:tabs>
          <w:tab w:val="left" w:pos="864"/>
        </w:tabs>
        <w:spacing w:after="0"/>
        <w:ind w:right="20"/>
        <w:jc w:val="center"/>
      </w:pPr>
      <w:r>
        <w:rPr>
          <w:rStyle w:val="0pt"/>
          <w:rFonts w:eastAsia="SimSun"/>
          <w:sz w:val="26"/>
          <w:szCs w:val="26"/>
        </w:rPr>
        <w:t>указать название образовательной организации</w:t>
      </w:r>
    </w:p>
    <w:p w:rsidR="0062597C" w:rsidRDefault="0062597C" w:rsidP="0062597C">
      <w:pPr>
        <w:widowControl w:val="0"/>
        <w:tabs>
          <w:tab w:val="left" w:pos="864"/>
        </w:tabs>
        <w:spacing w:after="0"/>
        <w:ind w:right="20"/>
        <w:jc w:val="both"/>
        <w:rPr>
          <w:sz w:val="26"/>
          <w:szCs w:val="26"/>
        </w:rPr>
      </w:pPr>
    </w:p>
    <w:p w:rsidR="0062597C" w:rsidRDefault="0062597C" w:rsidP="0062597C">
      <w:pPr>
        <w:widowControl w:val="0"/>
        <w:tabs>
          <w:tab w:val="left" w:pos="864"/>
        </w:tabs>
        <w:spacing w:after="0"/>
        <w:ind w:right="20"/>
        <w:jc w:val="both"/>
        <w:rPr>
          <w:rStyle w:val="0pt"/>
          <w:rFonts w:eastAsia="SimSun"/>
          <w:b w:val="0"/>
          <w:sz w:val="26"/>
          <w:szCs w:val="26"/>
        </w:rPr>
      </w:pPr>
      <w:r>
        <w:rPr>
          <w:rStyle w:val="0pt"/>
          <w:rFonts w:eastAsia="SimSun"/>
          <w:sz w:val="26"/>
          <w:szCs w:val="26"/>
        </w:rPr>
        <w:t xml:space="preserve">             Общие  сведения:</w:t>
      </w:r>
    </w:p>
    <w:p w:rsidR="0062597C" w:rsidRDefault="0062597C" w:rsidP="0062597C">
      <w:pPr>
        <w:widowControl w:val="0"/>
        <w:spacing w:after="0"/>
        <w:jc w:val="both"/>
        <w:rPr>
          <w:rStyle w:val="0pt"/>
          <w:rFonts w:eastAsia="SimSun"/>
          <w:sz w:val="26"/>
          <w:szCs w:val="26"/>
        </w:rPr>
      </w:pPr>
      <w:r>
        <w:rPr>
          <w:rStyle w:val="0pt"/>
          <w:rFonts w:eastAsia="SimSun"/>
          <w:b w:val="0"/>
          <w:sz w:val="26"/>
          <w:szCs w:val="26"/>
        </w:rPr>
        <w:t>ФИО ребёнка, дата рождения, проживает по адресу______, зарегистрирован по месту жительства (или указать место регистрации - населенный пункт, улица, дом, квартира, пр.) с кем проживает ребенок, сведения о родителях (законных представителях).</w:t>
      </w:r>
    </w:p>
    <w:p w:rsidR="0062597C" w:rsidRDefault="0062597C" w:rsidP="0062597C">
      <w:pPr>
        <w:spacing w:after="0"/>
        <w:ind w:left="708"/>
        <w:jc w:val="both"/>
        <w:rPr>
          <w:rStyle w:val="0pt"/>
          <w:rFonts w:eastAsia="SimSun"/>
          <w:b w:val="0"/>
          <w:sz w:val="26"/>
          <w:szCs w:val="26"/>
        </w:rPr>
      </w:pPr>
      <w:r>
        <w:rPr>
          <w:rStyle w:val="0pt"/>
          <w:rFonts w:eastAsia="SimSun"/>
          <w:sz w:val="26"/>
          <w:szCs w:val="26"/>
        </w:rPr>
        <w:t>Информация об условиях обучения ребенка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Style w:val="0pt"/>
          <w:rFonts w:eastAsia="SimSun"/>
          <w:sz w:val="26"/>
          <w:szCs w:val="26"/>
        </w:rPr>
        <w:t>в образовательной организации:</w:t>
      </w:r>
    </w:p>
    <w:p w:rsidR="0062597C" w:rsidRDefault="0062597C" w:rsidP="0062597C">
      <w:pPr>
        <w:widowControl w:val="0"/>
        <w:spacing w:after="0"/>
        <w:jc w:val="both"/>
        <w:rPr>
          <w:rStyle w:val="0pt"/>
          <w:rFonts w:eastAsia="SimSun"/>
          <w:b w:val="0"/>
          <w:sz w:val="26"/>
          <w:szCs w:val="26"/>
        </w:rPr>
      </w:pPr>
      <w:r>
        <w:rPr>
          <w:rStyle w:val="0pt"/>
          <w:rFonts w:eastAsia="SimSun"/>
          <w:b w:val="0"/>
          <w:sz w:val="26"/>
          <w:szCs w:val="26"/>
        </w:rPr>
        <w:t>-  обучался ли где-либо до поступления в эту образовательную организацию;</w:t>
      </w:r>
    </w:p>
    <w:p w:rsidR="0062597C" w:rsidRDefault="0062597C" w:rsidP="0062597C">
      <w:pPr>
        <w:widowControl w:val="0"/>
        <w:spacing w:after="0"/>
        <w:jc w:val="both"/>
        <w:rPr>
          <w:rStyle w:val="0pt"/>
          <w:rFonts w:eastAsia="SimSun"/>
          <w:b w:val="0"/>
          <w:sz w:val="26"/>
          <w:szCs w:val="26"/>
        </w:rPr>
      </w:pPr>
      <w:r>
        <w:rPr>
          <w:rStyle w:val="0pt"/>
          <w:rFonts w:eastAsia="SimSun"/>
          <w:b w:val="0"/>
          <w:sz w:val="26"/>
          <w:szCs w:val="26"/>
        </w:rPr>
        <w:t xml:space="preserve">- причины перевода из другой образовательной </w:t>
      </w:r>
      <w:r>
        <w:rPr>
          <w:rStyle w:val="a3"/>
          <w:rFonts w:eastAsia="Century Schoolbook"/>
          <w:b w:val="0"/>
          <w:spacing w:val="-2"/>
          <w:sz w:val="26"/>
          <w:szCs w:val="26"/>
        </w:rPr>
        <w:t xml:space="preserve">организации </w:t>
      </w:r>
      <w:r>
        <w:rPr>
          <w:rStyle w:val="0pt"/>
          <w:rFonts w:eastAsia="SimSun"/>
          <w:b w:val="0"/>
          <w:sz w:val="26"/>
          <w:szCs w:val="26"/>
        </w:rPr>
        <w:t>(в случаях, если ребенок поступил на обучение из другой образовательной организации);</w:t>
      </w:r>
    </w:p>
    <w:p w:rsidR="0062597C" w:rsidRDefault="0062597C" w:rsidP="0062597C">
      <w:pPr>
        <w:widowControl w:val="0"/>
        <w:spacing w:after="0"/>
        <w:ind w:right="20"/>
        <w:jc w:val="both"/>
        <w:rPr>
          <w:rStyle w:val="0pt"/>
          <w:rFonts w:eastAsia="SimSun"/>
          <w:b w:val="0"/>
          <w:sz w:val="26"/>
          <w:szCs w:val="26"/>
        </w:rPr>
      </w:pPr>
      <w:r>
        <w:rPr>
          <w:rStyle w:val="0pt"/>
          <w:rFonts w:eastAsia="SimSun"/>
          <w:b w:val="0"/>
          <w:sz w:val="26"/>
          <w:szCs w:val="26"/>
        </w:rPr>
        <w:t xml:space="preserve">-  возраст поступления в данную образовательную организацию, степень подготовленности; </w:t>
      </w:r>
    </w:p>
    <w:p w:rsidR="0062597C" w:rsidRDefault="0062597C" w:rsidP="0062597C">
      <w:pPr>
        <w:widowControl w:val="0"/>
        <w:spacing w:after="0"/>
        <w:ind w:right="20"/>
        <w:jc w:val="both"/>
        <w:rPr>
          <w:rStyle w:val="0pt"/>
          <w:rFonts w:eastAsia="SimSun"/>
          <w:b w:val="0"/>
          <w:sz w:val="26"/>
          <w:szCs w:val="26"/>
        </w:rPr>
      </w:pPr>
      <w:r>
        <w:rPr>
          <w:rStyle w:val="0pt"/>
          <w:rFonts w:eastAsia="SimSun"/>
          <w:b w:val="0"/>
          <w:sz w:val="26"/>
          <w:szCs w:val="26"/>
        </w:rPr>
        <w:t>- особенности адаптации ребенка к данной образовательной организации;</w:t>
      </w:r>
    </w:p>
    <w:p w:rsidR="0062597C" w:rsidRDefault="0062597C" w:rsidP="0062597C">
      <w:pPr>
        <w:widowControl w:val="0"/>
        <w:spacing w:after="0"/>
        <w:ind w:right="20"/>
        <w:jc w:val="both"/>
        <w:rPr>
          <w:rStyle w:val="0pt"/>
          <w:rFonts w:eastAsia="SimSun"/>
          <w:b w:val="0"/>
          <w:sz w:val="26"/>
          <w:szCs w:val="26"/>
        </w:rPr>
      </w:pPr>
      <w:r>
        <w:rPr>
          <w:rStyle w:val="0pt"/>
          <w:rFonts w:eastAsia="SimSun"/>
          <w:b w:val="0"/>
          <w:sz w:val="26"/>
          <w:szCs w:val="26"/>
        </w:rPr>
        <w:t>- сколько времени находится ребенок в данной образовательной организации;</w:t>
      </w:r>
    </w:p>
    <w:p w:rsidR="0062597C" w:rsidRDefault="0062597C" w:rsidP="0062597C">
      <w:pPr>
        <w:widowControl w:val="0"/>
        <w:spacing w:after="0"/>
        <w:jc w:val="both"/>
      </w:pPr>
      <w:r>
        <w:rPr>
          <w:rStyle w:val="0pt"/>
          <w:rFonts w:eastAsia="SimSun"/>
          <w:b w:val="0"/>
          <w:sz w:val="26"/>
          <w:szCs w:val="26"/>
        </w:rPr>
        <w:t>- программа обучения - образовательная основная/адаптированная;</w:t>
      </w:r>
    </w:p>
    <w:p w:rsidR="0062597C" w:rsidRDefault="0062597C" w:rsidP="0062597C">
      <w:pPr>
        <w:widowControl w:val="0"/>
        <w:spacing w:after="0"/>
        <w:jc w:val="both"/>
        <w:rPr>
          <w:sz w:val="26"/>
          <w:szCs w:val="26"/>
        </w:rPr>
      </w:pPr>
    </w:p>
    <w:p w:rsidR="0062597C" w:rsidRDefault="0062597C" w:rsidP="0062597C">
      <w:pPr>
        <w:spacing w:after="0"/>
        <w:ind w:left="20" w:right="20" w:firstLine="480"/>
        <w:jc w:val="both"/>
        <w:rPr>
          <w:rStyle w:val="0pt"/>
          <w:rFonts w:eastAsia="SimSun"/>
          <w:b w:val="0"/>
          <w:sz w:val="26"/>
          <w:szCs w:val="26"/>
        </w:rPr>
      </w:pPr>
      <w:r>
        <w:rPr>
          <w:rStyle w:val="0pt"/>
          <w:rFonts w:eastAsia="SimSun"/>
          <w:sz w:val="26"/>
          <w:szCs w:val="26"/>
          <w:u w:val="single"/>
        </w:rPr>
        <w:t>Если обучающийся уже имеет статус ОВЗ и обучается по адаптированной образовательной программе, указать:</w:t>
      </w:r>
    </w:p>
    <w:p w:rsidR="0062597C" w:rsidRDefault="0062597C" w:rsidP="0062597C">
      <w:pPr>
        <w:widowControl w:val="0"/>
        <w:spacing w:after="0"/>
        <w:ind w:right="20"/>
        <w:jc w:val="both"/>
        <w:rPr>
          <w:rStyle w:val="0pt"/>
          <w:rFonts w:eastAsia="SimSun"/>
          <w:b w:val="0"/>
          <w:sz w:val="26"/>
          <w:szCs w:val="26"/>
        </w:rPr>
      </w:pPr>
      <w:r>
        <w:rPr>
          <w:rStyle w:val="0pt"/>
          <w:rFonts w:eastAsia="SimSun"/>
          <w:b w:val="0"/>
          <w:sz w:val="26"/>
          <w:szCs w:val="26"/>
        </w:rPr>
        <w:t>- какие меры коррекции применялись (специалисты, работающие с ним, объем помощи, эффективность);</w:t>
      </w:r>
    </w:p>
    <w:p w:rsidR="0062597C" w:rsidRDefault="0062597C" w:rsidP="0062597C">
      <w:pPr>
        <w:widowControl w:val="0"/>
        <w:spacing w:after="0"/>
        <w:ind w:right="20"/>
        <w:jc w:val="both"/>
      </w:pPr>
      <w:r>
        <w:rPr>
          <w:rStyle w:val="0pt"/>
          <w:rFonts w:eastAsia="SimSun"/>
          <w:b w:val="0"/>
          <w:sz w:val="26"/>
          <w:szCs w:val="26"/>
        </w:rPr>
        <w:t>- добавить в данную часть  характеристики представление специалистов, работающих с обучающимся или предоставить заключение консилиума образовательной организации (Приложение 2).</w:t>
      </w:r>
    </w:p>
    <w:p w:rsidR="0062597C" w:rsidRDefault="0062597C" w:rsidP="0062597C">
      <w:pPr>
        <w:widowControl w:val="0"/>
        <w:spacing w:after="0"/>
        <w:ind w:right="20"/>
        <w:jc w:val="both"/>
        <w:rPr>
          <w:sz w:val="26"/>
          <w:szCs w:val="26"/>
        </w:rPr>
      </w:pPr>
    </w:p>
    <w:p w:rsidR="0062597C" w:rsidRDefault="0062597C" w:rsidP="0062597C">
      <w:pPr>
        <w:widowControl w:val="0"/>
        <w:spacing w:after="0"/>
        <w:ind w:right="20"/>
        <w:jc w:val="both"/>
        <w:rPr>
          <w:rStyle w:val="a3"/>
          <w:rFonts w:eastAsia="SimSun"/>
          <w:b w:val="0"/>
          <w:spacing w:val="-5"/>
          <w:sz w:val="26"/>
        </w:rPr>
      </w:pPr>
      <w:r>
        <w:rPr>
          <w:rStyle w:val="0pt"/>
          <w:rFonts w:eastAsia="SimSun"/>
          <w:sz w:val="26"/>
          <w:szCs w:val="26"/>
        </w:rPr>
        <w:t xml:space="preserve">           Информация о результатах  обучения ребенка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Style w:val="0pt"/>
          <w:rFonts w:eastAsia="SimSun"/>
          <w:sz w:val="26"/>
          <w:szCs w:val="26"/>
        </w:rPr>
        <w:t>в образовательной организации:</w:t>
      </w:r>
    </w:p>
    <w:p w:rsidR="0062597C" w:rsidRDefault="0062597C" w:rsidP="0062597C">
      <w:pPr>
        <w:pStyle w:val="14"/>
        <w:spacing w:line="276" w:lineRule="auto"/>
        <w:ind w:right="20" w:firstLine="0"/>
        <w:rPr>
          <w:rStyle w:val="0pt"/>
          <w:rFonts w:eastAsia="SimSun"/>
          <w:b w:val="0"/>
          <w:sz w:val="26"/>
          <w:szCs w:val="26"/>
        </w:rPr>
      </w:pPr>
      <w:r>
        <w:rPr>
          <w:rStyle w:val="a3"/>
          <w:b w:val="0"/>
          <w:spacing w:val="-5"/>
          <w:sz w:val="26"/>
          <w:szCs w:val="26"/>
        </w:rPr>
        <w:t xml:space="preserve">- отношение  - к </w:t>
      </w:r>
      <w:r>
        <w:rPr>
          <w:sz w:val="26"/>
          <w:szCs w:val="26"/>
        </w:rPr>
        <w:t xml:space="preserve">детской продуктивной, игровой, познавательной </w:t>
      </w:r>
      <w:r>
        <w:rPr>
          <w:rStyle w:val="a3"/>
          <w:b w:val="0"/>
          <w:spacing w:val="-5"/>
          <w:sz w:val="26"/>
          <w:szCs w:val="26"/>
        </w:rPr>
        <w:t>деятельности,</w:t>
      </w:r>
    </w:p>
    <w:p w:rsidR="0062597C" w:rsidRDefault="0062597C" w:rsidP="0062597C">
      <w:pPr>
        <w:widowControl w:val="0"/>
        <w:spacing w:after="0"/>
        <w:jc w:val="both"/>
        <w:rPr>
          <w:rStyle w:val="0pt"/>
          <w:rFonts w:eastAsia="SimSun"/>
          <w:b w:val="0"/>
          <w:sz w:val="26"/>
          <w:szCs w:val="26"/>
        </w:rPr>
      </w:pPr>
      <w:r>
        <w:rPr>
          <w:rStyle w:val="0pt"/>
          <w:rFonts w:eastAsia="SimSun"/>
          <w:b w:val="0"/>
          <w:sz w:val="26"/>
          <w:szCs w:val="26"/>
        </w:rPr>
        <w:t>- отношение ребенка к словесной инструкции педагога, реакция на нее,</w:t>
      </w:r>
    </w:p>
    <w:p w:rsidR="0062597C" w:rsidRDefault="0062597C" w:rsidP="0062597C">
      <w:pPr>
        <w:widowControl w:val="0"/>
        <w:spacing w:after="0"/>
        <w:ind w:right="20"/>
        <w:jc w:val="both"/>
        <w:rPr>
          <w:rStyle w:val="0pt"/>
          <w:rFonts w:eastAsia="SimSun"/>
          <w:b w:val="0"/>
          <w:sz w:val="26"/>
          <w:szCs w:val="26"/>
        </w:rPr>
      </w:pPr>
      <w:r>
        <w:rPr>
          <w:rStyle w:val="0pt"/>
          <w:rFonts w:eastAsia="SimSun"/>
          <w:b w:val="0"/>
          <w:sz w:val="26"/>
          <w:szCs w:val="26"/>
        </w:rPr>
        <w:t xml:space="preserve">- сформированность - коммуникативных, навыков </w:t>
      </w:r>
      <w:r>
        <w:rPr>
          <w:rStyle w:val="a3"/>
          <w:rFonts w:eastAsia="Century Schoolbook"/>
          <w:b w:val="0"/>
          <w:spacing w:val="-2"/>
          <w:sz w:val="26"/>
          <w:szCs w:val="26"/>
        </w:rPr>
        <w:t xml:space="preserve">самообслуживания, игровых и др. </w:t>
      </w:r>
      <w:r>
        <w:rPr>
          <w:rStyle w:val="0pt"/>
          <w:rFonts w:eastAsia="SimSun"/>
          <w:b w:val="0"/>
          <w:sz w:val="26"/>
          <w:szCs w:val="26"/>
        </w:rPr>
        <w:t>навыков;</w:t>
      </w:r>
    </w:p>
    <w:p w:rsidR="0062597C" w:rsidRDefault="0062597C" w:rsidP="0062597C">
      <w:pPr>
        <w:widowControl w:val="0"/>
        <w:spacing w:after="0"/>
        <w:ind w:right="20"/>
        <w:jc w:val="both"/>
      </w:pPr>
      <w:r>
        <w:rPr>
          <w:rStyle w:val="0pt"/>
          <w:rFonts w:eastAsia="SimSun"/>
          <w:b w:val="0"/>
          <w:sz w:val="26"/>
          <w:szCs w:val="26"/>
        </w:rPr>
        <w:t xml:space="preserve">-  в чем заключаются особенности или трудности усвоения им программы:   - , как ведет себя во время занятий: проявляет заинтересованность, стремление выполнить </w:t>
      </w:r>
      <w:r>
        <w:rPr>
          <w:rStyle w:val="a3"/>
          <w:rFonts w:eastAsia="Century Schoolbook"/>
          <w:b w:val="0"/>
          <w:spacing w:val="-2"/>
          <w:sz w:val="26"/>
          <w:szCs w:val="26"/>
        </w:rPr>
        <w:t xml:space="preserve">задания; в игровой деятельности - наличие стремления включиться в игру, использование предметов-заместителей; характер действий с игрушками: стереотипные манипуляции, хаотическая смена игрушек или осмысленные и целенаправленные действия, принятие на себя роли, возможность игры с </w:t>
      </w:r>
      <w:r>
        <w:rPr>
          <w:rStyle w:val="0pt"/>
          <w:rFonts w:eastAsia="SimSun"/>
          <w:b w:val="0"/>
          <w:sz w:val="26"/>
          <w:szCs w:val="26"/>
        </w:rPr>
        <w:t xml:space="preserve">правилами, </w:t>
      </w:r>
      <w:r>
        <w:rPr>
          <w:rStyle w:val="0pt"/>
          <w:rFonts w:eastAsia="SimSun"/>
          <w:b w:val="0"/>
          <w:sz w:val="26"/>
          <w:szCs w:val="26"/>
        </w:rPr>
        <w:lastRenderedPageBreak/>
        <w:t>предлагает сам игру и стремится быть понятым сверстниками и т.п.,</w:t>
      </w:r>
    </w:p>
    <w:p w:rsidR="0062597C" w:rsidRDefault="0062597C" w:rsidP="0062597C">
      <w:pPr>
        <w:pStyle w:val="16"/>
        <w:spacing w:before="0" w:line="276" w:lineRule="auto"/>
        <w:ind w:right="20" w:firstLine="0"/>
        <w:rPr>
          <w:rStyle w:val="a3"/>
          <w:b/>
          <w:bCs/>
          <w:spacing w:val="0"/>
          <w:sz w:val="26"/>
        </w:rPr>
      </w:pPr>
      <w:r>
        <w:rPr>
          <w:b w:val="0"/>
          <w:bCs w:val="0"/>
          <w:spacing w:val="0"/>
          <w:sz w:val="26"/>
          <w:szCs w:val="26"/>
        </w:rPr>
        <w:t>- р</w:t>
      </w:r>
      <w:r>
        <w:rPr>
          <w:rStyle w:val="a3"/>
          <w:b/>
          <w:bCs/>
          <w:spacing w:val="0"/>
          <w:sz w:val="26"/>
          <w:szCs w:val="26"/>
        </w:rPr>
        <w:t xml:space="preserve">азвитие моторики </w:t>
      </w:r>
      <w:r>
        <w:rPr>
          <w:b w:val="0"/>
          <w:sz w:val="26"/>
          <w:szCs w:val="26"/>
        </w:rPr>
        <w:t xml:space="preserve">(общая моторная неловкость, двигательная расторможенность, преимущественные недостатки мелкой моторики, какую деятельность затрудняют) </w:t>
      </w:r>
      <w:r>
        <w:rPr>
          <w:rStyle w:val="a3"/>
          <w:b/>
          <w:bCs/>
          <w:spacing w:val="0"/>
          <w:sz w:val="26"/>
          <w:szCs w:val="26"/>
        </w:rPr>
        <w:t xml:space="preserve">и речи </w:t>
      </w:r>
      <w:r>
        <w:rPr>
          <w:b w:val="0"/>
          <w:sz w:val="26"/>
          <w:szCs w:val="26"/>
        </w:rPr>
        <w:t>(речью не пользуется, речь малопонятна, пользуется речью преимущественно для коммуникации, может отвечать на занятиях, формулировать свои мысли);</w:t>
      </w:r>
    </w:p>
    <w:p w:rsidR="0062597C" w:rsidRDefault="0062597C" w:rsidP="0062597C">
      <w:pPr>
        <w:pStyle w:val="16"/>
        <w:spacing w:before="0" w:line="276" w:lineRule="auto"/>
        <w:ind w:right="20" w:firstLine="0"/>
        <w:rPr>
          <w:b w:val="0"/>
        </w:rPr>
      </w:pPr>
      <w:r>
        <w:rPr>
          <w:rStyle w:val="a3"/>
          <w:b/>
          <w:bCs/>
          <w:spacing w:val="0"/>
          <w:sz w:val="26"/>
          <w:szCs w:val="26"/>
        </w:rPr>
        <w:t xml:space="preserve">- </w:t>
      </w:r>
      <w:r>
        <w:rPr>
          <w:b w:val="0"/>
          <w:sz w:val="26"/>
          <w:szCs w:val="26"/>
        </w:rPr>
        <w:t xml:space="preserve"> какую динамику дал в процессе обучения (почти никакой, очень слабую, недостаточную, достаточную).</w:t>
      </w:r>
    </w:p>
    <w:p w:rsidR="0062597C" w:rsidRDefault="0062597C" w:rsidP="0062597C">
      <w:pPr>
        <w:pStyle w:val="16"/>
        <w:spacing w:before="0" w:line="276" w:lineRule="auto"/>
        <w:ind w:right="20" w:firstLine="0"/>
        <w:rPr>
          <w:b w:val="0"/>
          <w:sz w:val="26"/>
          <w:szCs w:val="26"/>
        </w:rPr>
      </w:pPr>
    </w:p>
    <w:p w:rsidR="0062597C" w:rsidRDefault="0062597C" w:rsidP="0062597C">
      <w:pPr>
        <w:pStyle w:val="17"/>
        <w:spacing w:line="276" w:lineRule="auto"/>
        <w:ind w:right="20" w:firstLine="500"/>
        <w:rPr>
          <w:sz w:val="26"/>
          <w:szCs w:val="26"/>
        </w:rPr>
      </w:pPr>
    </w:p>
    <w:p w:rsidR="0062597C" w:rsidRDefault="0062597C" w:rsidP="0062597C">
      <w:pPr>
        <w:pStyle w:val="17"/>
        <w:spacing w:line="276" w:lineRule="auto"/>
        <w:ind w:right="20" w:firstLine="500"/>
        <w:rPr>
          <w:rStyle w:val="0pt"/>
          <w:bCs/>
          <w:sz w:val="26"/>
          <w:szCs w:val="26"/>
        </w:rPr>
      </w:pPr>
      <w:r>
        <w:rPr>
          <w:sz w:val="26"/>
          <w:szCs w:val="26"/>
        </w:rPr>
        <w:t>Соответствие объема знаний, умений и навыков требованиям программы с оценкой динамики обученности:</w:t>
      </w:r>
    </w:p>
    <w:p w:rsidR="0062597C" w:rsidRDefault="0062597C" w:rsidP="0062597C">
      <w:pPr>
        <w:spacing w:after="0"/>
        <w:ind w:left="20" w:right="20" w:firstLine="480"/>
        <w:jc w:val="both"/>
      </w:pPr>
      <w:r>
        <w:rPr>
          <w:rStyle w:val="0pt"/>
          <w:rFonts w:eastAsia="SimSun"/>
          <w:b w:val="0"/>
          <w:sz w:val="26"/>
          <w:szCs w:val="26"/>
        </w:rPr>
        <w:t>Сведения о формальной успеваемости по  программе, с какого года обучения  проблемы стали очевидными, в чем они заключались.</w:t>
      </w:r>
    </w:p>
    <w:p w:rsidR="0062597C" w:rsidRDefault="0062597C" w:rsidP="0062597C">
      <w:pPr>
        <w:pStyle w:val="17"/>
        <w:spacing w:line="276" w:lineRule="auto"/>
        <w:ind w:left="20" w:firstLine="54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 чем </w:t>
      </w:r>
      <w:r>
        <w:rPr>
          <w:sz w:val="26"/>
          <w:szCs w:val="26"/>
        </w:rPr>
        <w:t xml:space="preserve">вероятная причина недостатков </w:t>
      </w:r>
      <w:r>
        <w:rPr>
          <w:rStyle w:val="a3"/>
          <w:b/>
          <w:bCs/>
          <w:sz w:val="26"/>
          <w:szCs w:val="26"/>
        </w:rPr>
        <w:t>в обучении:</w:t>
      </w:r>
    </w:p>
    <w:p w:rsidR="0062597C" w:rsidRDefault="0062597C" w:rsidP="0062597C">
      <w:pPr>
        <w:pStyle w:val="16"/>
        <w:numPr>
          <w:ilvl w:val="0"/>
          <w:numId w:val="1"/>
        </w:numPr>
        <w:tabs>
          <w:tab w:val="left" w:pos="993"/>
        </w:tabs>
        <w:spacing w:before="0"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нет контроля со стороны родителей,</w:t>
      </w:r>
    </w:p>
    <w:p w:rsidR="0062597C" w:rsidRDefault="0062597C" w:rsidP="0062597C">
      <w:pPr>
        <w:pStyle w:val="16"/>
        <w:numPr>
          <w:ilvl w:val="0"/>
          <w:numId w:val="1"/>
        </w:numPr>
        <w:tabs>
          <w:tab w:val="left" w:pos="993"/>
        </w:tabs>
        <w:spacing w:before="0"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нет понимания материала,</w:t>
      </w:r>
    </w:p>
    <w:p w:rsidR="0062597C" w:rsidRDefault="0062597C" w:rsidP="0062597C">
      <w:pPr>
        <w:pStyle w:val="16"/>
        <w:numPr>
          <w:ilvl w:val="0"/>
          <w:numId w:val="1"/>
        </w:numPr>
        <w:tabs>
          <w:tab w:val="left" w:pos="993"/>
          <w:tab w:val="left" w:pos="1094"/>
        </w:tabs>
        <w:spacing w:before="0"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понимание есть, но резко нарушено внимание,</w:t>
      </w:r>
    </w:p>
    <w:p w:rsidR="0062597C" w:rsidRDefault="0062597C" w:rsidP="0062597C">
      <w:pPr>
        <w:pStyle w:val="16"/>
        <w:numPr>
          <w:ilvl w:val="0"/>
          <w:numId w:val="1"/>
        </w:numPr>
        <w:tabs>
          <w:tab w:val="left" w:pos="993"/>
          <w:tab w:val="left" w:pos="1094"/>
        </w:tabs>
        <w:spacing w:before="0" w:line="276" w:lineRule="auto"/>
        <w:ind w:right="20" w:hanging="540"/>
        <w:rPr>
          <w:sz w:val="26"/>
          <w:szCs w:val="26"/>
        </w:rPr>
      </w:pPr>
      <w:r>
        <w:rPr>
          <w:b w:val="0"/>
          <w:sz w:val="26"/>
          <w:szCs w:val="26"/>
        </w:rPr>
        <w:t xml:space="preserve"> понимание есть только при индивидуальной работе, в группе самостоятельно работать не может.</w:t>
      </w:r>
    </w:p>
    <w:p w:rsidR="0062597C" w:rsidRDefault="0062597C" w:rsidP="0062597C">
      <w:pPr>
        <w:pStyle w:val="17"/>
        <w:spacing w:line="276" w:lineRule="auto"/>
        <w:ind w:left="20" w:firstLine="540"/>
        <w:rPr>
          <w:b w:val="0"/>
          <w:sz w:val="26"/>
          <w:szCs w:val="26"/>
        </w:rPr>
      </w:pPr>
      <w:r>
        <w:rPr>
          <w:sz w:val="26"/>
          <w:szCs w:val="26"/>
        </w:rPr>
        <w:t>Характеристика обучаемости:</w:t>
      </w:r>
    </w:p>
    <w:p w:rsidR="0062597C" w:rsidRDefault="0062597C" w:rsidP="0062597C">
      <w:pPr>
        <w:pStyle w:val="16"/>
        <w:tabs>
          <w:tab w:val="center" w:pos="4703"/>
          <w:tab w:val="right" w:pos="7193"/>
          <w:tab w:val="right" w:pos="8219"/>
        </w:tabs>
        <w:spacing w:before="0" w:line="276" w:lineRule="auto"/>
        <w:ind w:left="20" w:right="20" w:firstLine="540"/>
        <w:rPr>
          <w:rStyle w:val="a3"/>
          <w:bCs/>
          <w:spacing w:val="0"/>
          <w:sz w:val="26"/>
        </w:rPr>
      </w:pPr>
      <w:r>
        <w:rPr>
          <w:b w:val="0"/>
          <w:sz w:val="26"/>
          <w:szCs w:val="26"/>
        </w:rPr>
        <w:t xml:space="preserve">Должно быть указание на то, </w:t>
      </w:r>
      <w:r>
        <w:rPr>
          <w:rStyle w:val="a3"/>
          <w:b/>
          <w:bCs/>
          <w:spacing w:val="0"/>
          <w:sz w:val="26"/>
          <w:szCs w:val="26"/>
        </w:rPr>
        <w:t xml:space="preserve">какие виды помощи использует педагог: </w:t>
      </w:r>
      <w:r>
        <w:rPr>
          <w:b w:val="0"/>
          <w:sz w:val="26"/>
          <w:szCs w:val="26"/>
        </w:rPr>
        <w:t xml:space="preserve">объяснение, подсказку, прямой показ того, как надо делать. </w:t>
      </w:r>
    </w:p>
    <w:p w:rsidR="0062597C" w:rsidRDefault="0062597C" w:rsidP="0062597C">
      <w:pPr>
        <w:pStyle w:val="16"/>
        <w:tabs>
          <w:tab w:val="center" w:pos="4703"/>
          <w:tab w:val="right" w:pos="7193"/>
          <w:tab w:val="right" w:pos="8219"/>
        </w:tabs>
        <w:spacing w:before="0" w:line="276" w:lineRule="auto"/>
        <w:ind w:left="20" w:right="20" w:firstLine="540"/>
        <w:rPr>
          <w:rStyle w:val="a3"/>
          <w:b/>
          <w:bCs/>
          <w:spacing w:val="0"/>
          <w:sz w:val="26"/>
          <w:szCs w:val="26"/>
        </w:rPr>
      </w:pPr>
      <w:r>
        <w:rPr>
          <w:rStyle w:val="a3"/>
          <w:b/>
          <w:bCs/>
          <w:spacing w:val="0"/>
          <w:sz w:val="26"/>
          <w:szCs w:val="26"/>
        </w:rPr>
        <w:t>Насколько эффективна помощь:</w:t>
      </w:r>
    </w:p>
    <w:p w:rsidR="0062597C" w:rsidRDefault="0062597C" w:rsidP="0062597C">
      <w:pPr>
        <w:pStyle w:val="16"/>
        <w:tabs>
          <w:tab w:val="center" w:pos="993"/>
          <w:tab w:val="right" w:pos="7193"/>
          <w:tab w:val="right" w:pos="8219"/>
        </w:tabs>
        <w:spacing w:before="0" w:line="276" w:lineRule="auto"/>
        <w:ind w:left="20" w:right="20" w:firstLine="0"/>
        <w:rPr>
          <w:b w:val="0"/>
        </w:rPr>
      </w:pPr>
      <w:r>
        <w:rPr>
          <w:rStyle w:val="a3"/>
          <w:b/>
          <w:bCs/>
          <w:spacing w:val="0"/>
          <w:sz w:val="26"/>
          <w:szCs w:val="26"/>
        </w:rPr>
        <w:t xml:space="preserve">- </w:t>
      </w:r>
      <w:r>
        <w:rPr>
          <w:b w:val="0"/>
          <w:sz w:val="26"/>
          <w:szCs w:val="26"/>
        </w:rPr>
        <w:t>недостаточная (эффективность</w:t>
      </w:r>
      <w:r>
        <w:rPr>
          <w:b w:val="0"/>
          <w:sz w:val="26"/>
          <w:szCs w:val="26"/>
        </w:rPr>
        <w:tab/>
        <w:t xml:space="preserve"> помощи равномерна, в некоторых видах деятельности или заданиях помощь не дает результата), </w:t>
      </w:r>
    </w:p>
    <w:p w:rsidR="0062597C" w:rsidRDefault="0062597C" w:rsidP="0062597C">
      <w:pPr>
        <w:pStyle w:val="16"/>
        <w:tabs>
          <w:tab w:val="center" w:pos="993"/>
          <w:tab w:val="right" w:pos="7193"/>
          <w:tab w:val="right" w:pos="8219"/>
        </w:tabs>
        <w:spacing w:before="0" w:line="276" w:lineRule="auto"/>
        <w:ind w:left="20" w:right="20" w:firstLine="0"/>
        <w:rPr>
          <w:sz w:val="26"/>
          <w:szCs w:val="26"/>
        </w:rPr>
      </w:pPr>
      <w:r>
        <w:rPr>
          <w:b w:val="0"/>
          <w:sz w:val="26"/>
          <w:szCs w:val="26"/>
        </w:rPr>
        <w:t xml:space="preserve">- низкая (помощь малоэффективна, ребенок быстро все забывает). </w:t>
      </w:r>
    </w:p>
    <w:p w:rsidR="0062597C" w:rsidRDefault="0062597C" w:rsidP="0062597C">
      <w:pPr>
        <w:spacing w:after="0"/>
        <w:ind w:left="20" w:right="20" w:firstLine="48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rStyle w:val="0pt"/>
          <w:rFonts w:eastAsia="SimSun"/>
          <w:b w:val="0"/>
          <w:sz w:val="26"/>
          <w:szCs w:val="26"/>
        </w:rPr>
        <w:t xml:space="preserve">Сведения о его </w:t>
      </w:r>
      <w:r>
        <w:rPr>
          <w:rStyle w:val="0pt"/>
          <w:rFonts w:eastAsia="SimSun"/>
          <w:sz w:val="26"/>
          <w:szCs w:val="26"/>
        </w:rPr>
        <w:t>работоспособности</w:t>
      </w:r>
      <w:r>
        <w:rPr>
          <w:rStyle w:val="0pt"/>
          <w:rFonts w:eastAsia="SimSun"/>
          <w:b w:val="0"/>
          <w:sz w:val="26"/>
          <w:szCs w:val="26"/>
        </w:rPr>
        <w:t xml:space="preserve"> (трудности включения в задание, замедленный темп его выполнения в сравнении с другими детьми, неравномерная или снижающаяся продуктивность деятельности, высокий темп деятельности с недостаточным вниманием к качеству и т.п.) и особых трудностях (дисфункциях), наблюдаемых в учебном процессе (отвлекаемость, утомляемость, невозможность сосредоточиться, недостаток ориентировки на листе бумаги, неразличение правой и левой сторон и т.п.);</w:t>
      </w:r>
    </w:p>
    <w:p w:rsidR="0062597C" w:rsidRDefault="0062597C" w:rsidP="0062597C">
      <w:pPr>
        <w:pStyle w:val="16"/>
        <w:tabs>
          <w:tab w:val="center" w:pos="0"/>
          <w:tab w:val="right" w:pos="3969"/>
          <w:tab w:val="right" w:pos="8219"/>
        </w:tabs>
        <w:spacing w:before="0" w:line="276" w:lineRule="auto"/>
        <w:ind w:left="20" w:right="20" w:firstLine="689"/>
        <w:rPr>
          <w:b w:val="0"/>
          <w:sz w:val="26"/>
          <w:szCs w:val="26"/>
        </w:rPr>
      </w:pPr>
      <w:r>
        <w:rPr>
          <w:sz w:val="26"/>
          <w:szCs w:val="26"/>
        </w:rPr>
        <w:t>Поведенческие особенности:</w:t>
      </w:r>
    </w:p>
    <w:p w:rsidR="0062597C" w:rsidRDefault="0062597C" w:rsidP="0062597C">
      <w:pPr>
        <w:pStyle w:val="16"/>
        <w:tabs>
          <w:tab w:val="center" w:pos="993"/>
          <w:tab w:val="right" w:pos="7193"/>
          <w:tab w:val="right" w:pos="8219"/>
        </w:tabs>
        <w:spacing w:before="0" w:line="276" w:lineRule="auto"/>
        <w:ind w:left="20" w:right="2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rStyle w:val="0pt"/>
          <w:b/>
          <w:bCs/>
          <w:sz w:val="26"/>
          <w:szCs w:val="26"/>
        </w:rPr>
        <w:t xml:space="preserve">Частота и характер конфликтов с детьми, педагогами, поведение в конфликте, проявления переживаний по поводу конфликтов. Особенности поведения, вызывавшие тревогу у педагогов. </w:t>
      </w:r>
      <w:r>
        <w:rPr>
          <w:rStyle w:val="a3"/>
          <w:b/>
          <w:bCs/>
          <w:spacing w:val="0"/>
          <w:sz w:val="26"/>
          <w:szCs w:val="26"/>
        </w:rPr>
        <w:t>Соблюдение дисциплины можно описать с помощью выбора подходящих из следующих формулировок:</w:t>
      </w:r>
    </w:p>
    <w:p w:rsidR="0062597C" w:rsidRDefault="0062597C" w:rsidP="0062597C">
      <w:pPr>
        <w:pStyle w:val="16"/>
        <w:numPr>
          <w:ilvl w:val="0"/>
          <w:numId w:val="2"/>
        </w:numPr>
        <w:spacing w:before="0" w:line="276" w:lineRule="auto"/>
        <w:rPr>
          <w:rStyle w:val="0pt"/>
          <w:bCs/>
          <w:sz w:val="26"/>
          <w:szCs w:val="26"/>
        </w:rPr>
      </w:pPr>
      <w:r>
        <w:rPr>
          <w:b w:val="0"/>
          <w:sz w:val="26"/>
          <w:szCs w:val="26"/>
        </w:rPr>
        <w:t>Нарушений   дисциплины практически  нет.</w:t>
      </w:r>
    </w:p>
    <w:p w:rsidR="0062597C" w:rsidRDefault="0062597C" w:rsidP="0062597C">
      <w:pPr>
        <w:pStyle w:val="16"/>
        <w:numPr>
          <w:ilvl w:val="0"/>
          <w:numId w:val="2"/>
        </w:numPr>
        <w:spacing w:before="0" w:line="276" w:lineRule="auto"/>
        <w:rPr>
          <w:rStyle w:val="0pt"/>
          <w:bCs/>
          <w:sz w:val="26"/>
          <w:szCs w:val="26"/>
        </w:rPr>
      </w:pPr>
      <w:r>
        <w:rPr>
          <w:rStyle w:val="0pt"/>
          <w:bCs/>
          <w:sz w:val="26"/>
          <w:szCs w:val="26"/>
        </w:rPr>
        <w:t>Нарушений  дисциплины нет, но ребенок не включается во взаимодействие.</w:t>
      </w:r>
    </w:p>
    <w:p w:rsidR="0062597C" w:rsidRDefault="0062597C" w:rsidP="0062597C">
      <w:pPr>
        <w:pStyle w:val="16"/>
        <w:numPr>
          <w:ilvl w:val="0"/>
          <w:numId w:val="2"/>
        </w:numPr>
        <w:spacing w:before="0" w:line="276" w:lineRule="auto"/>
        <w:rPr>
          <w:rStyle w:val="0pt"/>
          <w:bCs/>
          <w:sz w:val="26"/>
          <w:szCs w:val="26"/>
        </w:rPr>
      </w:pPr>
      <w:r>
        <w:rPr>
          <w:rStyle w:val="0pt"/>
          <w:bCs/>
          <w:sz w:val="26"/>
          <w:szCs w:val="26"/>
        </w:rPr>
        <w:t>Нарушает  дисциплину преимущественно из-за непонимания учебных норм (например, может встать, ходить по группе и т.п.).</w:t>
      </w:r>
    </w:p>
    <w:p w:rsidR="0062597C" w:rsidRDefault="0062597C" w:rsidP="0062597C">
      <w:pPr>
        <w:pStyle w:val="16"/>
        <w:numPr>
          <w:ilvl w:val="0"/>
          <w:numId w:val="2"/>
        </w:numPr>
        <w:spacing w:before="0" w:line="276" w:lineRule="auto"/>
        <w:rPr>
          <w:rStyle w:val="0pt"/>
          <w:bCs/>
          <w:sz w:val="26"/>
          <w:szCs w:val="26"/>
        </w:rPr>
      </w:pPr>
      <w:r>
        <w:rPr>
          <w:rStyle w:val="0pt"/>
          <w:bCs/>
          <w:sz w:val="26"/>
          <w:szCs w:val="26"/>
        </w:rPr>
        <w:lastRenderedPageBreak/>
        <w:t xml:space="preserve">Не может правильно вести себя все занятие, мешает другим детям </w:t>
      </w:r>
      <w:r>
        <w:rPr>
          <w:rStyle w:val="10pt"/>
          <w:bCs/>
          <w:sz w:val="26"/>
          <w:szCs w:val="26"/>
        </w:rPr>
        <w:t xml:space="preserve">ненамеренно, </w:t>
      </w:r>
      <w:r>
        <w:rPr>
          <w:rStyle w:val="0pt"/>
          <w:bCs/>
          <w:sz w:val="26"/>
          <w:szCs w:val="26"/>
        </w:rPr>
        <w:t>поскольку очень активен.</w:t>
      </w:r>
    </w:p>
    <w:p w:rsidR="0062597C" w:rsidRDefault="0062597C" w:rsidP="0062597C">
      <w:pPr>
        <w:pStyle w:val="ListParagraph"/>
        <w:numPr>
          <w:ilvl w:val="0"/>
          <w:numId w:val="2"/>
        </w:numPr>
        <w:spacing w:after="0"/>
        <w:jc w:val="both"/>
        <w:rPr>
          <w:rStyle w:val="0pt"/>
          <w:rFonts w:eastAsia="SimSun"/>
          <w:sz w:val="26"/>
          <w:szCs w:val="26"/>
        </w:rPr>
      </w:pPr>
      <w:r>
        <w:rPr>
          <w:rStyle w:val="0pt"/>
          <w:rFonts w:eastAsia="SimSun"/>
          <w:b w:val="0"/>
          <w:sz w:val="26"/>
          <w:szCs w:val="26"/>
        </w:rPr>
        <w:t>Специально мешает другим детям.</w:t>
      </w:r>
    </w:p>
    <w:p w:rsidR="0062597C" w:rsidRDefault="0062597C" w:rsidP="0062597C">
      <w:pPr>
        <w:pStyle w:val="16"/>
        <w:tabs>
          <w:tab w:val="center" w:pos="993"/>
          <w:tab w:val="right" w:pos="7193"/>
          <w:tab w:val="right" w:pos="8219"/>
        </w:tabs>
        <w:spacing w:before="0" w:line="276" w:lineRule="auto"/>
        <w:ind w:left="20" w:right="20" w:firstLine="0"/>
        <w:rPr>
          <w:rStyle w:val="0pt"/>
          <w:b/>
          <w:bCs/>
          <w:sz w:val="26"/>
          <w:szCs w:val="26"/>
        </w:rPr>
      </w:pPr>
      <w:r>
        <w:rPr>
          <w:rStyle w:val="0pt"/>
          <w:b/>
          <w:bCs/>
          <w:sz w:val="26"/>
          <w:szCs w:val="26"/>
        </w:rPr>
        <w:tab/>
        <w:t xml:space="preserve">                             Охарактеризовать интересы, увлечения.</w:t>
      </w:r>
    </w:p>
    <w:p w:rsidR="0062597C" w:rsidRDefault="0062597C" w:rsidP="0062597C">
      <w:pPr>
        <w:spacing w:after="0"/>
        <w:ind w:left="20" w:firstLine="689"/>
        <w:jc w:val="both"/>
        <w:rPr>
          <w:rStyle w:val="0pt"/>
          <w:rFonts w:eastAsia="SimSun"/>
          <w:b w:val="0"/>
          <w:sz w:val="26"/>
          <w:szCs w:val="26"/>
        </w:rPr>
      </w:pPr>
      <w:r>
        <w:rPr>
          <w:rStyle w:val="0pt"/>
          <w:rFonts w:eastAsia="SimSun"/>
          <w:sz w:val="26"/>
          <w:szCs w:val="26"/>
        </w:rPr>
        <w:t>В завершение характеристики оценивается:</w:t>
      </w:r>
    </w:p>
    <w:p w:rsidR="0062597C" w:rsidRDefault="0062597C" w:rsidP="0062597C">
      <w:pPr>
        <w:spacing w:after="0"/>
        <w:ind w:right="20"/>
        <w:jc w:val="both"/>
        <w:rPr>
          <w:rStyle w:val="0pt"/>
          <w:rFonts w:eastAsia="SimSun"/>
          <w:b w:val="0"/>
          <w:sz w:val="26"/>
          <w:szCs w:val="26"/>
        </w:rPr>
      </w:pPr>
      <w:r>
        <w:rPr>
          <w:rStyle w:val="0pt"/>
          <w:rFonts w:eastAsia="SimSun"/>
          <w:b w:val="0"/>
          <w:sz w:val="26"/>
          <w:szCs w:val="26"/>
        </w:rPr>
        <w:t>- уровень общего развития (степень отставания от большинства детей в группе),</w:t>
      </w:r>
    </w:p>
    <w:p w:rsidR="0062597C" w:rsidRDefault="0062597C" w:rsidP="0062597C">
      <w:pPr>
        <w:widowControl w:val="0"/>
        <w:spacing w:after="0"/>
        <w:ind w:right="20"/>
        <w:jc w:val="both"/>
        <w:rPr>
          <w:rStyle w:val="0pt"/>
          <w:rFonts w:eastAsia="SimSun"/>
          <w:b w:val="0"/>
          <w:sz w:val="26"/>
          <w:szCs w:val="26"/>
        </w:rPr>
      </w:pPr>
      <w:r>
        <w:rPr>
          <w:rStyle w:val="0pt"/>
          <w:rFonts w:eastAsia="SimSun"/>
          <w:b w:val="0"/>
          <w:sz w:val="26"/>
          <w:szCs w:val="26"/>
        </w:rPr>
        <w:t>- общая осведомленность ребенка о себе (оценивается в соотнесении с календарным возрастом);</w:t>
      </w:r>
    </w:p>
    <w:p w:rsidR="0062597C" w:rsidRDefault="0062597C" w:rsidP="0062597C">
      <w:pPr>
        <w:widowControl w:val="0"/>
        <w:spacing w:after="0"/>
        <w:ind w:right="20"/>
        <w:jc w:val="both"/>
        <w:rPr>
          <w:rStyle w:val="0pt"/>
          <w:rFonts w:eastAsia="SimSun"/>
          <w:b w:val="0"/>
          <w:sz w:val="26"/>
          <w:szCs w:val="26"/>
        </w:rPr>
      </w:pPr>
      <w:r>
        <w:rPr>
          <w:rStyle w:val="0pt"/>
          <w:rFonts w:eastAsia="SimSun"/>
          <w:b w:val="0"/>
          <w:sz w:val="26"/>
          <w:szCs w:val="26"/>
        </w:rPr>
        <w:t>- взаимоотношение обучающегося с коллективом сверстников, особенно в тех случаях, когда ребенок драчлив, агрессивен или, наоборот, чрезмерно пассивен. Отметить, как относятся к нему другие дети;</w:t>
      </w:r>
    </w:p>
    <w:p w:rsidR="0062597C" w:rsidRDefault="0062597C" w:rsidP="0062597C">
      <w:pPr>
        <w:widowControl w:val="0"/>
        <w:spacing w:after="0"/>
        <w:ind w:right="20"/>
        <w:jc w:val="both"/>
        <w:rPr>
          <w:rStyle w:val="0pt"/>
          <w:rFonts w:eastAsia="SimSun"/>
          <w:b w:val="0"/>
          <w:sz w:val="26"/>
          <w:szCs w:val="26"/>
        </w:rPr>
      </w:pPr>
      <w:r>
        <w:rPr>
          <w:rStyle w:val="0pt"/>
          <w:rFonts w:eastAsia="SimSun"/>
          <w:b w:val="0"/>
          <w:sz w:val="26"/>
          <w:szCs w:val="26"/>
        </w:rPr>
        <w:t>- особенности семейного воспитания (строгое, попустительское, непоследовательное, ребенку уделяется недостаточно внимания),</w:t>
      </w:r>
    </w:p>
    <w:p w:rsidR="0062597C" w:rsidRDefault="0062597C" w:rsidP="0062597C">
      <w:pPr>
        <w:widowControl w:val="0"/>
        <w:spacing w:after="0"/>
        <w:ind w:right="20"/>
        <w:jc w:val="both"/>
        <w:rPr>
          <w:rStyle w:val="0pt"/>
          <w:rFonts w:eastAsia="SimSun"/>
          <w:b w:val="0"/>
          <w:sz w:val="26"/>
          <w:szCs w:val="26"/>
        </w:rPr>
      </w:pPr>
      <w:r>
        <w:rPr>
          <w:rStyle w:val="0pt"/>
          <w:rFonts w:eastAsia="SimSun"/>
          <w:b w:val="0"/>
          <w:sz w:val="26"/>
          <w:szCs w:val="26"/>
        </w:rPr>
        <w:t>- отношение самого ребенка и его семьи к имеющимся проблемам и трудностям (признание своих неудач, отставания,  либо равнодушное или неадекватное отношение, пр.).</w:t>
      </w:r>
    </w:p>
    <w:p w:rsidR="0062597C" w:rsidRDefault="0062597C" w:rsidP="0062597C">
      <w:pPr>
        <w:spacing w:after="0"/>
        <w:ind w:left="20" w:right="20"/>
        <w:jc w:val="both"/>
        <w:rPr>
          <w:rStyle w:val="0pt"/>
          <w:rFonts w:eastAsia="SimSun"/>
          <w:b w:val="0"/>
          <w:sz w:val="26"/>
          <w:szCs w:val="26"/>
        </w:rPr>
      </w:pPr>
      <w:r>
        <w:rPr>
          <w:rStyle w:val="0pt"/>
          <w:rFonts w:eastAsia="SimSun"/>
          <w:b w:val="0"/>
          <w:sz w:val="26"/>
          <w:szCs w:val="26"/>
        </w:rPr>
        <w:t>- возможности ребенка, на которые можно опираться в педагогической работе.</w:t>
      </w:r>
    </w:p>
    <w:p w:rsidR="0062597C" w:rsidRDefault="0062597C" w:rsidP="0062597C">
      <w:pPr>
        <w:spacing w:after="0"/>
        <w:ind w:left="20" w:right="20" w:firstLine="520"/>
        <w:jc w:val="both"/>
        <w:rPr>
          <w:rStyle w:val="0pt"/>
          <w:rFonts w:eastAsia="SimSun"/>
          <w:sz w:val="26"/>
          <w:szCs w:val="26"/>
        </w:rPr>
      </w:pPr>
      <w:r>
        <w:rPr>
          <w:rStyle w:val="0pt"/>
          <w:rFonts w:eastAsia="SimSun"/>
          <w:b w:val="0"/>
          <w:sz w:val="26"/>
          <w:szCs w:val="26"/>
        </w:rPr>
        <w:t xml:space="preserve">Следует указать </w:t>
      </w:r>
      <w:r>
        <w:rPr>
          <w:rStyle w:val="0pt"/>
          <w:rFonts w:eastAsia="SimSun"/>
          <w:sz w:val="26"/>
          <w:szCs w:val="26"/>
        </w:rPr>
        <w:t>цель</w:t>
      </w:r>
      <w:r>
        <w:rPr>
          <w:rStyle w:val="0pt"/>
          <w:rFonts w:eastAsia="SimSun"/>
          <w:b w:val="0"/>
          <w:sz w:val="26"/>
          <w:szCs w:val="26"/>
        </w:rPr>
        <w:t xml:space="preserve"> составления документа, </w:t>
      </w:r>
      <w:r>
        <w:rPr>
          <w:rStyle w:val="0pt"/>
          <w:rFonts w:eastAsia="SimSun"/>
          <w:sz w:val="26"/>
          <w:szCs w:val="26"/>
        </w:rPr>
        <w:t>дату его оформления.</w:t>
      </w:r>
    </w:p>
    <w:p w:rsidR="0062597C" w:rsidRDefault="0062597C" w:rsidP="0062597C">
      <w:pPr>
        <w:spacing w:after="0"/>
        <w:ind w:left="20" w:right="20" w:firstLine="520"/>
        <w:jc w:val="both"/>
        <w:rPr>
          <w:rStyle w:val="0pt"/>
          <w:rFonts w:eastAsia="SimSun"/>
          <w:b w:val="0"/>
          <w:sz w:val="26"/>
          <w:szCs w:val="26"/>
        </w:rPr>
      </w:pPr>
      <w:r>
        <w:rPr>
          <w:rStyle w:val="0pt"/>
          <w:rFonts w:eastAsia="SimSun"/>
          <w:sz w:val="26"/>
          <w:szCs w:val="26"/>
        </w:rPr>
        <w:t>Характеристика заверяется подписью руководителя образовательной организации (уполномоченного лица).</w:t>
      </w:r>
    </w:p>
    <w:p w:rsidR="0062597C" w:rsidRDefault="0062597C" w:rsidP="0062597C">
      <w:pPr>
        <w:spacing w:after="0"/>
        <w:ind w:left="20" w:right="20" w:firstLine="520"/>
        <w:jc w:val="both"/>
      </w:pPr>
      <w:r>
        <w:rPr>
          <w:rStyle w:val="0pt"/>
          <w:rFonts w:eastAsia="SimSun"/>
          <w:b w:val="0"/>
          <w:sz w:val="26"/>
          <w:szCs w:val="26"/>
        </w:rPr>
        <w:t xml:space="preserve">Оригинал Характеристики предоставляется </w:t>
      </w:r>
      <w:r>
        <w:rPr>
          <w:rStyle w:val="0pt"/>
          <w:rFonts w:eastAsia="SimSun"/>
          <w:b w:val="0"/>
          <w:sz w:val="26"/>
          <w:szCs w:val="26"/>
          <w:u w:val="single"/>
        </w:rPr>
        <w:t>родителями</w:t>
      </w:r>
      <w:r>
        <w:rPr>
          <w:rStyle w:val="0pt"/>
          <w:rFonts w:eastAsia="SimSun"/>
          <w:b w:val="0"/>
          <w:sz w:val="26"/>
          <w:szCs w:val="26"/>
        </w:rPr>
        <w:t xml:space="preserve"> (законными представителями ребенка) на Комиссию.</w:t>
      </w:r>
    </w:p>
    <w:p w:rsidR="0062597C" w:rsidRDefault="0062597C" w:rsidP="0062597C">
      <w:pPr>
        <w:spacing w:after="0"/>
        <w:ind w:left="20" w:right="20" w:firstLine="520"/>
        <w:jc w:val="both"/>
        <w:rPr>
          <w:sz w:val="26"/>
          <w:szCs w:val="26"/>
        </w:rPr>
      </w:pPr>
    </w:p>
    <w:p w:rsidR="0062597C" w:rsidRDefault="0062597C" w:rsidP="0062597C">
      <w:pPr>
        <w:widowControl w:val="0"/>
        <w:tabs>
          <w:tab w:val="left" w:pos="1072"/>
        </w:tabs>
        <w:spacing w:after="0"/>
        <w:ind w:right="20"/>
        <w:rPr>
          <w:sz w:val="26"/>
          <w:szCs w:val="26"/>
        </w:rPr>
      </w:pPr>
    </w:p>
    <w:p w:rsidR="0062597C" w:rsidRDefault="0062597C" w:rsidP="0062597C">
      <w:pPr>
        <w:widowControl w:val="0"/>
        <w:tabs>
          <w:tab w:val="left" w:pos="1072"/>
        </w:tabs>
        <w:spacing w:after="0"/>
        <w:ind w:right="20"/>
        <w:rPr>
          <w:sz w:val="26"/>
          <w:szCs w:val="26"/>
        </w:rPr>
      </w:pPr>
    </w:p>
    <w:p w:rsidR="0062597C" w:rsidRDefault="0062597C" w:rsidP="0062597C">
      <w:pPr>
        <w:widowControl w:val="0"/>
        <w:tabs>
          <w:tab w:val="left" w:pos="1072"/>
        </w:tabs>
        <w:spacing w:after="0"/>
        <w:ind w:right="20"/>
        <w:rPr>
          <w:sz w:val="26"/>
          <w:szCs w:val="26"/>
        </w:rPr>
      </w:pPr>
    </w:p>
    <w:p w:rsidR="0062597C" w:rsidRDefault="0062597C" w:rsidP="0062597C">
      <w:pPr>
        <w:widowControl w:val="0"/>
        <w:tabs>
          <w:tab w:val="left" w:pos="1072"/>
        </w:tabs>
        <w:spacing w:after="0"/>
        <w:ind w:right="20"/>
        <w:rPr>
          <w:sz w:val="26"/>
          <w:szCs w:val="26"/>
        </w:rPr>
      </w:pPr>
    </w:p>
    <w:p w:rsidR="0062597C" w:rsidRDefault="0062597C" w:rsidP="0062597C">
      <w:pPr>
        <w:widowControl w:val="0"/>
        <w:tabs>
          <w:tab w:val="left" w:pos="1072"/>
        </w:tabs>
        <w:spacing w:after="0"/>
        <w:ind w:right="20"/>
        <w:rPr>
          <w:sz w:val="26"/>
          <w:szCs w:val="26"/>
        </w:rPr>
      </w:pPr>
    </w:p>
    <w:p w:rsidR="0062597C" w:rsidRDefault="0062597C" w:rsidP="0062597C">
      <w:pPr>
        <w:widowControl w:val="0"/>
        <w:tabs>
          <w:tab w:val="left" w:pos="1072"/>
        </w:tabs>
        <w:spacing w:after="0"/>
        <w:ind w:right="20"/>
        <w:rPr>
          <w:sz w:val="26"/>
          <w:szCs w:val="26"/>
        </w:rPr>
      </w:pPr>
    </w:p>
    <w:p w:rsidR="0062597C" w:rsidRDefault="0062597C" w:rsidP="0062597C">
      <w:pPr>
        <w:widowControl w:val="0"/>
        <w:tabs>
          <w:tab w:val="left" w:pos="1072"/>
        </w:tabs>
        <w:spacing w:after="0"/>
        <w:ind w:right="20"/>
        <w:rPr>
          <w:sz w:val="26"/>
          <w:szCs w:val="26"/>
        </w:rPr>
      </w:pPr>
    </w:p>
    <w:p w:rsidR="0062597C" w:rsidRDefault="0062597C" w:rsidP="0062597C">
      <w:pPr>
        <w:widowControl w:val="0"/>
        <w:tabs>
          <w:tab w:val="left" w:pos="1072"/>
        </w:tabs>
        <w:spacing w:after="0"/>
        <w:ind w:right="20"/>
        <w:rPr>
          <w:sz w:val="26"/>
          <w:szCs w:val="26"/>
        </w:rPr>
      </w:pPr>
    </w:p>
    <w:p w:rsidR="0062597C" w:rsidRDefault="0062597C" w:rsidP="0062597C">
      <w:pPr>
        <w:widowControl w:val="0"/>
        <w:tabs>
          <w:tab w:val="left" w:pos="1072"/>
        </w:tabs>
        <w:spacing w:after="0"/>
        <w:ind w:right="20"/>
        <w:rPr>
          <w:sz w:val="26"/>
          <w:szCs w:val="26"/>
        </w:rPr>
      </w:pPr>
    </w:p>
    <w:p w:rsidR="0062597C" w:rsidRDefault="0062597C" w:rsidP="0062597C">
      <w:pPr>
        <w:widowControl w:val="0"/>
        <w:tabs>
          <w:tab w:val="left" w:pos="1072"/>
        </w:tabs>
        <w:spacing w:after="0"/>
        <w:ind w:right="20"/>
        <w:rPr>
          <w:sz w:val="26"/>
          <w:szCs w:val="26"/>
        </w:rPr>
      </w:pPr>
    </w:p>
    <w:p w:rsidR="0062597C" w:rsidRDefault="0062597C" w:rsidP="0062597C">
      <w:pPr>
        <w:widowControl w:val="0"/>
        <w:tabs>
          <w:tab w:val="left" w:pos="1072"/>
        </w:tabs>
        <w:spacing w:after="0"/>
        <w:ind w:right="20"/>
        <w:rPr>
          <w:sz w:val="26"/>
          <w:szCs w:val="26"/>
        </w:rPr>
      </w:pPr>
    </w:p>
    <w:p w:rsidR="0062597C" w:rsidRDefault="0062597C" w:rsidP="0062597C">
      <w:pPr>
        <w:widowControl w:val="0"/>
        <w:tabs>
          <w:tab w:val="left" w:pos="1072"/>
        </w:tabs>
        <w:spacing w:after="0"/>
        <w:ind w:right="20"/>
        <w:rPr>
          <w:sz w:val="26"/>
          <w:szCs w:val="26"/>
        </w:rPr>
      </w:pPr>
    </w:p>
    <w:p w:rsidR="0062597C" w:rsidRDefault="0062597C" w:rsidP="0062597C">
      <w:pPr>
        <w:widowControl w:val="0"/>
        <w:tabs>
          <w:tab w:val="left" w:pos="1072"/>
        </w:tabs>
        <w:spacing w:after="0"/>
        <w:ind w:right="20"/>
        <w:rPr>
          <w:sz w:val="26"/>
          <w:szCs w:val="26"/>
        </w:rPr>
      </w:pPr>
    </w:p>
    <w:p w:rsidR="0062597C" w:rsidRDefault="0062597C" w:rsidP="0062597C">
      <w:pPr>
        <w:widowControl w:val="0"/>
        <w:tabs>
          <w:tab w:val="left" w:pos="1072"/>
        </w:tabs>
        <w:spacing w:after="0"/>
        <w:ind w:right="20"/>
        <w:rPr>
          <w:sz w:val="26"/>
          <w:szCs w:val="26"/>
        </w:rPr>
      </w:pPr>
    </w:p>
    <w:p w:rsidR="0062597C" w:rsidRDefault="0062597C" w:rsidP="0062597C">
      <w:pPr>
        <w:widowControl w:val="0"/>
        <w:tabs>
          <w:tab w:val="left" w:pos="1072"/>
        </w:tabs>
        <w:spacing w:after="0"/>
        <w:ind w:right="20"/>
        <w:rPr>
          <w:sz w:val="26"/>
          <w:szCs w:val="26"/>
        </w:rPr>
      </w:pPr>
    </w:p>
    <w:p w:rsidR="0062597C" w:rsidRDefault="0062597C" w:rsidP="0062597C">
      <w:pPr>
        <w:widowControl w:val="0"/>
        <w:tabs>
          <w:tab w:val="left" w:pos="1072"/>
        </w:tabs>
        <w:spacing w:after="0"/>
        <w:ind w:right="20"/>
        <w:rPr>
          <w:sz w:val="26"/>
          <w:szCs w:val="26"/>
        </w:rPr>
      </w:pPr>
    </w:p>
    <w:p w:rsidR="0062597C" w:rsidRDefault="0062597C" w:rsidP="0062597C">
      <w:pPr>
        <w:widowControl w:val="0"/>
        <w:tabs>
          <w:tab w:val="left" w:pos="1072"/>
        </w:tabs>
        <w:spacing w:after="0"/>
        <w:ind w:right="20"/>
        <w:rPr>
          <w:sz w:val="26"/>
          <w:szCs w:val="26"/>
        </w:rPr>
      </w:pPr>
    </w:p>
    <w:p w:rsidR="0062597C" w:rsidRDefault="0062597C" w:rsidP="0062597C">
      <w:pPr>
        <w:widowControl w:val="0"/>
        <w:tabs>
          <w:tab w:val="left" w:pos="1072"/>
        </w:tabs>
        <w:spacing w:after="0"/>
        <w:ind w:right="20"/>
        <w:rPr>
          <w:sz w:val="26"/>
          <w:szCs w:val="26"/>
        </w:rPr>
      </w:pPr>
    </w:p>
    <w:p w:rsidR="0062597C" w:rsidRDefault="0062597C" w:rsidP="0062597C">
      <w:pPr>
        <w:widowControl w:val="0"/>
        <w:tabs>
          <w:tab w:val="left" w:pos="1072"/>
        </w:tabs>
        <w:spacing w:after="0"/>
        <w:ind w:right="20"/>
        <w:rPr>
          <w:sz w:val="26"/>
          <w:szCs w:val="26"/>
        </w:rPr>
      </w:pPr>
    </w:p>
    <w:p w:rsidR="0062597C" w:rsidRDefault="0062597C" w:rsidP="0062597C">
      <w:pPr>
        <w:widowControl w:val="0"/>
        <w:tabs>
          <w:tab w:val="left" w:pos="1072"/>
        </w:tabs>
        <w:spacing w:after="0"/>
        <w:ind w:right="20"/>
        <w:rPr>
          <w:sz w:val="26"/>
          <w:szCs w:val="26"/>
        </w:rPr>
      </w:pPr>
    </w:p>
    <w:p w:rsidR="0062597C" w:rsidRDefault="0062597C" w:rsidP="0062597C">
      <w:pPr>
        <w:widowControl w:val="0"/>
        <w:tabs>
          <w:tab w:val="left" w:pos="1072"/>
        </w:tabs>
        <w:spacing w:after="0"/>
        <w:ind w:right="20"/>
        <w:rPr>
          <w:sz w:val="26"/>
          <w:szCs w:val="26"/>
        </w:rPr>
      </w:pPr>
    </w:p>
    <w:p w:rsidR="0062597C" w:rsidRDefault="0062597C" w:rsidP="0062597C">
      <w:pPr>
        <w:widowControl w:val="0"/>
        <w:tabs>
          <w:tab w:val="left" w:pos="1072"/>
        </w:tabs>
        <w:spacing w:after="0"/>
        <w:ind w:right="20"/>
        <w:rPr>
          <w:sz w:val="26"/>
          <w:szCs w:val="26"/>
        </w:rPr>
      </w:pPr>
    </w:p>
    <w:p w:rsidR="0062597C" w:rsidRDefault="0062597C" w:rsidP="0062597C">
      <w:pPr>
        <w:widowControl w:val="0"/>
        <w:tabs>
          <w:tab w:val="left" w:pos="1072"/>
        </w:tabs>
        <w:spacing w:after="0"/>
        <w:ind w:right="20"/>
        <w:rPr>
          <w:sz w:val="26"/>
          <w:szCs w:val="26"/>
        </w:rPr>
      </w:pPr>
    </w:p>
    <w:p w:rsidR="0062597C" w:rsidRDefault="0062597C" w:rsidP="0062597C">
      <w:pPr>
        <w:widowControl w:val="0"/>
        <w:tabs>
          <w:tab w:val="left" w:pos="1072"/>
        </w:tabs>
        <w:spacing w:after="0"/>
        <w:ind w:right="20"/>
        <w:rPr>
          <w:sz w:val="26"/>
          <w:szCs w:val="26"/>
        </w:rPr>
      </w:pPr>
    </w:p>
    <w:p w:rsidR="008C3A2E" w:rsidRDefault="0062597C">
      <w:bookmarkStart w:id="0" w:name="_GoBack"/>
      <w:bookmarkEnd w:id="0"/>
    </w:p>
    <w:sectPr w:rsidR="008C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-5"/>
        <w:w w:val="100"/>
        <w:position w:val="0"/>
        <w:sz w:val="17"/>
        <w:szCs w:val="24"/>
        <w:u w:val="none"/>
        <w:effect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4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0" w:hanging="360"/>
      </w:pPr>
      <w:rPr>
        <w:rFonts w:ascii="Wingdings" w:hAnsi="Wingdings" w:cs="Wingdings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7C"/>
    <w:rsid w:val="0062597C"/>
    <w:rsid w:val="00BE5AF8"/>
    <w:rsid w:val="00F7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7C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сновной текст (14)"/>
    <w:basedOn w:val="a"/>
    <w:rsid w:val="0062597C"/>
    <w:pPr>
      <w:widowControl w:val="0"/>
      <w:shd w:val="clear" w:color="auto" w:fill="FFFFFF"/>
      <w:spacing w:after="0" w:line="339" w:lineRule="exact"/>
      <w:ind w:hanging="260"/>
      <w:jc w:val="both"/>
    </w:pPr>
    <w:rPr>
      <w:rFonts w:ascii="Times New Roman" w:eastAsia="Times New Roman" w:hAnsi="Times New Roman"/>
      <w:spacing w:val="-1"/>
      <w:sz w:val="17"/>
      <w:szCs w:val="17"/>
    </w:rPr>
  </w:style>
  <w:style w:type="paragraph" w:customStyle="1" w:styleId="16">
    <w:name w:val="Основной текст (16)"/>
    <w:basedOn w:val="a"/>
    <w:rsid w:val="0062597C"/>
    <w:pPr>
      <w:widowControl w:val="0"/>
      <w:shd w:val="clear" w:color="auto" w:fill="FFFFFF"/>
      <w:spacing w:before="840" w:after="0" w:line="367" w:lineRule="exact"/>
      <w:ind w:hanging="540"/>
      <w:jc w:val="both"/>
    </w:pPr>
    <w:rPr>
      <w:rFonts w:ascii="Times New Roman" w:eastAsia="Times New Roman" w:hAnsi="Times New Roman"/>
      <w:b/>
      <w:bCs/>
      <w:spacing w:val="-6"/>
      <w:sz w:val="20"/>
      <w:szCs w:val="20"/>
    </w:rPr>
  </w:style>
  <w:style w:type="paragraph" w:customStyle="1" w:styleId="17">
    <w:name w:val="Основной текст (17)"/>
    <w:basedOn w:val="a"/>
    <w:rsid w:val="0062597C"/>
    <w:pPr>
      <w:widowControl w:val="0"/>
      <w:shd w:val="clear" w:color="auto" w:fill="FFFFFF"/>
      <w:spacing w:after="0" w:line="367" w:lineRule="exact"/>
      <w:jc w:val="both"/>
    </w:pPr>
    <w:rPr>
      <w:rFonts w:ascii="Times New Roman" w:eastAsia="Times New Roman" w:hAnsi="Times New Roman"/>
      <w:b/>
      <w:bCs/>
    </w:rPr>
  </w:style>
  <w:style w:type="paragraph" w:customStyle="1" w:styleId="ListParagraph">
    <w:name w:val="List Paragraph"/>
    <w:basedOn w:val="a"/>
    <w:rsid w:val="0062597C"/>
    <w:pPr>
      <w:ind w:left="720"/>
    </w:pPr>
  </w:style>
  <w:style w:type="character" w:customStyle="1" w:styleId="a3">
    <w:name w:val="Основной текст + Не полужирный"/>
    <w:rsid w:val="0062597C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-6"/>
      <w:w w:val="100"/>
      <w:position w:val="0"/>
      <w:sz w:val="20"/>
      <w:u w:val="none"/>
      <w:effect w:val="none"/>
      <w:vertAlign w:val="baseline"/>
      <w:lang w:val="ru-RU" w:eastAsia="ru-RU" w:bidi="ru-RU"/>
    </w:rPr>
  </w:style>
  <w:style w:type="character" w:customStyle="1" w:styleId="0pt">
    <w:name w:val="Основной текст + Интервал 0 pt"/>
    <w:rsid w:val="0062597C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-5"/>
      <w:w w:val="100"/>
      <w:position w:val="0"/>
      <w:sz w:val="17"/>
      <w:szCs w:val="17"/>
      <w:u w:val="none"/>
      <w:effect w:val="none"/>
      <w:vertAlign w:val="baseline"/>
      <w:lang w:val="ru-RU"/>
    </w:rPr>
  </w:style>
  <w:style w:type="character" w:customStyle="1" w:styleId="10pt">
    <w:name w:val="Основной текст + 10 pt"/>
    <w:rsid w:val="0062597C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-6"/>
      <w:w w:val="100"/>
      <w:position w:val="0"/>
      <w:sz w:val="20"/>
      <w:szCs w:val="17"/>
      <w:u w:val="none"/>
      <w:effect w:val="none"/>
      <w:vertAlign w:val="baseli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7C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сновной текст (14)"/>
    <w:basedOn w:val="a"/>
    <w:rsid w:val="0062597C"/>
    <w:pPr>
      <w:widowControl w:val="0"/>
      <w:shd w:val="clear" w:color="auto" w:fill="FFFFFF"/>
      <w:spacing w:after="0" w:line="339" w:lineRule="exact"/>
      <w:ind w:hanging="260"/>
      <w:jc w:val="both"/>
    </w:pPr>
    <w:rPr>
      <w:rFonts w:ascii="Times New Roman" w:eastAsia="Times New Roman" w:hAnsi="Times New Roman"/>
      <w:spacing w:val="-1"/>
      <w:sz w:val="17"/>
      <w:szCs w:val="17"/>
    </w:rPr>
  </w:style>
  <w:style w:type="paragraph" w:customStyle="1" w:styleId="16">
    <w:name w:val="Основной текст (16)"/>
    <w:basedOn w:val="a"/>
    <w:rsid w:val="0062597C"/>
    <w:pPr>
      <w:widowControl w:val="0"/>
      <w:shd w:val="clear" w:color="auto" w:fill="FFFFFF"/>
      <w:spacing w:before="840" w:after="0" w:line="367" w:lineRule="exact"/>
      <w:ind w:hanging="540"/>
      <w:jc w:val="both"/>
    </w:pPr>
    <w:rPr>
      <w:rFonts w:ascii="Times New Roman" w:eastAsia="Times New Roman" w:hAnsi="Times New Roman"/>
      <w:b/>
      <w:bCs/>
      <w:spacing w:val="-6"/>
      <w:sz w:val="20"/>
      <w:szCs w:val="20"/>
    </w:rPr>
  </w:style>
  <w:style w:type="paragraph" w:customStyle="1" w:styleId="17">
    <w:name w:val="Основной текст (17)"/>
    <w:basedOn w:val="a"/>
    <w:rsid w:val="0062597C"/>
    <w:pPr>
      <w:widowControl w:val="0"/>
      <w:shd w:val="clear" w:color="auto" w:fill="FFFFFF"/>
      <w:spacing w:after="0" w:line="367" w:lineRule="exact"/>
      <w:jc w:val="both"/>
    </w:pPr>
    <w:rPr>
      <w:rFonts w:ascii="Times New Roman" w:eastAsia="Times New Roman" w:hAnsi="Times New Roman"/>
      <w:b/>
      <w:bCs/>
    </w:rPr>
  </w:style>
  <w:style w:type="paragraph" w:customStyle="1" w:styleId="ListParagraph">
    <w:name w:val="List Paragraph"/>
    <w:basedOn w:val="a"/>
    <w:rsid w:val="0062597C"/>
    <w:pPr>
      <w:ind w:left="720"/>
    </w:pPr>
  </w:style>
  <w:style w:type="character" w:customStyle="1" w:styleId="a3">
    <w:name w:val="Основной текст + Не полужирный"/>
    <w:rsid w:val="0062597C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-6"/>
      <w:w w:val="100"/>
      <w:position w:val="0"/>
      <w:sz w:val="20"/>
      <w:u w:val="none"/>
      <w:effect w:val="none"/>
      <w:vertAlign w:val="baseline"/>
      <w:lang w:val="ru-RU" w:eastAsia="ru-RU" w:bidi="ru-RU"/>
    </w:rPr>
  </w:style>
  <w:style w:type="character" w:customStyle="1" w:styleId="0pt">
    <w:name w:val="Основной текст + Интервал 0 pt"/>
    <w:rsid w:val="0062597C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-5"/>
      <w:w w:val="100"/>
      <w:position w:val="0"/>
      <w:sz w:val="17"/>
      <w:szCs w:val="17"/>
      <w:u w:val="none"/>
      <w:effect w:val="none"/>
      <w:vertAlign w:val="baseline"/>
      <w:lang w:val="ru-RU"/>
    </w:rPr>
  </w:style>
  <w:style w:type="character" w:customStyle="1" w:styleId="10pt">
    <w:name w:val="Основной текст + 10 pt"/>
    <w:rsid w:val="0062597C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-6"/>
      <w:w w:val="100"/>
      <w:position w:val="0"/>
      <w:sz w:val="20"/>
      <w:szCs w:val="17"/>
      <w:u w:val="none"/>
      <w:effect w:val="none"/>
      <w:vertAlign w:val="baseli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AWJJH2MPE6E2-542135816-864</_dlc_DocId>
    <_dlc_DocIdUrl xmlns="4a252ca3-5a62-4c1c-90a6-29f4710e47f8">
      <Url>http://www.xn--44-6kcadhwnl3cfdx.xn--p1ai/Kostroma_EDU/mdou100/_layouts/15/DocIdRedir.aspx?ID=AWJJH2MPE6E2-542135816-864</Url>
      <Description>AWJJH2MPE6E2-542135816-864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D6F067DCC1BA408AA6F18672889B3C" ma:contentTypeVersion="49" ma:contentTypeDescription="Создание документа." ma:contentTypeScope="" ma:versionID="c255f8b1a7632a67c86540fa6d4bf37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5796AB-8C24-45FB-9852-9525E0BD1BD9}"/>
</file>

<file path=customXml/itemProps2.xml><?xml version="1.0" encoding="utf-8"?>
<ds:datastoreItem xmlns:ds="http://schemas.openxmlformats.org/officeDocument/2006/customXml" ds:itemID="{50D258CB-7221-4748-A575-C4941B3324FB}"/>
</file>

<file path=customXml/itemProps3.xml><?xml version="1.0" encoding="utf-8"?>
<ds:datastoreItem xmlns:ds="http://schemas.openxmlformats.org/officeDocument/2006/customXml" ds:itemID="{E70FB801-33CE-4C3B-9A5A-F3B1E780A24E}"/>
</file>

<file path=customXml/itemProps4.xml><?xml version="1.0" encoding="utf-8"?>
<ds:datastoreItem xmlns:ds="http://schemas.openxmlformats.org/officeDocument/2006/customXml" ds:itemID="{427FD7DA-39F6-4ABC-B8A0-9BE70195CA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2019-10-08T08:07:00Z</dcterms:created>
  <dcterms:modified xsi:type="dcterms:W3CDTF">2019-10-08T08:08:00Z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0x01010059D6F067DCC1BA408AA6F18672889B3C</vt:lpwstr>
  </property>
  <property fmtid="{D5CDD505-2E9C-101B-9397-08002B2CF9AE}" pid="3" name="_dlc_DocIdItemGuid">
    <vt:lpwstr>5d1ee45b-4cca-4ec4-bca7-fd7f7485116c</vt:lpwstr>
  </property>
</Properties>
</file>