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24" w:rsidRPr="00160924" w:rsidRDefault="00160924" w:rsidP="00160924">
      <w:pPr>
        <w:spacing w:after="0" w:line="240" w:lineRule="auto"/>
        <w:jc w:val="center"/>
        <w:rPr>
          <w:rFonts w:ascii="Cambria" w:eastAsia="Times New Roman" w:hAnsi="Cambria"/>
          <w:b/>
          <w:bCs/>
          <w:color w:val="002060"/>
          <w:sz w:val="28"/>
          <w:szCs w:val="28"/>
          <w:lang w:eastAsia="ru-RU"/>
        </w:rPr>
      </w:pPr>
      <w:r w:rsidRPr="00160924">
        <w:rPr>
          <w:rFonts w:ascii="Cambria" w:eastAsia="Times New Roman" w:hAnsi="Cambria"/>
          <w:b/>
          <w:bCs/>
          <w:color w:val="002060"/>
          <w:sz w:val="28"/>
          <w:szCs w:val="28"/>
          <w:lang w:eastAsia="ru-RU"/>
        </w:rPr>
        <w:t>ПАМЯТКА</w:t>
      </w:r>
    </w:p>
    <w:p w:rsidR="00160924" w:rsidRPr="00160924" w:rsidRDefault="00160924" w:rsidP="00160924">
      <w:pPr>
        <w:spacing w:after="0" w:line="240" w:lineRule="auto"/>
        <w:jc w:val="center"/>
        <w:rPr>
          <w:rFonts w:ascii="Cambria" w:eastAsia="Times New Roman" w:hAnsi="Cambria"/>
          <w:b/>
          <w:bCs/>
          <w:color w:val="002060"/>
          <w:sz w:val="28"/>
          <w:szCs w:val="28"/>
          <w:lang w:eastAsia="ru-RU"/>
        </w:rPr>
      </w:pPr>
      <w:r w:rsidRPr="00160924">
        <w:rPr>
          <w:rFonts w:ascii="Cambria" w:eastAsia="Times New Roman" w:hAnsi="Cambria"/>
          <w:b/>
          <w:bCs/>
          <w:color w:val="002060"/>
          <w:sz w:val="28"/>
          <w:szCs w:val="28"/>
          <w:lang w:eastAsia="ru-RU"/>
        </w:rPr>
        <w:t xml:space="preserve">для учителя по формированию и развитию </w:t>
      </w:r>
    </w:p>
    <w:p w:rsidR="00160924" w:rsidRPr="00160924" w:rsidRDefault="00160924" w:rsidP="00160924">
      <w:pPr>
        <w:spacing w:after="0" w:line="240" w:lineRule="auto"/>
        <w:jc w:val="center"/>
        <w:rPr>
          <w:rFonts w:ascii="Cambria" w:eastAsia="Times New Roman" w:hAnsi="Cambria"/>
          <w:b/>
          <w:bCs/>
          <w:color w:val="002060"/>
          <w:sz w:val="28"/>
          <w:szCs w:val="28"/>
          <w:lang w:eastAsia="ru-RU"/>
        </w:rPr>
      </w:pPr>
      <w:r w:rsidRPr="00160924">
        <w:rPr>
          <w:rFonts w:ascii="Cambria" w:eastAsia="Times New Roman" w:hAnsi="Cambria"/>
          <w:b/>
          <w:bCs/>
          <w:color w:val="002060"/>
          <w:sz w:val="28"/>
          <w:szCs w:val="28"/>
          <w:lang w:eastAsia="ru-RU"/>
        </w:rPr>
        <w:t>универсальных учебных действий.</w:t>
      </w:r>
    </w:p>
    <w:p w:rsidR="00160924" w:rsidRPr="00160924" w:rsidRDefault="00160924" w:rsidP="00160924">
      <w:pPr>
        <w:spacing w:after="0" w:line="240" w:lineRule="auto"/>
        <w:jc w:val="center"/>
        <w:rPr>
          <w:rFonts w:ascii="Cambria" w:eastAsia="Times New Roman" w:hAnsi="Cambria"/>
          <w:sz w:val="28"/>
          <w:szCs w:val="28"/>
          <w:lang w:eastAsia="ru-RU"/>
        </w:rPr>
      </w:pPr>
    </w:p>
    <w:p w:rsidR="00160924" w:rsidRPr="00160924" w:rsidRDefault="00160924" w:rsidP="00160924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mbria" w:eastAsia="Times New Roman" w:hAnsi="Cambria"/>
          <w:sz w:val="28"/>
          <w:szCs w:val="28"/>
          <w:lang w:eastAsia="ru-RU"/>
        </w:rPr>
      </w:pPr>
      <w:r w:rsidRPr="00160924">
        <w:rPr>
          <w:rFonts w:ascii="Cambria" w:eastAsia="Times New Roman" w:hAnsi="Cambria"/>
          <w:i/>
          <w:iCs/>
          <w:sz w:val="28"/>
          <w:szCs w:val="28"/>
          <w:lang w:eastAsia="ru-RU"/>
        </w:rPr>
        <w:t xml:space="preserve">Любые действия должны быть осмысленными. Это </w:t>
      </w:r>
      <w:r w:rsidR="002C5EB8" w:rsidRPr="00160924">
        <w:rPr>
          <w:rFonts w:ascii="Cambria" w:eastAsia="Times New Roman" w:hAnsi="Cambria"/>
          <w:i/>
          <w:iCs/>
          <w:sz w:val="28"/>
          <w:szCs w:val="28"/>
          <w:lang w:eastAsia="ru-RU"/>
        </w:rPr>
        <w:t>относится,</w:t>
      </w:r>
      <w:r w:rsidRPr="00160924">
        <w:rPr>
          <w:rFonts w:ascii="Cambria" w:eastAsia="Times New Roman" w:hAnsi="Cambria"/>
          <w:i/>
          <w:iCs/>
          <w:sz w:val="28"/>
          <w:szCs w:val="28"/>
          <w:lang w:eastAsia="ru-RU"/>
        </w:rPr>
        <w:t xml:space="preserve"> прежде всего к тому, кто требует действия от других.</w:t>
      </w:r>
      <w:r w:rsidRPr="00160924"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</w:p>
    <w:p w:rsidR="00160924" w:rsidRPr="00160924" w:rsidRDefault="00160924" w:rsidP="00160924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mbria" w:eastAsia="Times New Roman" w:hAnsi="Cambria"/>
          <w:sz w:val="28"/>
          <w:szCs w:val="28"/>
          <w:lang w:eastAsia="ru-RU"/>
        </w:rPr>
      </w:pPr>
      <w:r w:rsidRPr="00160924">
        <w:rPr>
          <w:rFonts w:ascii="Cambria" w:eastAsia="Times New Roman" w:hAnsi="Cambria"/>
          <w:i/>
          <w:iCs/>
          <w:sz w:val="28"/>
          <w:szCs w:val="28"/>
          <w:lang w:eastAsia="ru-RU"/>
        </w:rPr>
        <w:t>Развитие внутренней мотивации – это движение вверх.</w:t>
      </w:r>
      <w:r w:rsidRPr="00160924"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</w:p>
    <w:p w:rsidR="00160924" w:rsidRPr="00160924" w:rsidRDefault="00160924" w:rsidP="00160924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mbria" w:eastAsia="Times New Roman" w:hAnsi="Cambria"/>
          <w:sz w:val="28"/>
          <w:szCs w:val="28"/>
          <w:lang w:eastAsia="ru-RU"/>
        </w:rPr>
      </w:pPr>
      <w:r w:rsidRPr="00160924">
        <w:rPr>
          <w:rFonts w:ascii="Cambria" w:eastAsia="Times New Roman" w:hAnsi="Cambria"/>
          <w:i/>
          <w:iCs/>
          <w:sz w:val="28"/>
          <w:szCs w:val="28"/>
          <w:lang w:eastAsia="ru-RU"/>
        </w:rPr>
        <w:t xml:space="preserve">Задачи, которые мы ставим перед ребёнком, должны быть не только понятны, но и внутренне приятны ему, т.е. они должны быть значимы для него. </w:t>
      </w:r>
    </w:p>
    <w:p w:rsidR="00160924" w:rsidRPr="00160924" w:rsidRDefault="00160924" w:rsidP="00160924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mbria" w:eastAsia="Times New Roman" w:hAnsi="Cambria"/>
          <w:sz w:val="28"/>
          <w:szCs w:val="28"/>
          <w:lang w:eastAsia="ru-RU"/>
        </w:rPr>
      </w:pPr>
      <w:r w:rsidRPr="00160924">
        <w:rPr>
          <w:rFonts w:ascii="Cambria" w:eastAsia="Times New Roman" w:hAnsi="Cambria"/>
          <w:i/>
          <w:iCs/>
          <w:sz w:val="28"/>
          <w:szCs w:val="28"/>
          <w:lang w:eastAsia="ru-RU"/>
        </w:rPr>
        <w:t>Чтобы чего-то добиться, цель должен знать каждый участник урока.</w:t>
      </w:r>
      <w:r w:rsidRPr="00160924"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</w:p>
    <w:p w:rsidR="00160924" w:rsidRPr="00160924" w:rsidRDefault="00160924" w:rsidP="00160924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mbria" w:eastAsia="Times New Roman" w:hAnsi="Cambria"/>
          <w:sz w:val="28"/>
          <w:szCs w:val="28"/>
          <w:lang w:eastAsia="ru-RU"/>
        </w:rPr>
      </w:pPr>
      <w:r w:rsidRPr="00160924">
        <w:rPr>
          <w:rFonts w:ascii="Cambria" w:eastAsia="Times New Roman" w:hAnsi="Cambria"/>
          <w:i/>
          <w:iCs/>
          <w:sz w:val="28"/>
          <w:szCs w:val="28"/>
          <w:lang w:eastAsia="ru-RU"/>
        </w:rPr>
        <w:t>Минимум репродукции и максимум творчества и сотворчества</w:t>
      </w:r>
      <w:r w:rsidRPr="00160924"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</w:p>
    <w:p w:rsidR="00160924" w:rsidRPr="00160924" w:rsidRDefault="00160924" w:rsidP="00160924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mbria" w:eastAsia="Times New Roman" w:hAnsi="Cambria"/>
          <w:sz w:val="28"/>
          <w:szCs w:val="28"/>
          <w:lang w:eastAsia="ru-RU"/>
        </w:rPr>
      </w:pPr>
      <w:r w:rsidRPr="00160924">
        <w:rPr>
          <w:rFonts w:ascii="Cambria" w:eastAsia="Times New Roman" w:hAnsi="Cambria"/>
          <w:i/>
          <w:iCs/>
          <w:sz w:val="28"/>
          <w:szCs w:val="28"/>
          <w:lang w:eastAsia="ru-RU"/>
        </w:rPr>
        <w:t>В центре внимания урока – дети.</w:t>
      </w:r>
      <w:r w:rsidRPr="00160924"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</w:p>
    <w:p w:rsidR="00160924" w:rsidRPr="00160924" w:rsidRDefault="00160924" w:rsidP="00160924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mbria" w:eastAsia="Times New Roman" w:hAnsi="Cambria"/>
          <w:sz w:val="28"/>
          <w:szCs w:val="28"/>
          <w:lang w:eastAsia="ru-RU"/>
        </w:rPr>
      </w:pPr>
      <w:r w:rsidRPr="00160924">
        <w:rPr>
          <w:rFonts w:ascii="Cambria" w:eastAsia="Times New Roman" w:hAnsi="Cambria"/>
          <w:i/>
          <w:iCs/>
          <w:sz w:val="28"/>
          <w:szCs w:val="28"/>
          <w:lang w:eastAsia="ru-RU"/>
        </w:rPr>
        <w:t>Помогать ребёнку учиться легко, обретая уверенность в своих силах и способностях.</w:t>
      </w:r>
      <w:r w:rsidRPr="00160924"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</w:p>
    <w:p w:rsidR="00160924" w:rsidRPr="00160924" w:rsidRDefault="00160924" w:rsidP="00160924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mbria" w:eastAsia="Times New Roman" w:hAnsi="Cambria"/>
          <w:sz w:val="28"/>
          <w:szCs w:val="28"/>
          <w:lang w:eastAsia="ru-RU"/>
        </w:rPr>
      </w:pPr>
      <w:r w:rsidRPr="00160924">
        <w:rPr>
          <w:rFonts w:ascii="Cambria" w:eastAsia="Times New Roman" w:hAnsi="Cambria"/>
          <w:i/>
          <w:iCs/>
          <w:sz w:val="28"/>
          <w:szCs w:val="28"/>
          <w:lang w:eastAsia="ru-RU"/>
        </w:rPr>
        <w:t>Создавать атмосферу успеха, не скупиться на поощрения и похвалу.</w:t>
      </w:r>
    </w:p>
    <w:p w:rsidR="00160924" w:rsidRPr="00160924" w:rsidRDefault="00160924" w:rsidP="00160924">
      <w:pPr>
        <w:spacing w:after="0" w:line="360" w:lineRule="auto"/>
        <w:jc w:val="both"/>
        <w:rPr>
          <w:rFonts w:ascii="Cambria" w:eastAsia="Times New Roman" w:hAnsi="Cambria"/>
          <w:sz w:val="28"/>
          <w:szCs w:val="28"/>
          <w:lang w:eastAsia="ru-RU"/>
        </w:rPr>
      </w:pPr>
      <w:r w:rsidRPr="00160924">
        <w:rPr>
          <w:rFonts w:ascii="Cambria" w:eastAsia="Times New Roman" w:hAnsi="Cambria"/>
          <w:i/>
          <w:iCs/>
          <w:sz w:val="28"/>
          <w:szCs w:val="28"/>
          <w:lang w:eastAsia="ru-RU"/>
        </w:rPr>
        <w:t xml:space="preserve"> </w:t>
      </w:r>
    </w:p>
    <w:p w:rsidR="0061284F" w:rsidRDefault="00160924" w:rsidP="00160924">
      <w:pPr>
        <w:pStyle w:val="a3"/>
        <w:rPr>
          <w:rFonts w:ascii="Monotype Corsiva" w:hAnsi="Monotype Corsiva"/>
        </w:rPr>
      </w:pPr>
      <w:r>
        <w:rPr>
          <w:rFonts w:ascii="Monotype Corsiva" w:hAnsi="Monotype Corsiva"/>
        </w:rPr>
        <w:t>______________________________________________________________________________________________</w:t>
      </w:r>
    </w:p>
    <w:p w:rsidR="00160924" w:rsidRDefault="00160924" w:rsidP="00160924">
      <w:pPr>
        <w:pStyle w:val="a3"/>
        <w:rPr>
          <w:rFonts w:ascii="Monotype Corsiva" w:hAnsi="Monotype Corsiva"/>
        </w:rPr>
      </w:pPr>
    </w:p>
    <w:p w:rsidR="00160924" w:rsidRPr="00160924" w:rsidRDefault="00160924" w:rsidP="00160924">
      <w:pPr>
        <w:spacing w:after="0" w:line="240" w:lineRule="auto"/>
        <w:jc w:val="center"/>
        <w:rPr>
          <w:rFonts w:ascii="Cambria" w:eastAsia="Times New Roman" w:hAnsi="Cambria"/>
          <w:b/>
          <w:bCs/>
          <w:color w:val="002060"/>
          <w:sz w:val="28"/>
          <w:szCs w:val="28"/>
          <w:lang w:eastAsia="ru-RU"/>
        </w:rPr>
      </w:pPr>
      <w:r w:rsidRPr="00160924">
        <w:rPr>
          <w:rFonts w:ascii="Cambria" w:eastAsia="Times New Roman" w:hAnsi="Cambria"/>
          <w:b/>
          <w:bCs/>
          <w:color w:val="002060"/>
          <w:sz w:val="28"/>
          <w:szCs w:val="28"/>
          <w:lang w:eastAsia="ru-RU"/>
        </w:rPr>
        <w:t>ПАМЯТКА</w:t>
      </w:r>
    </w:p>
    <w:p w:rsidR="00160924" w:rsidRPr="00160924" w:rsidRDefault="00160924" w:rsidP="00160924">
      <w:pPr>
        <w:spacing w:after="0" w:line="240" w:lineRule="auto"/>
        <w:jc w:val="center"/>
        <w:rPr>
          <w:rFonts w:ascii="Cambria" w:eastAsia="Times New Roman" w:hAnsi="Cambria"/>
          <w:b/>
          <w:bCs/>
          <w:color w:val="002060"/>
          <w:sz w:val="28"/>
          <w:szCs w:val="28"/>
          <w:lang w:eastAsia="ru-RU"/>
        </w:rPr>
      </w:pPr>
      <w:r w:rsidRPr="00160924">
        <w:rPr>
          <w:rFonts w:ascii="Cambria" w:eastAsia="Times New Roman" w:hAnsi="Cambria"/>
          <w:b/>
          <w:bCs/>
          <w:color w:val="002060"/>
          <w:sz w:val="28"/>
          <w:szCs w:val="28"/>
          <w:lang w:eastAsia="ru-RU"/>
        </w:rPr>
        <w:t xml:space="preserve">для учителя по формированию и развитию </w:t>
      </w:r>
    </w:p>
    <w:p w:rsidR="00160924" w:rsidRPr="00160924" w:rsidRDefault="00160924" w:rsidP="00160924">
      <w:pPr>
        <w:spacing w:after="0" w:line="240" w:lineRule="auto"/>
        <w:jc w:val="center"/>
        <w:rPr>
          <w:rFonts w:ascii="Cambria" w:eastAsia="Times New Roman" w:hAnsi="Cambria"/>
          <w:b/>
          <w:bCs/>
          <w:color w:val="002060"/>
          <w:sz w:val="28"/>
          <w:szCs w:val="28"/>
          <w:lang w:eastAsia="ru-RU"/>
        </w:rPr>
      </w:pPr>
      <w:r w:rsidRPr="00160924">
        <w:rPr>
          <w:rFonts w:ascii="Cambria" w:eastAsia="Times New Roman" w:hAnsi="Cambria"/>
          <w:b/>
          <w:bCs/>
          <w:color w:val="002060"/>
          <w:sz w:val="28"/>
          <w:szCs w:val="28"/>
          <w:lang w:eastAsia="ru-RU"/>
        </w:rPr>
        <w:t>универсальных учебных действий.</w:t>
      </w:r>
    </w:p>
    <w:p w:rsidR="00160924" w:rsidRPr="00160924" w:rsidRDefault="00160924" w:rsidP="00160924">
      <w:pPr>
        <w:spacing w:after="0" w:line="240" w:lineRule="auto"/>
        <w:jc w:val="center"/>
        <w:rPr>
          <w:rFonts w:ascii="Cambria" w:eastAsia="Times New Roman" w:hAnsi="Cambria"/>
          <w:sz w:val="28"/>
          <w:szCs w:val="28"/>
          <w:lang w:eastAsia="ru-RU"/>
        </w:rPr>
      </w:pPr>
    </w:p>
    <w:p w:rsidR="00160924" w:rsidRPr="00160924" w:rsidRDefault="00160924" w:rsidP="00160924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mbria" w:eastAsia="Times New Roman" w:hAnsi="Cambria"/>
          <w:sz w:val="28"/>
          <w:szCs w:val="28"/>
          <w:lang w:eastAsia="ru-RU"/>
        </w:rPr>
      </w:pPr>
      <w:r w:rsidRPr="00160924">
        <w:rPr>
          <w:rFonts w:ascii="Cambria" w:eastAsia="Times New Roman" w:hAnsi="Cambria"/>
          <w:i/>
          <w:iCs/>
          <w:sz w:val="28"/>
          <w:szCs w:val="28"/>
          <w:lang w:eastAsia="ru-RU"/>
        </w:rPr>
        <w:t>Любые действия должны быть осмысленными. Это относится</w:t>
      </w:r>
      <w:r w:rsidR="002C5EB8">
        <w:rPr>
          <w:rFonts w:ascii="Cambria" w:eastAsia="Times New Roman" w:hAnsi="Cambria"/>
          <w:i/>
          <w:iCs/>
          <w:sz w:val="28"/>
          <w:szCs w:val="28"/>
          <w:lang w:eastAsia="ru-RU"/>
        </w:rPr>
        <w:t>,</w:t>
      </w:r>
      <w:r w:rsidRPr="00160924">
        <w:rPr>
          <w:rFonts w:ascii="Cambria" w:eastAsia="Times New Roman" w:hAnsi="Cambria"/>
          <w:i/>
          <w:iCs/>
          <w:sz w:val="28"/>
          <w:szCs w:val="28"/>
          <w:lang w:eastAsia="ru-RU"/>
        </w:rPr>
        <w:t xml:space="preserve"> прежде всего к тому, кто требует действия от других.</w:t>
      </w:r>
      <w:r w:rsidRPr="00160924"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</w:p>
    <w:p w:rsidR="00160924" w:rsidRPr="00160924" w:rsidRDefault="00160924" w:rsidP="00160924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mbria" w:eastAsia="Times New Roman" w:hAnsi="Cambria"/>
          <w:sz w:val="28"/>
          <w:szCs w:val="28"/>
          <w:lang w:eastAsia="ru-RU"/>
        </w:rPr>
      </w:pPr>
      <w:r w:rsidRPr="00160924">
        <w:rPr>
          <w:rFonts w:ascii="Cambria" w:eastAsia="Times New Roman" w:hAnsi="Cambria"/>
          <w:i/>
          <w:iCs/>
          <w:sz w:val="28"/>
          <w:szCs w:val="28"/>
          <w:lang w:eastAsia="ru-RU"/>
        </w:rPr>
        <w:t>Развитие внутренней мотивации – это движение вверх.</w:t>
      </w:r>
      <w:r w:rsidRPr="00160924"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</w:p>
    <w:p w:rsidR="00160924" w:rsidRPr="00160924" w:rsidRDefault="00160924" w:rsidP="00160924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mbria" w:eastAsia="Times New Roman" w:hAnsi="Cambria"/>
          <w:sz w:val="28"/>
          <w:szCs w:val="28"/>
          <w:lang w:eastAsia="ru-RU"/>
        </w:rPr>
      </w:pPr>
      <w:r w:rsidRPr="00160924">
        <w:rPr>
          <w:rFonts w:ascii="Cambria" w:eastAsia="Times New Roman" w:hAnsi="Cambria"/>
          <w:i/>
          <w:iCs/>
          <w:sz w:val="28"/>
          <w:szCs w:val="28"/>
          <w:lang w:eastAsia="ru-RU"/>
        </w:rPr>
        <w:t xml:space="preserve">Задачи, которые мы ставим перед ребёнком, должны быть не только понятны, но и внутренне приятны ему, т.е. они должны быть значимы для него. </w:t>
      </w:r>
    </w:p>
    <w:p w:rsidR="00160924" w:rsidRPr="00160924" w:rsidRDefault="00160924" w:rsidP="00160924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mbria" w:eastAsia="Times New Roman" w:hAnsi="Cambria"/>
          <w:sz w:val="28"/>
          <w:szCs w:val="28"/>
          <w:lang w:eastAsia="ru-RU"/>
        </w:rPr>
      </w:pPr>
      <w:r w:rsidRPr="00160924">
        <w:rPr>
          <w:rFonts w:ascii="Cambria" w:eastAsia="Times New Roman" w:hAnsi="Cambria"/>
          <w:i/>
          <w:iCs/>
          <w:sz w:val="28"/>
          <w:szCs w:val="28"/>
          <w:lang w:eastAsia="ru-RU"/>
        </w:rPr>
        <w:t>Чтобы чего-то добиться, цель должен знать каждый участник урока.</w:t>
      </w:r>
      <w:r w:rsidRPr="00160924"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</w:p>
    <w:p w:rsidR="00160924" w:rsidRPr="00160924" w:rsidRDefault="00160924" w:rsidP="00160924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mbria" w:eastAsia="Times New Roman" w:hAnsi="Cambria"/>
          <w:sz w:val="28"/>
          <w:szCs w:val="28"/>
          <w:lang w:eastAsia="ru-RU"/>
        </w:rPr>
      </w:pPr>
      <w:r w:rsidRPr="00160924">
        <w:rPr>
          <w:rFonts w:ascii="Cambria" w:eastAsia="Times New Roman" w:hAnsi="Cambria"/>
          <w:i/>
          <w:iCs/>
          <w:sz w:val="28"/>
          <w:szCs w:val="28"/>
          <w:lang w:eastAsia="ru-RU"/>
        </w:rPr>
        <w:t>Минимум репродукции и максимум творчества и сотворчества</w:t>
      </w:r>
      <w:r w:rsidRPr="00160924"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</w:p>
    <w:p w:rsidR="00160924" w:rsidRPr="00160924" w:rsidRDefault="00160924" w:rsidP="00160924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mbria" w:eastAsia="Times New Roman" w:hAnsi="Cambria"/>
          <w:sz w:val="28"/>
          <w:szCs w:val="28"/>
          <w:lang w:eastAsia="ru-RU"/>
        </w:rPr>
      </w:pPr>
      <w:r w:rsidRPr="00160924">
        <w:rPr>
          <w:rFonts w:ascii="Cambria" w:eastAsia="Times New Roman" w:hAnsi="Cambria"/>
          <w:i/>
          <w:iCs/>
          <w:sz w:val="28"/>
          <w:szCs w:val="28"/>
          <w:lang w:eastAsia="ru-RU"/>
        </w:rPr>
        <w:t>В центре внимания урока – дети.</w:t>
      </w:r>
      <w:r w:rsidRPr="00160924"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</w:p>
    <w:p w:rsidR="00160924" w:rsidRPr="00160924" w:rsidRDefault="00160924" w:rsidP="00160924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mbria" w:eastAsia="Times New Roman" w:hAnsi="Cambria"/>
          <w:sz w:val="28"/>
          <w:szCs w:val="28"/>
          <w:lang w:eastAsia="ru-RU"/>
        </w:rPr>
      </w:pPr>
      <w:r w:rsidRPr="00160924">
        <w:rPr>
          <w:rFonts w:ascii="Cambria" w:eastAsia="Times New Roman" w:hAnsi="Cambria"/>
          <w:i/>
          <w:iCs/>
          <w:sz w:val="28"/>
          <w:szCs w:val="28"/>
          <w:lang w:eastAsia="ru-RU"/>
        </w:rPr>
        <w:t>Помогать ребёнку учиться легко, обретая уверенность в своих силах и способностях.</w:t>
      </w:r>
      <w:r w:rsidRPr="00160924"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</w:p>
    <w:p w:rsidR="00160924" w:rsidRPr="00160924" w:rsidRDefault="00160924" w:rsidP="00160924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mbria" w:eastAsia="Times New Roman" w:hAnsi="Cambria"/>
          <w:sz w:val="28"/>
          <w:szCs w:val="28"/>
          <w:lang w:eastAsia="ru-RU"/>
        </w:rPr>
      </w:pPr>
      <w:r w:rsidRPr="00160924">
        <w:rPr>
          <w:rFonts w:ascii="Cambria" w:eastAsia="Times New Roman" w:hAnsi="Cambria"/>
          <w:i/>
          <w:iCs/>
          <w:sz w:val="28"/>
          <w:szCs w:val="28"/>
          <w:lang w:eastAsia="ru-RU"/>
        </w:rPr>
        <w:t xml:space="preserve">Создавать атмосферу успеха, не скупиться на поощрения и похвалу. </w:t>
      </w:r>
    </w:p>
    <w:sectPr w:rsidR="00160924" w:rsidRPr="00160924" w:rsidSect="001609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15381"/>
    <w:multiLevelType w:val="hybridMultilevel"/>
    <w:tmpl w:val="8138C3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0924"/>
    <w:rsid w:val="00160924"/>
    <w:rsid w:val="001E3949"/>
    <w:rsid w:val="001F0AED"/>
    <w:rsid w:val="002C5EB8"/>
    <w:rsid w:val="00360D65"/>
    <w:rsid w:val="0061284F"/>
    <w:rsid w:val="0078227E"/>
    <w:rsid w:val="00783DEA"/>
    <w:rsid w:val="00C60F81"/>
    <w:rsid w:val="00EB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24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92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609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AWJJH2MPE6E2-1585558818-1756</_dlc_DocId>
    <_dlc_DocIdUrl xmlns="4a252ca3-5a62-4c1c-90a6-29f4710e47f8">
      <Url>http://edu-sps.koiro.local/Kostroma_EDU/kos-sch-29/_layouts/15/DocIdRedir.aspx?ID=AWJJH2MPE6E2-1585558818-1756</Url>
      <Description>AWJJH2MPE6E2-1585558818-1756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62F0CC5-C06A-4077-BE35-DC76F8A5AA9A}"/>
</file>

<file path=customXml/itemProps2.xml><?xml version="1.0" encoding="utf-8"?>
<ds:datastoreItem xmlns:ds="http://schemas.openxmlformats.org/officeDocument/2006/customXml" ds:itemID="{574B2DE5-5A09-424E-AF98-95257CF16D13}"/>
</file>

<file path=customXml/itemProps3.xml><?xml version="1.0" encoding="utf-8"?>
<ds:datastoreItem xmlns:ds="http://schemas.openxmlformats.org/officeDocument/2006/customXml" ds:itemID="{1D531391-90E3-45B5-8882-F50D7FB0BA17}"/>
</file>

<file path=customXml/itemProps4.xml><?xml version="1.0" encoding="utf-8"?>
<ds:datastoreItem xmlns:ds="http://schemas.openxmlformats.org/officeDocument/2006/customXml" ds:itemID="{6EC09CAA-5C02-49E5-8108-A9676B9B20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FIFA</dc:creator>
  <cp:lastModifiedBy>БКВ</cp:lastModifiedBy>
  <cp:revision>2</cp:revision>
  <cp:lastPrinted>2016-01-04T15:10:00Z</cp:lastPrinted>
  <dcterms:created xsi:type="dcterms:W3CDTF">2017-02-05T14:17:00Z</dcterms:created>
  <dcterms:modified xsi:type="dcterms:W3CDTF">2017-02-05T14:17:00Z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fe06077c-f483-4fd8-86da-ece38fd19b12</vt:lpwstr>
  </property>
</Properties>
</file>