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5A" w:rsidRDefault="00786500" w:rsidP="0078650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РАБОЧИЙ ЛИСТ № 3</w:t>
      </w:r>
    </w:p>
    <w:tbl>
      <w:tblPr>
        <w:tblStyle w:val="a3"/>
        <w:tblW w:w="15134" w:type="dxa"/>
        <w:tblLook w:val="04A0"/>
      </w:tblPr>
      <w:tblGrid>
        <w:gridCol w:w="4077"/>
        <w:gridCol w:w="3828"/>
        <w:gridCol w:w="3685"/>
        <w:gridCol w:w="3544"/>
      </w:tblGrid>
      <w:tr w:rsidR="00D934B4" w:rsidTr="00D934B4">
        <w:tc>
          <w:tcPr>
            <w:tcW w:w="4077" w:type="dxa"/>
          </w:tcPr>
          <w:p w:rsidR="00D934B4" w:rsidRPr="007C115D" w:rsidRDefault="00D934B4" w:rsidP="003E2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15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КЦП</w:t>
            </w:r>
          </w:p>
        </w:tc>
        <w:tc>
          <w:tcPr>
            <w:tcW w:w="3828" w:type="dxa"/>
          </w:tcPr>
          <w:p w:rsidR="00D934B4" w:rsidRPr="00786500" w:rsidRDefault="00D934B4" w:rsidP="00D934B4">
            <w:pPr>
              <w:ind w:left="176" w:hanging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500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6500">
              <w:rPr>
                <w:rFonts w:ascii="Times New Roman" w:hAnsi="Times New Roman" w:cs="Times New Roman"/>
                <w:sz w:val="24"/>
                <w:szCs w:val="24"/>
              </w:rPr>
              <w:t>(слабые стороны)</w:t>
            </w:r>
          </w:p>
        </w:tc>
        <w:tc>
          <w:tcPr>
            <w:tcW w:w="3685" w:type="dxa"/>
          </w:tcPr>
          <w:p w:rsidR="00D934B4" w:rsidRPr="00786500" w:rsidRDefault="00D934B4" w:rsidP="00CA2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Проекты задач </w:t>
            </w:r>
            <w:r w:rsidRPr="00CA21DC">
              <w:rPr>
                <w:rFonts w:ascii="Times New Roman" w:hAnsi="Times New Roman" w:cs="Times New Roman"/>
                <w:sz w:val="24"/>
                <w:szCs w:val="24"/>
              </w:rPr>
              <w:t>(формулируются на основе задач программы развития с учетом выявленной проблемы)</w:t>
            </w:r>
          </w:p>
        </w:tc>
        <w:tc>
          <w:tcPr>
            <w:tcW w:w="3544" w:type="dxa"/>
          </w:tcPr>
          <w:p w:rsidR="00D934B4" w:rsidRPr="00786500" w:rsidRDefault="00D934B4" w:rsidP="00786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Проекты мероприятий </w:t>
            </w:r>
            <w:r w:rsidRPr="00786500">
              <w:rPr>
                <w:rFonts w:ascii="Times New Roman" w:hAnsi="Times New Roman" w:cs="Times New Roman"/>
                <w:sz w:val="24"/>
                <w:szCs w:val="24"/>
              </w:rPr>
              <w:t>(темы или формы)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934B4" w:rsidTr="00D934B4">
        <w:tc>
          <w:tcPr>
            <w:tcW w:w="4077" w:type="dxa"/>
          </w:tcPr>
          <w:p w:rsidR="00D934B4" w:rsidRPr="007C115D" w:rsidRDefault="00D934B4" w:rsidP="003E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15D">
              <w:rPr>
                <w:rFonts w:ascii="Times New Roman" w:hAnsi="Times New Roman" w:cs="Times New Roman"/>
                <w:sz w:val="24"/>
                <w:szCs w:val="24"/>
              </w:rPr>
              <w:t>Корректирование системы управления качеством</w:t>
            </w:r>
          </w:p>
        </w:tc>
        <w:tc>
          <w:tcPr>
            <w:tcW w:w="3828" w:type="dxa"/>
          </w:tcPr>
          <w:p w:rsidR="00D934B4" w:rsidRDefault="00D934B4" w:rsidP="007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B4" w:rsidRDefault="00D934B4" w:rsidP="007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B4" w:rsidRDefault="00D934B4" w:rsidP="007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B4" w:rsidRPr="00786500" w:rsidRDefault="00D934B4" w:rsidP="007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934B4" w:rsidRPr="00786500" w:rsidRDefault="00D934B4" w:rsidP="007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34B4" w:rsidRPr="00786500" w:rsidRDefault="00D934B4" w:rsidP="007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B4" w:rsidTr="00D934B4">
        <w:tc>
          <w:tcPr>
            <w:tcW w:w="4077" w:type="dxa"/>
          </w:tcPr>
          <w:p w:rsidR="00D934B4" w:rsidRPr="007C115D" w:rsidRDefault="00D934B4" w:rsidP="003E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15D">
              <w:rPr>
                <w:rFonts w:ascii="Times New Roman" w:hAnsi="Times New Roman" w:cs="Times New Roman"/>
                <w:sz w:val="24"/>
                <w:szCs w:val="24"/>
              </w:rPr>
              <w:t>Выстраивание новой системы воздействия руководителей и участников образовательных отношений с целью достижения запланированного результата</w:t>
            </w:r>
          </w:p>
        </w:tc>
        <w:tc>
          <w:tcPr>
            <w:tcW w:w="3828" w:type="dxa"/>
          </w:tcPr>
          <w:p w:rsidR="00D934B4" w:rsidRDefault="00D934B4" w:rsidP="007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B4" w:rsidRDefault="00D934B4" w:rsidP="007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B4" w:rsidRDefault="00D934B4" w:rsidP="007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B4" w:rsidRPr="00786500" w:rsidRDefault="00D934B4" w:rsidP="007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934B4" w:rsidRPr="00786500" w:rsidRDefault="00D934B4" w:rsidP="007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34B4" w:rsidRPr="00786500" w:rsidRDefault="00D934B4" w:rsidP="007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B4" w:rsidTr="00D934B4">
        <w:tc>
          <w:tcPr>
            <w:tcW w:w="4077" w:type="dxa"/>
          </w:tcPr>
          <w:p w:rsidR="00D934B4" w:rsidRPr="007C115D" w:rsidRDefault="00D934B4" w:rsidP="003E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15D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школьного самоуправления в соответствии с потребностью формирования активной гражданской, правовой, патриотической позиции </w:t>
            </w:r>
            <w:proofErr w:type="gramStart"/>
            <w:r w:rsidRPr="007C115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828" w:type="dxa"/>
          </w:tcPr>
          <w:p w:rsidR="00D934B4" w:rsidRDefault="00D934B4" w:rsidP="007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B4" w:rsidRDefault="00D934B4" w:rsidP="007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B4" w:rsidRPr="00786500" w:rsidRDefault="00D934B4" w:rsidP="007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934B4" w:rsidRPr="00786500" w:rsidRDefault="00D934B4" w:rsidP="007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34B4" w:rsidRPr="00786500" w:rsidRDefault="00D934B4" w:rsidP="007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B4" w:rsidTr="00D934B4">
        <w:tc>
          <w:tcPr>
            <w:tcW w:w="4077" w:type="dxa"/>
          </w:tcPr>
          <w:p w:rsidR="00D934B4" w:rsidRPr="007C115D" w:rsidRDefault="00D934B4" w:rsidP="003E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15D">
              <w:rPr>
                <w:rFonts w:ascii="Times New Roman" w:hAnsi="Times New Roman" w:cs="Times New Roman"/>
                <w:sz w:val="24"/>
                <w:szCs w:val="24"/>
              </w:rPr>
              <w:t>Эффективная социализация подрастающего поколения, накопление ими социального опыта, подготовка к жизни, к решению социальных проблем различной сложности</w:t>
            </w:r>
          </w:p>
        </w:tc>
        <w:tc>
          <w:tcPr>
            <w:tcW w:w="3828" w:type="dxa"/>
          </w:tcPr>
          <w:p w:rsidR="00D934B4" w:rsidRDefault="00D934B4" w:rsidP="007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B4" w:rsidRDefault="00D934B4" w:rsidP="007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B4" w:rsidRDefault="00D934B4" w:rsidP="007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B4" w:rsidRPr="00786500" w:rsidRDefault="00D934B4" w:rsidP="007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934B4" w:rsidRPr="00786500" w:rsidRDefault="00D934B4" w:rsidP="007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34B4" w:rsidRPr="00786500" w:rsidRDefault="00D934B4" w:rsidP="007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B4" w:rsidTr="00D934B4">
        <w:tc>
          <w:tcPr>
            <w:tcW w:w="4077" w:type="dxa"/>
          </w:tcPr>
          <w:p w:rsidR="00D934B4" w:rsidRPr="007C115D" w:rsidRDefault="00D934B4" w:rsidP="003E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15D">
              <w:rPr>
                <w:rFonts w:ascii="Times New Roman" w:hAnsi="Times New Roman" w:cs="Times New Roman"/>
                <w:sz w:val="24"/>
                <w:szCs w:val="24"/>
              </w:rPr>
              <w:t>Оптимизация системы профессионального и личностного роста педагогических работников</w:t>
            </w:r>
          </w:p>
        </w:tc>
        <w:tc>
          <w:tcPr>
            <w:tcW w:w="3828" w:type="dxa"/>
          </w:tcPr>
          <w:p w:rsidR="00D934B4" w:rsidRDefault="00D934B4" w:rsidP="007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B4" w:rsidRDefault="00D934B4" w:rsidP="007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B4" w:rsidRPr="00786500" w:rsidRDefault="00D934B4" w:rsidP="007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934B4" w:rsidRPr="00786500" w:rsidRDefault="00D934B4" w:rsidP="007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34B4" w:rsidRPr="00786500" w:rsidRDefault="00D934B4" w:rsidP="007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B4" w:rsidTr="00D934B4">
        <w:tc>
          <w:tcPr>
            <w:tcW w:w="4077" w:type="dxa"/>
          </w:tcPr>
          <w:p w:rsidR="00D934B4" w:rsidRPr="007C115D" w:rsidRDefault="00D934B4" w:rsidP="003E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15D">
              <w:rPr>
                <w:rFonts w:ascii="Times New Roman" w:hAnsi="Times New Roman" w:cs="Times New Roman"/>
                <w:sz w:val="24"/>
                <w:szCs w:val="24"/>
              </w:rPr>
              <w:t>Использование ресурсов внеурочной деятельности и дополнительного образования для развития проектировочных, исследовательских компетенций, творческих, коммуникативных способностей</w:t>
            </w:r>
          </w:p>
        </w:tc>
        <w:tc>
          <w:tcPr>
            <w:tcW w:w="3828" w:type="dxa"/>
          </w:tcPr>
          <w:p w:rsidR="00D934B4" w:rsidRDefault="00D934B4" w:rsidP="007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B4" w:rsidRDefault="00D934B4" w:rsidP="007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B4" w:rsidRPr="00786500" w:rsidRDefault="00D934B4" w:rsidP="007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934B4" w:rsidRPr="00786500" w:rsidRDefault="00D934B4" w:rsidP="007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34B4" w:rsidRPr="00786500" w:rsidRDefault="00D934B4" w:rsidP="007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6500" w:rsidRPr="00035F0B" w:rsidRDefault="00786500" w:rsidP="0078650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86500" w:rsidRPr="00035F0B" w:rsidSect="00D934B4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500"/>
    <w:rsid w:val="00035F0B"/>
    <w:rsid w:val="00254AE0"/>
    <w:rsid w:val="00786500"/>
    <w:rsid w:val="008C6857"/>
    <w:rsid w:val="00980168"/>
    <w:rsid w:val="00CA21DC"/>
    <w:rsid w:val="00D93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AWJJH2MPE6E2-1585558818-3722</_dlc_DocId>
    <_dlc_DocIdUrl xmlns="4a252ca3-5a62-4c1c-90a6-29f4710e47f8">
      <Url>http://edu-sps.koiro.local/Kostroma_EDU/kos-sch-29/_layouts/15/DocIdRedir.aspx?ID=AWJJH2MPE6E2-1585558818-3722</Url>
      <Description>AWJJH2MPE6E2-1585558818-3722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C37FB4-041C-4CB4-B1E7-D5EFA7711577}"/>
</file>

<file path=customXml/itemProps2.xml><?xml version="1.0" encoding="utf-8"?>
<ds:datastoreItem xmlns:ds="http://schemas.openxmlformats.org/officeDocument/2006/customXml" ds:itemID="{24DDA450-DC62-4C0D-977C-290D510158BB}"/>
</file>

<file path=customXml/itemProps3.xml><?xml version="1.0" encoding="utf-8"?>
<ds:datastoreItem xmlns:ds="http://schemas.openxmlformats.org/officeDocument/2006/customXml" ds:itemID="{1CF69991-60CD-4032-B9BD-E34F5C382236}"/>
</file>

<file path=customXml/itemProps4.xml><?xml version="1.0" encoding="utf-8"?>
<ds:datastoreItem xmlns:ds="http://schemas.openxmlformats.org/officeDocument/2006/customXml" ds:itemID="{3F99F83A-55FB-4902-8627-9CB55594FC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dcterms:created xsi:type="dcterms:W3CDTF">2019-05-01T14:08:00Z</dcterms:created>
  <dcterms:modified xsi:type="dcterms:W3CDTF">2019-05-14T11:32:00Z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4303b087-892e-4b09-adf2-c9eb503714e2</vt:lpwstr>
  </property>
</Properties>
</file>