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E8" w:rsidRDefault="00EB48E8" w:rsidP="00EF17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8E8" w:rsidRPr="0012543D" w:rsidRDefault="00EB48E8" w:rsidP="00EB48E8">
      <w:pPr>
        <w:pStyle w:val="a3"/>
        <w:rPr>
          <w:sz w:val="24"/>
        </w:rPr>
      </w:pPr>
      <w:r w:rsidRPr="0012543D">
        <w:rPr>
          <w:sz w:val="24"/>
        </w:rPr>
        <w:t>Администрация города Костромы</w:t>
      </w:r>
    </w:p>
    <w:p w:rsidR="00EB48E8" w:rsidRPr="0012543D" w:rsidRDefault="00EB48E8" w:rsidP="00EB48E8">
      <w:pPr>
        <w:pStyle w:val="a3"/>
        <w:rPr>
          <w:sz w:val="24"/>
        </w:rPr>
      </w:pPr>
      <w:r w:rsidRPr="0012543D">
        <w:rPr>
          <w:sz w:val="24"/>
        </w:rPr>
        <w:t>Комитет образования, культуры, спорта и работы с молодежью</w:t>
      </w:r>
    </w:p>
    <w:p w:rsidR="00EB48E8" w:rsidRPr="0012543D" w:rsidRDefault="00EB48E8" w:rsidP="00EB48E8">
      <w:pPr>
        <w:pStyle w:val="a3"/>
        <w:rPr>
          <w:sz w:val="24"/>
        </w:rPr>
      </w:pPr>
    </w:p>
    <w:p w:rsidR="00EB48E8" w:rsidRPr="0012543D" w:rsidRDefault="00EB48E8" w:rsidP="00EB48E8">
      <w:pPr>
        <w:pStyle w:val="a3"/>
        <w:rPr>
          <w:sz w:val="24"/>
        </w:rPr>
      </w:pPr>
      <w:r w:rsidRPr="0012543D">
        <w:rPr>
          <w:sz w:val="24"/>
        </w:rPr>
        <w:t xml:space="preserve">муниципальное бюджетное </w:t>
      </w:r>
      <w:r>
        <w:rPr>
          <w:sz w:val="24"/>
        </w:rPr>
        <w:t>обще</w:t>
      </w:r>
      <w:r w:rsidRPr="0012543D">
        <w:rPr>
          <w:sz w:val="24"/>
        </w:rPr>
        <w:t>образовательное учреждение города Костромы</w:t>
      </w:r>
    </w:p>
    <w:p w:rsidR="00EB48E8" w:rsidRPr="0012543D" w:rsidRDefault="00EB48E8" w:rsidP="00EB48E8">
      <w:pPr>
        <w:pStyle w:val="a3"/>
        <w:rPr>
          <w:sz w:val="24"/>
        </w:rPr>
      </w:pPr>
      <w:r w:rsidRPr="0012543D">
        <w:rPr>
          <w:sz w:val="24"/>
        </w:rPr>
        <w:t>«Средняя общеобразовательная школа № 29»</w:t>
      </w:r>
    </w:p>
    <w:p w:rsidR="00EB48E8" w:rsidRPr="0012543D" w:rsidRDefault="00EB48E8" w:rsidP="00EB48E8">
      <w:pPr>
        <w:pStyle w:val="a3"/>
        <w:rPr>
          <w:sz w:val="24"/>
        </w:rPr>
      </w:pPr>
    </w:p>
    <w:p w:rsidR="00EB48E8" w:rsidRPr="0012543D" w:rsidRDefault="00EB48E8" w:rsidP="00EB48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2543D">
        <w:rPr>
          <w:rFonts w:ascii="Times New Roman" w:hAnsi="Times New Roman"/>
          <w:sz w:val="20"/>
          <w:szCs w:val="20"/>
        </w:rPr>
        <w:t>156</w:t>
      </w:r>
      <w:r>
        <w:rPr>
          <w:rFonts w:ascii="Times New Roman" w:hAnsi="Times New Roman"/>
          <w:sz w:val="20"/>
          <w:szCs w:val="20"/>
        </w:rPr>
        <w:t>002, Костромская область, город</w:t>
      </w:r>
      <w:r w:rsidRPr="0012543D">
        <w:rPr>
          <w:rFonts w:ascii="Times New Roman" w:hAnsi="Times New Roman"/>
          <w:sz w:val="20"/>
          <w:szCs w:val="20"/>
        </w:rPr>
        <w:t xml:space="preserve"> Кострома, ул. Островского, 38</w:t>
      </w:r>
    </w:p>
    <w:p w:rsidR="00EB48E8" w:rsidRPr="0012543D" w:rsidRDefault="00EB48E8" w:rsidP="00EB48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2543D">
        <w:rPr>
          <w:rFonts w:ascii="Times New Roman" w:hAnsi="Times New Roman"/>
          <w:sz w:val="20"/>
          <w:szCs w:val="20"/>
        </w:rPr>
        <w:t>тел./факс. 31-22-30</w:t>
      </w:r>
    </w:p>
    <w:p w:rsidR="00EB48E8" w:rsidRPr="0012543D" w:rsidRDefault="00EB48E8" w:rsidP="00EB48E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de-DE"/>
        </w:rPr>
      </w:pPr>
      <w:r w:rsidRPr="0012543D">
        <w:rPr>
          <w:rFonts w:ascii="Times New Roman" w:hAnsi="Times New Roman"/>
          <w:sz w:val="20"/>
          <w:szCs w:val="20"/>
          <w:lang w:val="de-DE"/>
        </w:rPr>
        <w:t>E-</w:t>
      </w:r>
      <w:proofErr w:type="spellStart"/>
      <w:r w:rsidRPr="0012543D">
        <w:rPr>
          <w:rFonts w:ascii="Times New Roman" w:hAnsi="Times New Roman"/>
          <w:sz w:val="20"/>
          <w:szCs w:val="20"/>
          <w:lang w:val="de-DE"/>
        </w:rPr>
        <w:t>mail</w:t>
      </w:r>
      <w:proofErr w:type="spellEnd"/>
      <w:r w:rsidRPr="0012543D">
        <w:rPr>
          <w:rFonts w:ascii="Times New Roman" w:hAnsi="Times New Roman"/>
          <w:sz w:val="20"/>
          <w:szCs w:val="20"/>
          <w:lang w:val="de-DE"/>
        </w:rPr>
        <w:t xml:space="preserve">  kos-school29@mail.ru</w:t>
      </w:r>
    </w:p>
    <w:p w:rsidR="00EB48E8" w:rsidRPr="00493885" w:rsidRDefault="00EB48E8" w:rsidP="00EB48E8">
      <w:pPr>
        <w:pStyle w:val="a3"/>
        <w:jc w:val="left"/>
        <w:rPr>
          <w:sz w:val="24"/>
          <w:lang w:val="en-US"/>
        </w:rPr>
      </w:pPr>
      <w:r w:rsidRPr="001C7DAF">
        <w:rPr>
          <w:sz w:val="24"/>
        </w:rPr>
        <w:t>_____________________________________________</w:t>
      </w:r>
      <w:r>
        <w:rPr>
          <w:sz w:val="24"/>
        </w:rPr>
        <w:t>______________________________</w:t>
      </w:r>
    </w:p>
    <w:tbl>
      <w:tblPr>
        <w:tblW w:w="10561" w:type="dxa"/>
        <w:jc w:val="center"/>
        <w:tblInd w:w="-993" w:type="dxa"/>
        <w:tblCellMar>
          <w:left w:w="0" w:type="dxa"/>
          <w:right w:w="0" w:type="dxa"/>
        </w:tblCellMar>
        <w:tblLook w:val="01E0"/>
      </w:tblPr>
      <w:tblGrid>
        <w:gridCol w:w="2978"/>
        <w:gridCol w:w="3331"/>
        <w:gridCol w:w="4252"/>
      </w:tblGrid>
      <w:tr w:rsidR="00EB48E8" w:rsidRPr="004A13FB" w:rsidTr="005471D2">
        <w:trPr>
          <w:trHeight w:val="1574"/>
          <w:jc w:val="center"/>
        </w:trPr>
        <w:tc>
          <w:tcPr>
            <w:tcW w:w="2978" w:type="dxa"/>
          </w:tcPr>
          <w:p w:rsidR="00EB48E8" w:rsidRPr="006620A7" w:rsidRDefault="00EB48E8" w:rsidP="005471D2">
            <w:pPr>
              <w:spacing w:after="0"/>
              <w:rPr>
                <w:rFonts w:ascii="Times New Roman" w:hAnsi="Times New Roman"/>
                <w:b/>
              </w:rPr>
            </w:pPr>
            <w:r w:rsidRPr="006620A7">
              <w:rPr>
                <w:rFonts w:ascii="Times New Roman" w:hAnsi="Times New Roman"/>
                <w:b/>
              </w:rPr>
              <w:t>Принято</w:t>
            </w:r>
          </w:p>
          <w:p w:rsidR="00EB48E8" w:rsidRDefault="00EB48E8" w:rsidP="005471D2">
            <w:pPr>
              <w:spacing w:after="0"/>
              <w:rPr>
                <w:rFonts w:ascii="Times New Roman" w:hAnsi="Times New Roman"/>
              </w:rPr>
            </w:pPr>
            <w:r w:rsidRPr="006620A7">
              <w:rPr>
                <w:rFonts w:ascii="Times New Roman" w:hAnsi="Times New Roman"/>
              </w:rPr>
              <w:t xml:space="preserve"> на заседании </w:t>
            </w:r>
          </w:p>
          <w:p w:rsidR="00EB48E8" w:rsidRPr="006620A7" w:rsidRDefault="00EB48E8" w:rsidP="005471D2">
            <w:pPr>
              <w:spacing w:after="0"/>
              <w:rPr>
                <w:rFonts w:ascii="Times New Roman" w:hAnsi="Times New Roman"/>
              </w:rPr>
            </w:pPr>
            <w:r w:rsidRPr="006620A7">
              <w:rPr>
                <w:rFonts w:ascii="Times New Roman" w:hAnsi="Times New Roman"/>
              </w:rPr>
              <w:t>Педагогического Совета</w:t>
            </w:r>
          </w:p>
          <w:p w:rsidR="00EB48E8" w:rsidRPr="006620A7" w:rsidRDefault="00EB48E8" w:rsidP="005471D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№__</w:t>
            </w:r>
            <w:r w:rsidRPr="006620A7">
              <w:rPr>
                <w:rFonts w:ascii="Times New Roman" w:hAnsi="Times New Roman"/>
              </w:rPr>
              <w:t xml:space="preserve"> </w:t>
            </w:r>
            <w:proofErr w:type="gramStart"/>
            <w:r w:rsidRPr="006620A7">
              <w:rPr>
                <w:rFonts w:ascii="Times New Roman" w:hAnsi="Times New Roman"/>
              </w:rPr>
              <w:t>от</w:t>
            </w:r>
            <w:proofErr w:type="gramEnd"/>
            <w:r w:rsidRPr="006620A7">
              <w:rPr>
                <w:rFonts w:ascii="Times New Roman" w:hAnsi="Times New Roman"/>
              </w:rPr>
              <w:t>____________</w:t>
            </w:r>
          </w:p>
        </w:tc>
        <w:tc>
          <w:tcPr>
            <w:tcW w:w="3331" w:type="dxa"/>
          </w:tcPr>
          <w:p w:rsidR="00EB48E8" w:rsidRDefault="00EB48E8" w:rsidP="005471D2">
            <w:pPr>
              <w:spacing w:after="0"/>
              <w:rPr>
                <w:rFonts w:ascii="Times New Roman" w:hAnsi="Times New Roman"/>
                <w:b/>
              </w:rPr>
            </w:pPr>
            <w:r w:rsidRPr="006620A7">
              <w:rPr>
                <w:rFonts w:ascii="Times New Roman" w:hAnsi="Times New Roman"/>
                <w:b/>
              </w:rPr>
              <w:t>Согласовано</w:t>
            </w:r>
          </w:p>
          <w:p w:rsidR="00EB48E8" w:rsidRPr="006620A7" w:rsidRDefault="00EB48E8" w:rsidP="005471D2">
            <w:pPr>
              <w:spacing w:after="0"/>
              <w:rPr>
                <w:rFonts w:ascii="Times New Roman" w:hAnsi="Times New Roman"/>
              </w:rPr>
            </w:pPr>
            <w:r w:rsidRPr="006620A7">
              <w:rPr>
                <w:rFonts w:ascii="Times New Roman" w:hAnsi="Times New Roman"/>
              </w:rPr>
              <w:t xml:space="preserve">Председатель </w:t>
            </w:r>
          </w:p>
          <w:p w:rsidR="00EB48E8" w:rsidRPr="006620A7" w:rsidRDefault="00EB48E8" w:rsidP="005471D2">
            <w:pPr>
              <w:spacing w:after="0"/>
              <w:rPr>
                <w:rFonts w:ascii="Times New Roman" w:hAnsi="Times New Roman"/>
              </w:rPr>
            </w:pPr>
            <w:r w:rsidRPr="006620A7">
              <w:rPr>
                <w:rFonts w:ascii="Times New Roman" w:hAnsi="Times New Roman"/>
              </w:rPr>
              <w:t>Управляющего Совета</w:t>
            </w:r>
          </w:p>
          <w:p w:rsidR="00EB48E8" w:rsidRDefault="00EB48E8" w:rsidP="005471D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________________________</w:t>
            </w:r>
          </w:p>
          <w:p w:rsidR="00EB48E8" w:rsidRPr="006620A7" w:rsidRDefault="00EB48E8" w:rsidP="005471D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Е.С. Филиппова</w:t>
            </w:r>
          </w:p>
        </w:tc>
        <w:tc>
          <w:tcPr>
            <w:tcW w:w="4252" w:type="dxa"/>
            <w:vAlign w:val="center"/>
          </w:tcPr>
          <w:p w:rsidR="00EB48E8" w:rsidRPr="006620A7" w:rsidRDefault="00EB48E8" w:rsidP="005471D2">
            <w:pPr>
              <w:shd w:val="clear" w:color="auto" w:fill="FFFFFF"/>
              <w:spacing w:after="0" w:line="360" w:lineRule="auto"/>
              <w:textAlignment w:val="baseline"/>
              <w:outlineLvl w:val="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20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Утверждаю</w:t>
            </w:r>
          </w:p>
          <w:p w:rsidR="00EB48E8" w:rsidRPr="006620A7" w:rsidRDefault="00EB48E8" w:rsidP="005471D2">
            <w:pPr>
              <w:shd w:val="clear" w:color="auto" w:fill="FFFFFF"/>
              <w:spacing w:after="0" w:line="360" w:lineRule="auto"/>
              <w:textAlignment w:val="baseline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0A7">
              <w:rPr>
                <w:rFonts w:ascii="Times New Roman" w:hAnsi="Times New Roman"/>
                <w:color w:val="000000"/>
                <w:sz w:val="24"/>
                <w:szCs w:val="24"/>
              </w:rPr>
              <w:t>Директор __________М. Г. Яблокова</w:t>
            </w:r>
          </w:p>
          <w:p w:rsidR="00EB48E8" w:rsidRPr="006620A7" w:rsidRDefault="00EB48E8" w:rsidP="005471D2">
            <w:pPr>
              <w:shd w:val="clear" w:color="auto" w:fill="FFFFFF"/>
              <w:spacing w:after="0" w:line="360" w:lineRule="auto"/>
              <w:textAlignment w:val="baseline"/>
              <w:outlineLvl w:val="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620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</w:t>
            </w:r>
            <w:proofErr w:type="gramStart"/>
            <w:r w:rsidRPr="006620A7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6620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_______________ № ____</w:t>
            </w:r>
          </w:p>
          <w:p w:rsidR="00EB48E8" w:rsidRPr="006620A7" w:rsidRDefault="00EB48E8" w:rsidP="005471D2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EB48E8" w:rsidRDefault="003915A2" w:rsidP="00EF17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об организации летнего отдыха</w:t>
      </w:r>
    </w:p>
    <w:p w:rsidR="00FC0FFD" w:rsidRPr="00EB48E8" w:rsidRDefault="00EF1758" w:rsidP="00EB4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8E8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EF1758" w:rsidRPr="00EB48E8" w:rsidRDefault="00EF1758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1.1.Под сменой оздоровительного лагеря с дневным пребыванием детей понимается форма оздоровительной и образовательной деятельности в период каникул с учащимися МБОУ города Костромы СОШ №29 с пребыванием обучающихся в дневное время и обязательной организацией питания.</w:t>
      </w:r>
    </w:p>
    <w:p w:rsidR="00EF1758" w:rsidRPr="00EB48E8" w:rsidRDefault="00EF1758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 xml:space="preserve">1.2. Организатор смены лагеря несёт в установленном законодательством РФ порядке ответственности </w:t>
      </w:r>
      <w:proofErr w:type="gramStart"/>
      <w:r w:rsidRPr="00EB48E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B48E8">
        <w:rPr>
          <w:rFonts w:ascii="Times New Roman" w:hAnsi="Times New Roman" w:cs="Times New Roman"/>
          <w:sz w:val="24"/>
          <w:szCs w:val="24"/>
        </w:rPr>
        <w:t>:</w:t>
      </w:r>
    </w:p>
    <w:p w:rsidR="00EF1758" w:rsidRPr="00EB48E8" w:rsidRDefault="00EF1758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-обеспечение жизнедеятельности смены лагеря;</w:t>
      </w:r>
    </w:p>
    <w:p w:rsidR="00EF1758" w:rsidRPr="00EB48E8" w:rsidRDefault="00EF1758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-создание условий, обеспечивающих жизнь и здоровье обучающихся, воспитанников и сотрудников;</w:t>
      </w:r>
    </w:p>
    <w:p w:rsidR="00EF1758" w:rsidRPr="00EB48E8" w:rsidRDefault="00EF1758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-качество реализуемой программы деятельности смены лагеря;</w:t>
      </w:r>
    </w:p>
    <w:p w:rsidR="00EF1758" w:rsidRPr="00EB48E8" w:rsidRDefault="00EF1758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-соответствие форм, методов и средств, при проведении смены возрасту, интересам и потребностям обучающихся;</w:t>
      </w:r>
    </w:p>
    <w:p w:rsidR="00EF1758" w:rsidRPr="00EB48E8" w:rsidRDefault="00EF1758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-соблюдение прав и свобод, обучающихся и сотрудников смены лагеря;</w:t>
      </w:r>
    </w:p>
    <w:p w:rsidR="00EF1758" w:rsidRPr="00EB48E8" w:rsidRDefault="00EF1758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1.3 Лагерь с дневным пребыванием организуется для учащихся МБОУ города Костромы СОШ№29 в возрасте от 7 лет на время летних, осенних, зимних и весенних каникул.</w:t>
      </w:r>
    </w:p>
    <w:p w:rsidR="00EF1758" w:rsidRPr="00EB48E8" w:rsidRDefault="00EF1758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1.4. При комплектовании смены лагеря с дневным пребыванием  первоочерёдным правом пользуются уч-ся из категорий детей, находящихся в трудной жизненной ситуации.</w:t>
      </w:r>
    </w:p>
    <w:p w:rsidR="00EF1758" w:rsidRPr="00EB48E8" w:rsidRDefault="00EF1758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1.5. Основные цели и задачи работы педагогического коллектива при проведении лагеря с дневным пребыванием:</w:t>
      </w:r>
    </w:p>
    <w:p w:rsidR="00EF1758" w:rsidRPr="00EB48E8" w:rsidRDefault="00EF1758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-создание необходимых условий для оздоровления, отдыха и рационального использования каникулярного времени для обучающихся;</w:t>
      </w:r>
    </w:p>
    <w:p w:rsidR="00EF1758" w:rsidRPr="00EB48E8" w:rsidRDefault="00EF1758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-формирование у них общей культуры и навыков здорового образа жизни;</w:t>
      </w:r>
    </w:p>
    <w:p w:rsidR="00EF1758" w:rsidRDefault="00EF1758" w:rsidP="00EB48E8">
      <w:pPr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-создание максимальных условий для быстрой адаптации учащихся с учётом возрастных особенностей через организацию тематической смены.</w:t>
      </w:r>
    </w:p>
    <w:p w:rsidR="00EB48E8" w:rsidRDefault="00EB48E8" w:rsidP="00EB48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8E8" w:rsidRPr="00EB48E8" w:rsidRDefault="00EB48E8" w:rsidP="00EB48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758" w:rsidRPr="00EB48E8" w:rsidRDefault="00EF1758" w:rsidP="00EB4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8E8">
        <w:rPr>
          <w:rFonts w:ascii="Times New Roman" w:hAnsi="Times New Roman" w:cs="Times New Roman"/>
          <w:b/>
          <w:sz w:val="24"/>
          <w:szCs w:val="24"/>
        </w:rPr>
        <w:lastRenderedPageBreak/>
        <w:t>2.Организация и основы деятельности.</w:t>
      </w:r>
    </w:p>
    <w:p w:rsidR="00EF1758" w:rsidRPr="00EB48E8" w:rsidRDefault="00EF1758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2.1. Лагерь с дневным преб</w:t>
      </w:r>
      <w:r w:rsidR="00BB241A" w:rsidRPr="00EB48E8">
        <w:rPr>
          <w:rFonts w:ascii="Times New Roman" w:hAnsi="Times New Roman" w:cs="Times New Roman"/>
          <w:sz w:val="24"/>
          <w:szCs w:val="24"/>
        </w:rPr>
        <w:t>ы</w:t>
      </w:r>
      <w:r w:rsidRPr="00EB48E8">
        <w:rPr>
          <w:rFonts w:ascii="Times New Roman" w:hAnsi="Times New Roman" w:cs="Times New Roman"/>
          <w:sz w:val="24"/>
          <w:szCs w:val="24"/>
        </w:rPr>
        <w:t>ванием МБОУ города Костромы СОШ№29 открывается на базе школы приказом директора на основании акта приёмки лагеря.</w:t>
      </w:r>
    </w:p>
    <w:p w:rsidR="00EF1758" w:rsidRPr="00EB48E8" w:rsidRDefault="00EF1758" w:rsidP="00EB48E8">
      <w:pPr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 xml:space="preserve">2.2. Приёмка учреждения, на базе которого организовывается лагерь с дневным пребыванием. Осуществляется </w:t>
      </w:r>
      <w:r w:rsidR="00BB241A" w:rsidRPr="00EB48E8">
        <w:rPr>
          <w:rFonts w:ascii="Times New Roman" w:hAnsi="Times New Roman" w:cs="Times New Roman"/>
          <w:sz w:val="24"/>
          <w:szCs w:val="24"/>
        </w:rPr>
        <w:t>межведомственной комиссией, в состав которой входят представители Госсанэпиднадзора. Начальника смены и других заинтересованных органов исполнительной власти с последующим оформлением актов приёмки.</w:t>
      </w:r>
    </w:p>
    <w:p w:rsidR="00BB241A" w:rsidRPr="00EB48E8" w:rsidRDefault="00BB241A" w:rsidP="00EB48E8">
      <w:pPr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2.3. Помещения, сооружения и инвентарь, необходимый для проведения лагеря с дневным пребыванием передаются начальнику лагеря во временное пользование на период смены администрацией школы.</w:t>
      </w:r>
    </w:p>
    <w:p w:rsidR="00BB241A" w:rsidRPr="00EB48E8" w:rsidRDefault="00BB241A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2.4.Деятельность обучающихся во время проведения смены лагеря осуществляется в разновозрастных отрядах, наполняемость которых составляет не более 25 человек. Комплектование отрядов производится с учётом:</w:t>
      </w:r>
    </w:p>
    <w:p w:rsidR="00BB241A" w:rsidRPr="00EB48E8" w:rsidRDefault="00BB241A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-пожеланий уч-ся и родителей (или их законных представителей);</w:t>
      </w:r>
    </w:p>
    <w:p w:rsidR="00BB241A" w:rsidRPr="00EB48E8" w:rsidRDefault="00BB241A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-возраста и интересов уч-ся с учётом особенности тематической смены;</w:t>
      </w:r>
    </w:p>
    <w:p w:rsidR="00BB241A" w:rsidRPr="00EB48E8" w:rsidRDefault="00BB241A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-санитарно-гигиенических норм и правил ТБ;</w:t>
      </w:r>
    </w:p>
    <w:p w:rsidR="00BB241A" w:rsidRPr="00EB48E8" w:rsidRDefault="00BB241A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2.5. Продолжительность смены работы лагеря с дневным пребыванием – не менее 21 календарного дня в период летних каникул; осенью, зимой, весной не менее 5 рабочих дней. Работа организуется в каникулы в режиме 5-ти дневной рабочей недели.</w:t>
      </w:r>
    </w:p>
    <w:p w:rsidR="00BB241A" w:rsidRPr="00EB48E8" w:rsidRDefault="00BB241A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2.6.Содержание, формы и методы работы определяются педагогическим коллективом, исходя из основных принципов деятельности: гуманности и демократии, единства воспитательной и оздоровительной работы, развития инициативы и самостоятельности уч-ся</w:t>
      </w:r>
      <w:r w:rsidR="0038753F" w:rsidRPr="00EB48E8">
        <w:rPr>
          <w:rFonts w:ascii="Times New Roman" w:hAnsi="Times New Roman" w:cs="Times New Roman"/>
          <w:sz w:val="24"/>
          <w:szCs w:val="24"/>
        </w:rPr>
        <w:t>; учитывай интересы и возрастные особенности детей, используя тематическое содержание программы, направленное на развитие творческих способностей ребёнка.</w:t>
      </w:r>
    </w:p>
    <w:p w:rsidR="0038753F" w:rsidRPr="00EB48E8" w:rsidRDefault="0038753F" w:rsidP="00EB48E8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 xml:space="preserve">2.7. Питание </w:t>
      </w:r>
      <w:proofErr w:type="gramStart"/>
      <w:r w:rsidRPr="00EB48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48E8">
        <w:rPr>
          <w:rFonts w:ascii="Times New Roman" w:hAnsi="Times New Roman" w:cs="Times New Roman"/>
          <w:sz w:val="24"/>
          <w:szCs w:val="24"/>
        </w:rPr>
        <w:t xml:space="preserve"> организуется столовой МБОУ города Костромы СОШ№29, дети обеспечиваются двухразовым полноценным питанием.</w:t>
      </w:r>
    </w:p>
    <w:p w:rsidR="0038753F" w:rsidRPr="00EB48E8" w:rsidRDefault="0038753F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 xml:space="preserve">2.8. В лагере </w:t>
      </w:r>
      <w:proofErr w:type="gramStart"/>
      <w:r w:rsidRPr="00EB48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B48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48E8">
        <w:rPr>
          <w:rFonts w:ascii="Times New Roman" w:hAnsi="Times New Roman" w:cs="Times New Roman"/>
          <w:sz w:val="24"/>
          <w:szCs w:val="24"/>
        </w:rPr>
        <w:t>дневным</w:t>
      </w:r>
      <w:proofErr w:type="gramEnd"/>
      <w:r w:rsidRPr="00EB48E8">
        <w:rPr>
          <w:rFonts w:ascii="Times New Roman" w:hAnsi="Times New Roman" w:cs="Times New Roman"/>
          <w:sz w:val="24"/>
          <w:szCs w:val="24"/>
        </w:rPr>
        <w:t xml:space="preserve"> пребыванием устанавливается режим работы:</w:t>
      </w:r>
    </w:p>
    <w:p w:rsidR="0038753F" w:rsidRPr="00EB48E8" w:rsidRDefault="0038753F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 xml:space="preserve">                                    8:30-начало работы лагеря</w:t>
      </w:r>
    </w:p>
    <w:p w:rsidR="0038753F" w:rsidRPr="00EB48E8" w:rsidRDefault="0038753F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 xml:space="preserve">                                    9:00- организационная линейка, утренняя зарядка</w:t>
      </w:r>
    </w:p>
    <w:p w:rsidR="0038753F" w:rsidRPr="00EB48E8" w:rsidRDefault="0038753F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 xml:space="preserve">                                    9:30-10:00 – завтрак</w:t>
      </w:r>
    </w:p>
    <w:p w:rsidR="0038753F" w:rsidRPr="00EB48E8" w:rsidRDefault="0038753F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 xml:space="preserve">                                    10:00-13:00 – творческие мероприятия по тематике дня (репетиции,    конкурсы, фестивали)  </w:t>
      </w:r>
    </w:p>
    <w:p w:rsidR="0038753F" w:rsidRPr="00EB48E8" w:rsidRDefault="0038753F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 xml:space="preserve">                                    13:30-14:00 – обед</w:t>
      </w:r>
    </w:p>
    <w:p w:rsidR="0038753F" w:rsidRPr="00EB48E8" w:rsidRDefault="0038753F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 xml:space="preserve">                                    14:00-14:30 – отрядные дела, подвижные игры на свежем воздухе, занятия по интересам</w:t>
      </w:r>
    </w:p>
    <w:p w:rsidR="0038753F" w:rsidRPr="00EB48E8" w:rsidRDefault="0038753F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 xml:space="preserve">                                    14:30 – уход домой </w:t>
      </w:r>
    </w:p>
    <w:p w:rsidR="0038753F" w:rsidRPr="00EB48E8" w:rsidRDefault="0038753F" w:rsidP="00EB48E8">
      <w:pPr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2.9. Проезд группы обучающихся и воспитанников к месту экскурсий, выездных соревнований и др. мероприятий во время смены осуществляется сопровождение не менее одного педагога на 10 детей с соблюдением требований к перевозке соответствующим видом транспорта.</w:t>
      </w:r>
    </w:p>
    <w:p w:rsidR="0038753F" w:rsidRPr="00EB48E8" w:rsidRDefault="0038753F" w:rsidP="00EB4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8E8">
        <w:rPr>
          <w:rFonts w:ascii="Times New Roman" w:hAnsi="Times New Roman" w:cs="Times New Roman"/>
          <w:b/>
          <w:sz w:val="24"/>
          <w:szCs w:val="24"/>
        </w:rPr>
        <w:t>3. Кадры, условия труда работников.</w:t>
      </w:r>
    </w:p>
    <w:p w:rsidR="0038753F" w:rsidRPr="00EB48E8" w:rsidRDefault="0038753F" w:rsidP="00EB48E8">
      <w:pPr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3.1. На период функционирования лагеря с дневным пребыванием назначается начальник лагеря приказом директора.</w:t>
      </w:r>
    </w:p>
    <w:p w:rsidR="0038753F" w:rsidRPr="00EB48E8" w:rsidRDefault="0038753F" w:rsidP="00EB48E8">
      <w:pPr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lastRenderedPageBreak/>
        <w:t>3.1. Подбор кадров для проведения смены осуществляется директором школы и начальников лагеря: педагог-организатор. Воспитатели, инструктор по физической культуре, музыкальный руководитель</w:t>
      </w:r>
      <w:r w:rsidR="00D233A4" w:rsidRPr="00EB48E8">
        <w:rPr>
          <w:rFonts w:ascii="Times New Roman" w:hAnsi="Times New Roman" w:cs="Times New Roman"/>
          <w:sz w:val="24"/>
          <w:szCs w:val="24"/>
        </w:rPr>
        <w:t>, мед</w:t>
      </w:r>
      <w:proofErr w:type="gramStart"/>
      <w:r w:rsidR="00D233A4" w:rsidRPr="00EB48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233A4" w:rsidRPr="00EB48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33A4" w:rsidRPr="00EB48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233A4" w:rsidRPr="00EB48E8">
        <w:rPr>
          <w:rFonts w:ascii="Times New Roman" w:hAnsi="Times New Roman" w:cs="Times New Roman"/>
          <w:sz w:val="24"/>
          <w:szCs w:val="24"/>
        </w:rPr>
        <w:t>аботник, деятельность которых осуществляется должностными инструкциями.</w:t>
      </w:r>
    </w:p>
    <w:p w:rsidR="00D233A4" w:rsidRPr="00EB48E8" w:rsidRDefault="00D233A4" w:rsidP="00EB4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8E8">
        <w:rPr>
          <w:rFonts w:ascii="Times New Roman" w:hAnsi="Times New Roman" w:cs="Times New Roman"/>
          <w:b/>
          <w:sz w:val="24"/>
          <w:szCs w:val="24"/>
        </w:rPr>
        <w:t>3.3 Начальник лагеря:</w:t>
      </w:r>
    </w:p>
    <w:p w:rsidR="00D233A4" w:rsidRPr="00EB48E8" w:rsidRDefault="00D233A4" w:rsidP="00EB48E8">
      <w:pPr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- обеспечивает общее руководство деятельностью смены лагеря, издаёт приказы распоряжения по смене лагеря;</w:t>
      </w:r>
    </w:p>
    <w:p w:rsidR="00D233A4" w:rsidRPr="00EB48E8" w:rsidRDefault="00D233A4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 xml:space="preserve">- разрабатывает и утверждает должностные обязанности работников смены лагеря, знакомит их с условиями труда, проводит инструктаж </w:t>
      </w:r>
      <w:proofErr w:type="gramStart"/>
      <w:r w:rsidRPr="00EB48E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B48E8">
        <w:rPr>
          <w:rFonts w:ascii="Times New Roman" w:hAnsi="Times New Roman" w:cs="Times New Roman"/>
          <w:sz w:val="24"/>
          <w:szCs w:val="24"/>
        </w:rPr>
        <w:t>с обязательной регистрацией в журнале), инструктаж персонала смены лагеря по ТБ, профилактике травматизма и предупреждению несчастных случаев с обучающимися; составляет график работы персонала смены лагеря;</w:t>
      </w:r>
    </w:p>
    <w:p w:rsidR="00D233A4" w:rsidRPr="00EB48E8" w:rsidRDefault="00D233A4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-несёт ответственность за организацию питания и финансово-хозяйственную деятельность.</w:t>
      </w:r>
    </w:p>
    <w:p w:rsidR="00D233A4" w:rsidRPr="00EB48E8" w:rsidRDefault="00D233A4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3.4. Каждый работник допускается к работе после прохождения инструктажа по технике безопасности, пожарной безопасности.</w:t>
      </w:r>
    </w:p>
    <w:p w:rsidR="00D233A4" w:rsidRPr="00EB48E8" w:rsidRDefault="00D233A4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3.5. Начальник лагеря и персонал несут ответственность за полную безопасность жизни и здоровья детей, находящихся в лагере.</w:t>
      </w:r>
    </w:p>
    <w:p w:rsidR="00D233A4" w:rsidRPr="00EB48E8" w:rsidRDefault="00D233A4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3.6. Работники обязаны ежедневно проводить инструктаж обучающихся по правилам ТБ при проведении  мероприятий.</w:t>
      </w:r>
    </w:p>
    <w:p w:rsidR="00D233A4" w:rsidRPr="00EB48E8" w:rsidRDefault="00D233A4" w:rsidP="00EB48E8">
      <w:pPr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3.7. Учащиеся 7-10 классов, входящие в Комитет ученического самоуправления по подшефной работе, могут привлекаться для организации тематических мероприятий в качестве вожатых, в счёт летней отработки.</w:t>
      </w:r>
    </w:p>
    <w:p w:rsidR="00D233A4" w:rsidRPr="00EB48E8" w:rsidRDefault="00D233A4" w:rsidP="00EB4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8E8">
        <w:rPr>
          <w:rFonts w:ascii="Times New Roman" w:hAnsi="Times New Roman" w:cs="Times New Roman"/>
          <w:b/>
          <w:sz w:val="24"/>
          <w:szCs w:val="24"/>
        </w:rPr>
        <w:t>4. Права и обязанности учащихся, посещающих лагерь:</w:t>
      </w:r>
    </w:p>
    <w:p w:rsidR="00D233A4" w:rsidRPr="00EB48E8" w:rsidRDefault="00D233A4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4.1. Учащиеся имеют право:</w:t>
      </w:r>
    </w:p>
    <w:p w:rsidR="00D233A4" w:rsidRPr="00EB48E8" w:rsidRDefault="00D233A4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- на временное прекращение посещения лагеря по болезни, уважительной причине;</w:t>
      </w:r>
    </w:p>
    <w:p w:rsidR="00D233A4" w:rsidRPr="00EB48E8" w:rsidRDefault="00D233A4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- на свободу выбора своего участия в мероприятиях;</w:t>
      </w:r>
    </w:p>
    <w:p w:rsidR="00D233A4" w:rsidRPr="00EB48E8" w:rsidRDefault="00D233A4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- на защиту своих прав и интересов;</w:t>
      </w:r>
    </w:p>
    <w:p w:rsidR="00D233A4" w:rsidRPr="00EB48E8" w:rsidRDefault="00D233A4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 xml:space="preserve">4.2. Учащиеся обязаны: </w:t>
      </w:r>
    </w:p>
    <w:p w:rsidR="00D233A4" w:rsidRPr="00EB48E8" w:rsidRDefault="00D233A4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-выполнять требования данного положения и других локальных документов, регламентирующих деятельность лагеря;</w:t>
      </w:r>
    </w:p>
    <w:p w:rsidR="00D233A4" w:rsidRPr="00EB48E8" w:rsidRDefault="00D233A4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-</w:t>
      </w:r>
      <w:r w:rsidR="00AE389E" w:rsidRPr="00EB48E8">
        <w:rPr>
          <w:rFonts w:ascii="Times New Roman" w:hAnsi="Times New Roman" w:cs="Times New Roman"/>
          <w:sz w:val="24"/>
          <w:szCs w:val="24"/>
        </w:rPr>
        <w:t>бережно относится к имуществу;</w:t>
      </w:r>
    </w:p>
    <w:p w:rsidR="00AE389E" w:rsidRDefault="00AE389E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-выполнять законные требования работников лагеря, не допускать уход с территории лагеря без разрешения воспитателя.</w:t>
      </w:r>
    </w:p>
    <w:p w:rsidR="00EB48E8" w:rsidRPr="00EB48E8" w:rsidRDefault="00EB48E8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389E" w:rsidRPr="00EB48E8" w:rsidRDefault="00AE389E" w:rsidP="00EB4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8E8">
        <w:rPr>
          <w:rFonts w:ascii="Times New Roman" w:hAnsi="Times New Roman" w:cs="Times New Roman"/>
          <w:b/>
          <w:sz w:val="24"/>
          <w:szCs w:val="24"/>
        </w:rPr>
        <w:t>5.Порядок финансирования</w:t>
      </w:r>
    </w:p>
    <w:p w:rsidR="00AE389E" w:rsidRPr="00EB48E8" w:rsidRDefault="00AE389E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5.1. Финансирование лагеря с дневным пребыванием осуществляется за счёт средств местного бюджета, бюджета государственного социального страхования.</w:t>
      </w:r>
    </w:p>
    <w:p w:rsidR="00AE389E" w:rsidRPr="00EB48E8" w:rsidRDefault="00AE389E" w:rsidP="00EB4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5.2. Порядок предоставления льгот или освобождения от оплаты за пребывание определяется органами местного самоуправления</w:t>
      </w:r>
    </w:p>
    <w:p w:rsidR="00AE389E" w:rsidRPr="00EB48E8" w:rsidRDefault="00AE389E" w:rsidP="00EB48E8">
      <w:pPr>
        <w:jc w:val="both"/>
        <w:rPr>
          <w:rFonts w:ascii="Times New Roman" w:hAnsi="Times New Roman" w:cs="Times New Roman"/>
          <w:sz w:val="24"/>
          <w:szCs w:val="24"/>
        </w:rPr>
      </w:pPr>
      <w:r w:rsidRPr="00EB48E8">
        <w:rPr>
          <w:rFonts w:ascii="Times New Roman" w:hAnsi="Times New Roman" w:cs="Times New Roman"/>
          <w:sz w:val="24"/>
          <w:szCs w:val="24"/>
        </w:rPr>
        <w:t>5.3. Начальник лагеря контролирует правильность и целесообразность расходования выделяемых денежных средств на содержание смены лагеря и после её закрытия подводит итоги финансовой деятельности.</w:t>
      </w:r>
    </w:p>
    <w:p w:rsidR="00AE389E" w:rsidRPr="00EB48E8" w:rsidRDefault="00AE389E" w:rsidP="00EB48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3A4" w:rsidRPr="00EB48E8" w:rsidRDefault="00D233A4" w:rsidP="00EB48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53F" w:rsidRPr="00EB48E8" w:rsidRDefault="0038753F" w:rsidP="00EB48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53F" w:rsidRDefault="0038753F" w:rsidP="00BB24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53F" w:rsidRPr="00EF1758" w:rsidRDefault="0038753F" w:rsidP="00BB24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758" w:rsidRPr="00EF1758" w:rsidRDefault="00EF1758" w:rsidP="00EF1758">
      <w:pPr>
        <w:rPr>
          <w:rFonts w:ascii="Times New Roman" w:hAnsi="Times New Roman" w:cs="Times New Roman"/>
          <w:sz w:val="24"/>
          <w:szCs w:val="24"/>
        </w:rPr>
      </w:pPr>
    </w:p>
    <w:sectPr w:rsidR="00EF1758" w:rsidRPr="00EF1758" w:rsidSect="00EB48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758"/>
    <w:rsid w:val="0038753F"/>
    <w:rsid w:val="003915A2"/>
    <w:rsid w:val="00822581"/>
    <w:rsid w:val="00AE389E"/>
    <w:rsid w:val="00BB241A"/>
    <w:rsid w:val="00D15107"/>
    <w:rsid w:val="00D233A4"/>
    <w:rsid w:val="00E15B29"/>
    <w:rsid w:val="00EB48E8"/>
    <w:rsid w:val="00EF1758"/>
    <w:rsid w:val="00FC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48E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EB48E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AWJJH2MPE6E2-1585558818-1937</_dlc_DocId>
    <_dlc_DocIdUrl xmlns="4a252ca3-5a62-4c1c-90a6-29f4710e47f8">
      <Url>http://www.xn--44-6kcadhwnl3cfdx.xn--p1ai/Kostroma_EDU/kos-sch-29/_layouts/15/DocIdRedir.aspx?ID=AWJJH2MPE6E2-1585558818-1937</Url>
      <Description>AWJJH2MPE6E2-1585558818-1937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710157-9EDA-4311-BF58-46B5F3A4989A}"/>
</file>

<file path=customXml/itemProps2.xml><?xml version="1.0" encoding="utf-8"?>
<ds:datastoreItem xmlns:ds="http://schemas.openxmlformats.org/officeDocument/2006/customXml" ds:itemID="{5E2A00B6-57FF-421A-ADA9-102440D5F7A9}"/>
</file>

<file path=customXml/itemProps3.xml><?xml version="1.0" encoding="utf-8"?>
<ds:datastoreItem xmlns:ds="http://schemas.openxmlformats.org/officeDocument/2006/customXml" ds:itemID="{5A64A361-9992-492E-840D-C71B00FE1BAE}"/>
</file>

<file path=customXml/itemProps4.xml><?xml version="1.0" encoding="utf-8"?>
<ds:datastoreItem xmlns:ds="http://schemas.openxmlformats.org/officeDocument/2006/customXml" ds:itemID="{F534DCAB-6C9C-4976-8428-2CBDB95189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Настёна</dc:creator>
  <cp:lastModifiedBy>апа</cp:lastModifiedBy>
  <cp:revision>4</cp:revision>
  <cp:lastPrinted>2017-04-06T09:15:00Z</cp:lastPrinted>
  <dcterms:created xsi:type="dcterms:W3CDTF">2017-04-06T05:49:00Z</dcterms:created>
  <dcterms:modified xsi:type="dcterms:W3CDTF">2017-04-06T09:16:00Z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4ff4d9a8-1ade-42f1-b7d9-6fc77e7ee103</vt:lpwstr>
  </property>
</Properties>
</file>