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E0" w:rsidRDefault="00297D80" w:rsidP="00297D80">
      <w:pPr>
        <w:jc w:val="center"/>
        <w:rPr>
          <w:rFonts w:ascii="Times New Roman" w:hAnsi="Times New Roman" w:cs="Times New Roman"/>
          <w:b/>
          <w:sz w:val="28"/>
        </w:rPr>
      </w:pPr>
      <w:r w:rsidRPr="00297D80">
        <w:rPr>
          <w:rFonts w:ascii="Times New Roman" w:hAnsi="Times New Roman" w:cs="Times New Roman"/>
          <w:b/>
          <w:sz w:val="28"/>
        </w:rPr>
        <w:t>Проекты, посвященные 75-ой годовщине Победы</w:t>
      </w:r>
    </w:p>
    <w:p w:rsidR="00297D80" w:rsidRPr="00810E32" w:rsidRDefault="00297D80" w:rsidP="00297D80">
      <w:pPr>
        <w:jc w:val="both"/>
        <w:rPr>
          <w:rFonts w:ascii="Times New Roman" w:hAnsi="Times New Roman" w:cs="Times New Roman"/>
          <w:b/>
          <w:sz w:val="28"/>
        </w:rPr>
      </w:pPr>
      <w:r w:rsidRPr="00810E32">
        <w:rPr>
          <w:rFonts w:ascii="Times New Roman" w:hAnsi="Times New Roman" w:cs="Times New Roman"/>
          <w:b/>
          <w:sz w:val="28"/>
        </w:rPr>
        <w:t>1. Акция "ДОРОГА ПАМЯТИ"</w:t>
      </w:r>
      <w:r w:rsidR="00810E32" w:rsidRPr="00810E32">
        <w:rPr>
          <w:rFonts w:ascii="Times New Roman" w:hAnsi="Times New Roman" w:cs="Times New Roman"/>
          <w:b/>
          <w:sz w:val="28"/>
        </w:rPr>
        <w:t xml:space="preserve"> </w:t>
      </w:r>
    </w:p>
    <w:p w:rsidR="00810E32" w:rsidRPr="00810E32" w:rsidRDefault="00810E32" w:rsidP="00810E3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32">
        <w:rPr>
          <w:rFonts w:ascii="Times New Roman" w:hAnsi="Times New Roman" w:cs="Times New Roman"/>
          <w:sz w:val="28"/>
          <w:szCs w:val="28"/>
        </w:rPr>
        <w:t xml:space="preserve">«Дорога памяти» - акция, направленная на создание общедоступной единой информационной базы данных о каждом участнике Великой отечественной войны. Свое продолжение «Дорога памяти» найдет в виде крупнейшего памятника с именами и портретами героев Великой Отечественной войны – мемориал, увековечивающий миллионы имен участников войны, отчаянно сражавшихся за Родину. Министерство обороны производит сбор фотографий героев. </w:t>
      </w:r>
    </w:p>
    <w:p w:rsidR="00810E32" w:rsidRPr="00810E32" w:rsidRDefault="00810E32" w:rsidP="00810E3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32">
        <w:rPr>
          <w:rFonts w:ascii="Times New Roman" w:hAnsi="Times New Roman" w:cs="Times New Roman"/>
          <w:sz w:val="28"/>
          <w:szCs w:val="28"/>
        </w:rPr>
        <w:t>Фотографии участников войны и краткие сведения о жизни можно представить несколькими способами:</w:t>
      </w:r>
    </w:p>
    <w:p w:rsidR="00810E32" w:rsidRPr="00810E32" w:rsidRDefault="00810E32" w:rsidP="00810E3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32">
        <w:rPr>
          <w:rFonts w:ascii="Times New Roman" w:hAnsi="Times New Roman" w:cs="Times New Roman"/>
          <w:sz w:val="28"/>
          <w:szCs w:val="28"/>
        </w:rPr>
        <w:tab/>
        <w:t>Все фотографии должны содержать следующую информацию об участнике войны:</w:t>
      </w:r>
    </w:p>
    <w:p w:rsidR="00810E32" w:rsidRPr="00810E32" w:rsidRDefault="00810E32" w:rsidP="00810E3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32">
        <w:rPr>
          <w:rFonts w:ascii="Times New Roman" w:hAnsi="Times New Roman" w:cs="Times New Roman"/>
          <w:sz w:val="28"/>
          <w:szCs w:val="28"/>
        </w:rPr>
        <w:tab/>
        <w:t>- воинское звание;</w:t>
      </w:r>
    </w:p>
    <w:p w:rsidR="00810E32" w:rsidRPr="00810E32" w:rsidRDefault="00810E32" w:rsidP="00810E3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32">
        <w:rPr>
          <w:rFonts w:ascii="Times New Roman" w:hAnsi="Times New Roman" w:cs="Times New Roman"/>
          <w:sz w:val="28"/>
          <w:szCs w:val="28"/>
        </w:rPr>
        <w:tab/>
        <w:t>- фамилия, имя, отчество;</w:t>
      </w:r>
    </w:p>
    <w:p w:rsidR="00810E32" w:rsidRPr="00810E32" w:rsidRDefault="00810E32" w:rsidP="00810E3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32">
        <w:rPr>
          <w:rFonts w:ascii="Times New Roman" w:hAnsi="Times New Roman" w:cs="Times New Roman"/>
          <w:sz w:val="28"/>
          <w:szCs w:val="28"/>
        </w:rPr>
        <w:tab/>
        <w:t>- дата рождения;</w:t>
      </w:r>
    </w:p>
    <w:p w:rsidR="00810E32" w:rsidRPr="00810E32" w:rsidRDefault="00810E32" w:rsidP="00810E3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32">
        <w:rPr>
          <w:rFonts w:ascii="Times New Roman" w:hAnsi="Times New Roman" w:cs="Times New Roman"/>
          <w:sz w:val="28"/>
          <w:szCs w:val="28"/>
        </w:rPr>
        <w:tab/>
        <w:t>- дата смерти (для умерших, погибших),</w:t>
      </w:r>
    </w:p>
    <w:p w:rsidR="00810E32" w:rsidRPr="00810E32" w:rsidRDefault="00810E32" w:rsidP="00810E3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32">
        <w:rPr>
          <w:rFonts w:ascii="Times New Roman" w:hAnsi="Times New Roman" w:cs="Times New Roman"/>
          <w:sz w:val="28"/>
          <w:szCs w:val="28"/>
        </w:rPr>
        <w:t>или что известно из этого.</w:t>
      </w:r>
    </w:p>
    <w:p w:rsidR="000E5204" w:rsidRDefault="000E5204" w:rsidP="00297D80">
      <w:pPr>
        <w:jc w:val="both"/>
        <w:rPr>
          <w:rFonts w:ascii="Times New Roman" w:hAnsi="Times New Roman" w:cs="Times New Roman"/>
          <w:sz w:val="28"/>
        </w:rPr>
      </w:pPr>
    </w:p>
    <w:p w:rsidR="000E5204" w:rsidRDefault="00810E32" w:rsidP="00297D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194310</wp:posOffset>
            </wp:positionV>
            <wp:extent cx="2266950" cy="1480820"/>
            <wp:effectExtent l="19050" t="0" r="0" b="0"/>
            <wp:wrapTight wrapText="bothSides">
              <wp:wrapPolygon edited="0">
                <wp:start x="10165" y="0"/>
                <wp:lineTo x="8894" y="1111"/>
                <wp:lineTo x="8894" y="4446"/>
                <wp:lineTo x="6353" y="4724"/>
                <wp:lineTo x="4175" y="6669"/>
                <wp:lineTo x="4356" y="8892"/>
                <wp:lineTo x="1089" y="13338"/>
                <wp:lineTo x="-182" y="14449"/>
                <wp:lineTo x="-182" y="15283"/>
                <wp:lineTo x="5990" y="17784"/>
                <wp:lineTo x="5990" y="18617"/>
                <wp:lineTo x="9076" y="21396"/>
                <wp:lineTo x="10165" y="21396"/>
                <wp:lineTo x="11435" y="21396"/>
                <wp:lineTo x="11617" y="21396"/>
                <wp:lineTo x="15973" y="17784"/>
                <wp:lineTo x="21418" y="15283"/>
                <wp:lineTo x="21600" y="14727"/>
                <wp:lineTo x="17062" y="8892"/>
                <wp:lineTo x="17244" y="7780"/>
                <wp:lineTo x="14339" y="4724"/>
                <wp:lineTo x="12887" y="4446"/>
                <wp:lineTo x="13432" y="2779"/>
                <wp:lineTo x="12887" y="1389"/>
                <wp:lineTo x="11435" y="0"/>
                <wp:lineTo x="10165" y="0"/>
              </wp:wrapPolygon>
            </wp:wrapTight>
            <wp:docPr id="4" name="Рисунок 1" descr="http://abali.ru/wp-content/uploads/2016/04/gerb_ministerstva_obor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ali.ru/wp-content/uploads/2016/04/gerb_ministerstva_oboron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-991870</wp:posOffset>
            </wp:positionH>
            <wp:positionV relativeFrom="paragraph">
              <wp:posOffset>25400</wp:posOffset>
            </wp:positionV>
            <wp:extent cx="1636395" cy="1579880"/>
            <wp:effectExtent l="19050" t="0" r="1905" b="0"/>
            <wp:wrapTight wrapText="bothSides">
              <wp:wrapPolygon edited="0">
                <wp:start x="-251" y="0"/>
                <wp:lineTo x="-251" y="21357"/>
                <wp:lineTo x="21625" y="21357"/>
                <wp:lineTo x="21625" y="0"/>
                <wp:lineTo x="-251" y="0"/>
              </wp:wrapPolygon>
            </wp:wrapTight>
            <wp:docPr id="3" name="Рисунок 2" descr="0ba7d9c708bbb5debd1a51340af654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a7d9c708bbb5debd1a51340af654b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876935</wp:posOffset>
            </wp:positionH>
            <wp:positionV relativeFrom="paragraph">
              <wp:posOffset>194310</wp:posOffset>
            </wp:positionV>
            <wp:extent cx="1530985" cy="1530350"/>
            <wp:effectExtent l="19050" t="0" r="0" b="0"/>
            <wp:wrapTight wrapText="bothSides">
              <wp:wrapPolygon edited="0">
                <wp:start x="-269" y="0"/>
                <wp:lineTo x="-269" y="21241"/>
                <wp:lineTo x="21501" y="21241"/>
                <wp:lineTo x="21501" y="0"/>
                <wp:lineTo x="-269" y="0"/>
              </wp:wrapPolygon>
            </wp:wrapTight>
            <wp:docPr id="2" name="Рисунок 1" descr="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204" w:rsidRPr="000E5204" w:rsidRDefault="000E5204" w:rsidP="000E5204">
      <w:pPr>
        <w:rPr>
          <w:rFonts w:ascii="Times New Roman" w:hAnsi="Times New Roman" w:cs="Times New Roman"/>
          <w:sz w:val="28"/>
        </w:rPr>
      </w:pPr>
    </w:p>
    <w:p w:rsidR="000E5204" w:rsidRDefault="000E5204" w:rsidP="000E5204">
      <w:pPr>
        <w:rPr>
          <w:rFonts w:ascii="Times New Roman" w:hAnsi="Times New Roman" w:cs="Times New Roman"/>
          <w:sz w:val="28"/>
        </w:rPr>
      </w:pPr>
    </w:p>
    <w:p w:rsidR="00810E32" w:rsidRDefault="00810E32" w:rsidP="000E5204">
      <w:pPr>
        <w:jc w:val="center"/>
        <w:rPr>
          <w:rFonts w:ascii="Times New Roman" w:hAnsi="Times New Roman" w:cs="Times New Roman"/>
          <w:sz w:val="28"/>
        </w:rPr>
      </w:pPr>
    </w:p>
    <w:p w:rsidR="000E5204" w:rsidRDefault="000E5204" w:rsidP="000E5204">
      <w:pPr>
        <w:jc w:val="center"/>
        <w:rPr>
          <w:rFonts w:ascii="Times New Roman" w:hAnsi="Times New Roman" w:cs="Times New Roman"/>
          <w:sz w:val="28"/>
        </w:rPr>
      </w:pPr>
    </w:p>
    <w:p w:rsidR="000E5204" w:rsidRDefault="000E5204" w:rsidP="000E5204">
      <w:pPr>
        <w:jc w:val="center"/>
        <w:rPr>
          <w:rFonts w:ascii="Times New Roman" w:hAnsi="Times New Roman" w:cs="Times New Roman"/>
          <w:sz w:val="28"/>
        </w:rPr>
      </w:pPr>
    </w:p>
    <w:p w:rsidR="000E5204" w:rsidRDefault="005A0357" w:rsidP="00AB0A3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 </w:t>
      </w:r>
      <w:r w:rsidR="00AB0A36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AB0A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кци</w:t>
      </w:r>
      <w:r w:rsidR="00AB0A3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я </w:t>
      </w:r>
      <w:r w:rsidR="00AB0A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«Защитники Отечества в наших родословных»</w:t>
      </w:r>
    </w:p>
    <w:p w:rsidR="00AB0A36" w:rsidRDefault="00AB0A36" w:rsidP="00AB0A3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B0A36" w:rsidRPr="00765FA3" w:rsidRDefault="00AB0A36" w:rsidP="00AB0A36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765FA3">
        <w:rPr>
          <w:rFonts w:ascii="Times New Roman" w:hAnsi="Times New Roman"/>
          <w:sz w:val="26"/>
          <w:szCs w:val="26"/>
        </w:rPr>
        <w:t>К участию в акции приглашаются учащиеся</w:t>
      </w:r>
      <w:r>
        <w:rPr>
          <w:rFonts w:ascii="Times New Roman" w:hAnsi="Times New Roman"/>
          <w:sz w:val="26"/>
          <w:szCs w:val="26"/>
        </w:rPr>
        <w:t xml:space="preserve"> и их родители (законные представители), </w:t>
      </w:r>
      <w:r w:rsidRPr="00765FA3">
        <w:rPr>
          <w:rFonts w:ascii="Times New Roman" w:hAnsi="Times New Roman"/>
          <w:sz w:val="26"/>
          <w:szCs w:val="26"/>
        </w:rPr>
        <w:t xml:space="preserve">педагоги </w:t>
      </w:r>
      <w:r>
        <w:rPr>
          <w:rFonts w:ascii="Times New Roman" w:hAnsi="Times New Roman"/>
          <w:sz w:val="26"/>
          <w:szCs w:val="26"/>
        </w:rPr>
        <w:t xml:space="preserve">муниципальных </w:t>
      </w:r>
      <w:r w:rsidRPr="00765FA3">
        <w:rPr>
          <w:rFonts w:ascii="Times New Roman" w:hAnsi="Times New Roman"/>
          <w:sz w:val="26"/>
          <w:szCs w:val="26"/>
        </w:rPr>
        <w:t>общеобразовательных организаций города Костромы.</w:t>
      </w:r>
    </w:p>
    <w:p w:rsidR="00AB0A36" w:rsidRDefault="00AB0A36" w:rsidP="00AB0A36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ED0D31">
        <w:rPr>
          <w:rFonts w:ascii="Times New Roman" w:hAnsi="Times New Roman"/>
          <w:sz w:val="26"/>
          <w:szCs w:val="26"/>
        </w:rPr>
        <w:t xml:space="preserve">Акция проводится с 6 мая 2019 года по 9 мая 2020 года. </w:t>
      </w:r>
    </w:p>
    <w:p w:rsidR="00AB0A36" w:rsidRDefault="00AB0A36" w:rsidP="00AB0A36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827653">
        <w:rPr>
          <w:rFonts w:ascii="Times New Roman" w:hAnsi="Times New Roman"/>
          <w:sz w:val="26"/>
          <w:szCs w:val="26"/>
        </w:rPr>
        <w:t xml:space="preserve">Акция проводится в </w:t>
      </w:r>
      <w:r>
        <w:rPr>
          <w:rFonts w:ascii="Times New Roman" w:hAnsi="Times New Roman"/>
          <w:sz w:val="26"/>
          <w:szCs w:val="26"/>
        </w:rPr>
        <w:t>3</w:t>
      </w:r>
      <w:r w:rsidRPr="00827653">
        <w:rPr>
          <w:rFonts w:ascii="Times New Roman" w:hAnsi="Times New Roman"/>
          <w:sz w:val="26"/>
          <w:szCs w:val="26"/>
        </w:rPr>
        <w:t xml:space="preserve"> этапа. </w:t>
      </w:r>
    </w:p>
    <w:p w:rsidR="00AB0A36" w:rsidRDefault="00AB0A36" w:rsidP="00AB0A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2F3D">
        <w:rPr>
          <w:rFonts w:ascii="Times New Roman" w:eastAsia="Calibri" w:hAnsi="Times New Roman" w:cs="Times New Roman"/>
          <w:sz w:val="26"/>
          <w:szCs w:val="26"/>
        </w:rPr>
        <w:t>Первы</w:t>
      </w:r>
      <w:r>
        <w:rPr>
          <w:rFonts w:ascii="Times New Roman" w:eastAsia="Calibri" w:hAnsi="Times New Roman" w:cs="Times New Roman"/>
          <w:sz w:val="26"/>
          <w:szCs w:val="26"/>
        </w:rPr>
        <w:t xml:space="preserve">й этап </w:t>
      </w:r>
      <w:r w:rsidRPr="00D52F3D">
        <w:rPr>
          <w:rFonts w:ascii="Times New Roman" w:eastAsia="Calibri" w:hAnsi="Times New Roman" w:cs="Times New Roman"/>
          <w:sz w:val="26"/>
          <w:szCs w:val="26"/>
        </w:rPr>
        <w:t>(школьный) проводится с 6 мая 2019 г. по 9 декабря 2019 г. (День Героев Отечества). На данном этапе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проводится работа по сбору, оформлению и презентации материалов о защитниках Отечества в общеобразовательных организациях.</w:t>
      </w:r>
    </w:p>
    <w:p w:rsidR="00AB0A36" w:rsidRDefault="00AB0A36" w:rsidP="00AB0A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Второй этап (городской) проводится с 10 декабря 2019 г </w:t>
      </w:r>
      <w:r w:rsidRPr="00D52F3D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>
        <w:rPr>
          <w:rFonts w:ascii="Times New Roman" w:eastAsia="Calibri" w:hAnsi="Times New Roman" w:cs="Times New Roman"/>
          <w:sz w:val="26"/>
          <w:szCs w:val="26"/>
        </w:rPr>
        <w:t>01</w:t>
      </w:r>
      <w:r w:rsidRPr="00D52F3D">
        <w:rPr>
          <w:rFonts w:ascii="Times New Roman" w:eastAsia="Calibri" w:hAnsi="Times New Roman" w:cs="Times New Roman"/>
          <w:sz w:val="26"/>
          <w:szCs w:val="26"/>
        </w:rPr>
        <w:t xml:space="preserve"> мая 2020 г.  и включает мероприятия по презентации собранных материалов о защитниках Отечества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для населения города</w:t>
      </w:r>
      <w:r w:rsidRPr="00D52F3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B0A36" w:rsidRDefault="00AB0A36" w:rsidP="00AB0A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Третий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этап (заключительный) проводится со 02 мая по 09 мая 2020 года и включает проведение заключительного общегородского мероприятия по итогам Акции и обобщение материалов Акции.</w:t>
      </w:r>
    </w:p>
    <w:p w:rsidR="00AB0A36" w:rsidRPr="00765FA3" w:rsidRDefault="00AB0A36" w:rsidP="00AB0A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5FA3">
        <w:rPr>
          <w:rFonts w:ascii="Times New Roman" w:eastAsia="Calibri" w:hAnsi="Times New Roman" w:cs="Times New Roman"/>
          <w:sz w:val="26"/>
          <w:szCs w:val="26"/>
        </w:rPr>
        <w:t>Участник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765FA3">
        <w:rPr>
          <w:rFonts w:ascii="Times New Roman" w:eastAsia="Calibri" w:hAnsi="Times New Roman" w:cs="Times New Roman"/>
          <w:sz w:val="26"/>
          <w:szCs w:val="26"/>
        </w:rPr>
        <w:t xml:space="preserve"> акции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собирают материалы </w:t>
      </w:r>
      <w:r w:rsidRPr="00765FA3">
        <w:rPr>
          <w:rFonts w:ascii="Times New Roman" w:eastAsia="Calibri" w:hAnsi="Times New Roman" w:cs="Times New Roman"/>
          <w:sz w:val="26"/>
          <w:szCs w:val="26"/>
        </w:rPr>
        <w:t>об одном Защитнике Отечества из своей семьи или о нескольких поколениях воинов в одном из форматов:</w:t>
      </w:r>
    </w:p>
    <w:p w:rsidR="00AB0A36" w:rsidRPr="00765FA3" w:rsidRDefault="00AB0A36" w:rsidP="00AB0A3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5FA3">
        <w:rPr>
          <w:rFonts w:ascii="Times New Roman" w:eastAsia="Calibri" w:hAnsi="Times New Roman" w:cs="Times New Roman"/>
          <w:sz w:val="26"/>
          <w:szCs w:val="26"/>
        </w:rPr>
        <w:t xml:space="preserve">«Семейный архив», </w:t>
      </w:r>
    </w:p>
    <w:p w:rsidR="00AB0A36" w:rsidRPr="00765FA3" w:rsidRDefault="00AB0A36" w:rsidP="00AB0A36">
      <w:pPr>
        <w:pStyle w:val="a4"/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65FA3">
        <w:rPr>
          <w:rFonts w:ascii="Times New Roman" w:hAnsi="Times New Roman"/>
          <w:sz w:val="26"/>
          <w:szCs w:val="26"/>
        </w:rPr>
        <w:t xml:space="preserve">«Семейный репортаж», </w:t>
      </w:r>
    </w:p>
    <w:p w:rsidR="00AB0A36" w:rsidRPr="00765FA3" w:rsidRDefault="00AB0A36" w:rsidP="00AB0A36">
      <w:pPr>
        <w:pStyle w:val="a4"/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65FA3">
        <w:rPr>
          <w:rFonts w:ascii="Times New Roman" w:hAnsi="Times New Roman"/>
          <w:sz w:val="26"/>
          <w:szCs w:val="26"/>
        </w:rPr>
        <w:t xml:space="preserve">«Семейная хроника», </w:t>
      </w:r>
    </w:p>
    <w:p w:rsidR="00AB0A36" w:rsidRPr="00765FA3" w:rsidRDefault="00AB0A36" w:rsidP="00AB0A36">
      <w:pPr>
        <w:pStyle w:val="a4"/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65FA3">
        <w:rPr>
          <w:rFonts w:ascii="Times New Roman" w:hAnsi="Times New Roman"/>
          <w:sz w:val="26"/>
          <w:szCs w:val="26"/>
        </w:rPr>
        <w:t xml:space="preserve">«Семейная легенда», </w:t>
      </w:r>
    </w:p>
    <w:p w:rsidR="00AB0A36" w:rsidRPr="00765FA3" w:rsidRDefault="00AB0A36" w:rsidP="00AB0A36">
      <w:pPr>
        <w:pStyle w:val="a4"/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65FA3">
        <w:rPr>
          <w:rFonts w:ascii="Times New Roman" w:hAnsi="Times New Roman"/>
          <w:sz w:val="26"/>
          <w:szCs w:val="26"/>
        </w:rPr>
        <w:t xml:space="preserve">«Семейная традиция», </w:t>
      </w:r>
    </w:p>
    <w:p w:rsidR="00AB0A36" w:rsidRPr="00765FA3" w:rsidRDefault="00AB0A36" w:rsidP="00AB0A36">
      <w:pPr>
        <w:pStyle w:val="a4"/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65FA3">
        <w:rPr>
          <w:rFonts w:ascii="Times New Roman" w:hAnsi="Times New Roman"/>
          <w:sz w:val="26"/>
          <w:szCs w:val="26"/>
        </w:rPr>
        <w:t>«Семейный альбом»,</w:t>
      </w:r>
    </w:p>
    <w:p w:rsidR="00AB0A36" w:rsidRPr="00765FA3" w:rsidRDefault="00AB0A36" w:rsidP="00AB0A36">
      <w:pPr>
        <w:pStyle w:val="a4"/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65FA3">
        <w:rPr>
          <w:rFonts w:ascii="Times New Roman" w:hAnsi="Times New Roman"/>
          <w:sz w:val="26"/>
          <w:szCs w:val="26"/>
        </w:rPr>
        <w:t>«Семейный маршрут»,</w:t>
      </w:r>
    </w:p>
    <w:p w:rsidR="00AB0A36" w:rsidRPr="00765FA3" w:rsidRDefault="00AB0A36" w:rsidP="00AB0A36">
      <w:pPr>
        <w:pStyle w:val="a4"/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65FA3">
        <w:rPr>
          <w:rFonts w:ascii="Times New Roman" w:hAnsi="Times New Roman"/>
          <w:sz w:val="26"/>
          <w:szCs w:val="26"/>
        </w:rPr>
        <w:t>«Семейная галерея»,</w:t>
      </w:r>
    </w:p>
    <w:p w:rsidR="00AB0A36" w:rsidRPr="00765FA3" w:rsidRDefault="00AB0A36" w:rsidP="00AB0A36">
      <w:pPr>
        <w:pStyle w:val="a4"/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65FA3">
        <w:rPr>
          <w:rFonts w:ascii="Times New Roman" w:hAnsi="Times New Roman"/>
          <w:sz w:val="26"/>
          <w:szCs w:val="26"/>
        </w:rPr>
        <w:t xml:space="preserve"> «Семейные письма»</w:t>
      </w:r>
      <w:r>
        <w:rPr>
          <w:rFonts w:ascii="Times New Roman" w:hAnsi="Times New Roman"/>
          <w:sz w:val="26"/>
          <w:szCs w:val="26"/>
        </w:rPr>
        <w:t>,</w:t>
      </w:r>
    </w:p>
    <w:p w:rsidR="00AB0A36" w:rsidRPr="00827653" w:rsidRDefault="00AB0A36" w:rsidP="00AB0A36">
      <w:pPr>
        <w:pStyle w:val="a4"/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27653">
        <w:rPr>
          <w:rFonts w:ascii="Times New Roman" w:hAnsi="Times New Roman"/>
          <w:sz w:val="26"/>
          <w:szCs w:val="26"/>
        </w:rPr>
        <w:t>«Семейная родословная. Защитники Отечества»</w:t>
      </w:r>
      <w:r>
        <w:rPr>
          <w:rFonts w:ascii="Times New Roman" w:hAnsi="Times New Roman"/>
          <w:sz w:val="26"/>
          <w:szCs w:val="26"/>
        </w:rPr>
        <w:t>,</w:t>
      </w:r>
    </w:p>
    <w:p w:rsidR="00AB0A36" w:rsidRPr="00827653" w:rsidRDefault="00AB0A36" w:rsidP="00AB0A36">
      <w:pPr>
        <w:pStyle w:val="a4"/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27653">
        <w:rPr>
          <w:rFonts w:ascii="Times New Roman" w:hAnsi="Times New Roman"/>
          <w:sz w:val="26"/>
          <w:szCs w:val="26"/>
        </w:rPr>
        <w:t>«Семейная реликвия»</w:t>
      </w:r>
      <w:r>
        <w:rPr>
          <w:rFonts w:ascii="Times New Roman" w:hAnsi="Times New Roman"/>
          <w:sz w:val="26"/>
          <w:szCs w:val="26"/>
        </w:rPr>
        <w:t>.</w:t>
      </w:r>
    </w:p>
    <w:p w:rsidR="00AB0A36" w:rsidRDefault="00AB0A36" w:rsidP="000E52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204" w:rsidRPr="000E5204" w:rsidRDefault="005A0357" w:rsidP="000E52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E5204" w:rsidRPr="000E52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0E5204" w:rsidRPr="000E5204">
        <w:rPr>
          <w:rFonts w:ascii="Times New Roman" w:hAnsi="Times New Roman" w:cs="Times New Roman"/>
          <w:b/>
          <w:sz w:val="28"/>
          <w:szCs w:val="28"/>
        </w:rPr>
        <w:t>учебно-исследовательских работ «От героев былых времен»</w:t>
      </w:r>
      <w:r w:rsidR="000E5204">
        <w:rPr>
          <w:rFonts w:ascii="Times New Roman" w:hAnsi="Times New Roman" w:cs="Times New Roman"/>
          <w:b/>
          <w:sz w:val="28"/>
          <w:szCs w:val="28"/>
        </w:rPr>
        <w:t xml:space="preserve"> (до 20 ноября 2019 г.)</w:t>
      </w:r>
    </w:p>
    <w:p w:rsidR="000E5204" w:rsidRPr="000E5204" w:rsidRDefault="000E5204" w:rsidP="000E5204">
      <w:pPr>
        <w:tabs>
          <w:tab w:val="left" w:pos="126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5204" w:rsidRPr="000E5204" w:rsidRDefault="000E5204" w:rsidP="000E5204">
      <w:pPr>
        <w:tabs>
          <w:tab w:val="left" w:pos="126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04">
        <w:rPr>
          <w:rFonts w:ascii="Times New Roman" w:eastAsia="Calibri" w:hAnsi="Times New Roman" w:cs="Times New Roman"/>
          <w:sz w:val="28"/>
          <w:szCs w:val="28"/>
        </w:rPr>
        <w:t>Конкурс проводится по следующим номинациям:</w:t>
      </w:r>
    </w:p>
    <w:p w:rsidR="000E5204" w:rsidRPr="000E5204" w:rsidRDefault="000E5204" w:rsidP="000E5204">
      <w:pPr>
        <w:tabs>
          <w:tab w:val="left" w:pos="126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0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E5204">
        <w:rPr>
          <w:rFonts w:ascii="Times New Roman" w:eastAsia="Calibri" w:hAnsi="Times New Roman" w:cs="Times New Roman"/>
          <w:b/>
          <w:sz w:val="28"/>
          <w:szCs w:val="28"/>
        </w:rPr>
        <w:t>«Моя малая Родина»</w:t>
      </w:r>
      <w:r w:rsidRPr="000E5204">
        <w:rPr>
          <w:rFonts w:ascii="Times New Roman" w:eastAsia="Calibri" w:hAnsi="Times New Roman" w:cs="Times New Roman"/>
          <w:sz w:val="28"/>
          <w:szCs w:val="28"/>
        </w:rPr>
        <w:t xml:space="preserve"> - работа об истории родного края (изучение малоизвестных исторических событий, исторических процессов, выявление роли исторических личностей в событиях);</w:t>
      </w:r>
    </w:p>
    <w:p w:rsidR="000E5204" w:rsidRPr="000E5204" w:rsidRDefault="000E5204" w:rsidP="000E5204">
      <w:pPr>
        <w:tabs>
          <w:tab w:val="left" w:pos="126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04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0E5204">
        <w:rPr>
          <w:rFonts w:ascii="Times New Roman" w:eastAsia="Calibri" w:hAnsi="Times New Roman" w:cs="Times New Roman"/>
          <w:b/>
          <w:sz w:val="28"/>
          <w:szCs w:val="28"/>
        </w:rPr>
        <w:t>«Слава тебе, победитель-солдат!»</w:t>
      </w:r>
      <w:r w:rsidRPr="000E5204">
        <w:rPr>
          <w:rFonts w:ascii="Times New Roman" w:eastAsia="Calibri" w:hAnsi="Times New Roman" w:cs="Times New Roman"/>
          <w:sz w:val="28"/>
          <w:szCs w:val="28"/>
        </w:rPr>
        <w:t xml:space="preserve"> - работа о выдающихся гражданах – участниках Великой Отечественной войны;</w:t>
      </w:r>
    </w:p>
    <w:p w:rsidR="000E5204" w:rsidRPr="000E5204" w:rsidRDefault="000E5204" w:rsidP="000E5204">
      <w:pPr>
        <w:tabs>
          <w:tab w:val="left" w:pos="126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0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E5204">
        <w:rPr>
          <w:rFonts w:ascii="Times New Roman" w:eastAsia="Calibri" w:hAnsi="Times New Roman" w:cs="Times New Roman"/>
          <w:b/>
          <w:sz w:val="28"/>
          <w:szCs w:val="28"/>
        </w:rPr>
        <w:t>«Героями не рождаются – героями становятся»</w:t>
      </w:r>
      <w:r w:rsidRPr="000E5204">
        <w:rPr>
          <w:rFonts w:ascii="Times New Roman" w:eastAsia="Calibri" w:hAnsi="Times New Roman" w:cs="Times New Roman"/>
          <w:sz w:val="28"/>
          <w:szCs w:val="28"/>
        </w:rPr>
        <w:t xml:space="preserve"> - учебно-исследовательская работа о человеке, жизненный путь которого вызывает гордость и является примером для подражания. </w:t>
      </w:r>
    </w:p>
    <w:p w:rsidR="000E5204" w:rsidRPr="000E5204" w:rsidRDefault="000E5204" w:rsidP="000E5204">
      <w:pPr>
        <w:tabs>
          <w:tab w:val="left" w:pos="126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04">
        <w:rPr>
          <w:rFonts w:ascii="Times New Roman" w:eastAsia="Calibri" w:hAnsi="Times New Roman" w:cs="Times New Roman"/>
          <w:sz w:val="28"/>
          <w:szCs w:val="28"/>
        </w:rPr>
        <w:t xml:space="preserve">Конкурсные работы  оцениваются по </w:t>
      </w:r>
      <w:r w:rsidRPr="000E5204">
        <w:rPr>
          <w:rFonts w:ascii="Times New Roman" w:eastAsia="Calibri" w:hAnsi="Times New Roman" w:cs="Times New Roman"/>
          <w:b/>
          <w:sz w:val="28"/>
          <w:szCs w:val="28"/>
        </w:rPr>
        <w:t>критериям</w:t>
      </w:r>
      <w:r w:rsidRPr="000E520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E5204" w:rsidRPr="000E5204" w:rsidRDefault="000E5204" w:rsidP="000E5204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04">
        <w:rPr>
          <w:rFonts w:ascii="Times New Roman" w:eastAsia="Calibri" w:hAnsi="Times New Roman" w:cs="Times New Roman"/>
          <w:sz w:val="28"/>
          <w:szCs w:val="28"/>
        </w:rPr>
        <w:t>- соответствие содержания выбранной тематике;</w:t>
      </w:r>
    </w:p>
    <w:p w:rsidR="000E5204" w:rsidRPr="000E5204" w:rsidRDefault="000E5204" w:rsidP="000E5204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04">
        <w:rPr>
          <w:rFonts w:ascii="Times New Roman" w:eastAsia="Calibri" w:hAnsi="Times New Roman" w:cs="Times New Roman"/>
          <w:sz w:val="28"/>
          <w:szCs w:val="28"/>
        </w:rPr>
        <w:t>- авторское отношение к излагаемому материалу;</w:t>
      </w:r>
    </w:p>
    <w:p w:rsidR="000E5204" w:rsidRPr="000E5204" w:rsidRDefault="000E5204" w:rsidP="000E5204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04">
        <w:rPr>
          <w:rFonts w:ascii="Times New Roman" w:eastAsia="Calibri" w:hAnsi="Times New Roman" w:cs="Times New Roman"/>
          <w:sz w:val="28"/>
          <w:szCs w:val="28"/>
        </w:rPr>
        <w:t>- лаконичность, доступность и научность изложения;</w:t>
      </w:r>
    </w:p>
    <w:p w:rsidR="000E5204" w:rsidRPr="000E5204" w:rsidRDefault="000E5204" w:rsidP="000E5204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04">
        <w:rPr>
          <w:rFonts w:ascii="Times New Roman" w:eastAsia="Calibri" w:hAnsi="Times New Roman" w:cs="Times New Roman"/>
          <w:sz w:val="28"/>
          <w:szCs w:val="28"/>
        </w:rPr>
        <w:t>- наличие иллюстративного материала;</w:t>
      </w:r>
    </w:p>
    <w:p w:rsidR="000E5204" w:rsidRPr="000E5204" w:rsidRDefault="000E5204" w:rsidP="000E5204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04">
        <w:rPr>
          <w:rFonts w:ascii="Times New Roman" w:eastAsia="Calibri" w:hAnsi="Times New Roman" w:cs="Times New Roman"/>
          <w:sz w:val="28"/>
          <w:szCs w:val="28"/>
        </w:rPr>
        <w:t>- грамотность, соблюдение требований к оформлению;</w:t>
      </w:r>
    </w:p>
    <w:p w:rsidR="000E5204" w:rsidRDefault="000E5204" w:rsidP="000E5204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04">
        <w:rPr>
          <w:rFonts w:ascii="Times New Roman" w:eastAsia="Calibri" w:hAnsi="Times New Roman" w:cs="Times New Roman"/>
          <w:sz w:val="28"/>
          <w:szCs w:val="28"/>
        </w:rPr>
        <w:t>- оригинальность.</w:t>
      </w:r>
    </w:p>
    <w:p w:rsidR="00885CB8" w:rsidRDefault="00885CB8" w:rsidP="000E5204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CB8" w:rsidRDefault="00A30ABA" w:rsidP="000E5204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885CB8">
        <w:rPr>
          <w:rFonts w:ascii="Times New Roman" w:eastAsia="Calibri" w:hAnsi="Times New Roman" w:cs="Times New Roman"/>
          <w:b/>
          <w:sz w:val="28"/>
          <w:szCs w:val="28"/>
        </w:rPr>
        <w:t xml:space="preserve">Школьная акция "Стена памяти" </w:t>
      </w:r>
    </w:p>
    <w:p w:rsidR="00885CB8" w:rsidRPr="00885CB8" w:rsidRDefault="00885CB8" w:rsidP="000E5204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Акция будет проходить в два этапа. Первый этап - сбор и презентация информации о Защитниках Отечества - выпускниках и учителях школы, о Защитниках Отечества из семей обучающихся. Создание творческих работ (рисунки, стихи, эссе), посвященных 75-летию Великой победы. Второй этап - оформление из собранных материалов стены памяти в коридоре школы.</w:t>
      </w:r>
    </w:p>
    <w:p w:rsidR="00885CB8" w:rsidRPr="00885CB8" w:rsidRDefault="00885CB8" w:rsidP="000E5204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204" w:rsidRPr="000E5204" w:rsidRDefault="000E5204" w:rsidP="000E5204">
      <w:pPr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0E5204" w:rsidRPr="000E5204" w:rsidSect="0071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49F"/>
    <w:multiLevelType w:val="hybridMultilevel"/>
    <w:tmpl w:val="F306DF1A"/>
    <w:lvl w:ilvl="0" w:tplc="68945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F4EC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C36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046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8BA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4B1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6AE4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4EC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882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3262069"/>
    <w:multiLevelType w:val="hybridMultilevel"/>
    <w:tmpl w:val="36F83042"/>
    <w:lvl w:ilvl="0" w:tplc="689453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217DD"/>
    <w:multiLevelType w:val="multilevel"/>
    <w:tmpl w:val="04A69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297D80"/>
    <w:rsid w:val="000E5204"/>
    <w:rsid w:val="0015442E"/>
    <w:rsid w:val="00297D80"/>
    <w:rsid w:val="005A0357"/>
    <w:rsid w:val="00714C5D"/>
    <w:rsid w:val="00785A42"/>
    <w:rsid w:val="00810E32"/>
    <w:rsid w:val="00885CB8"/>
    <w:rsid w:val="00A30ABA"/>
    <w:rsid w:val="00AB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E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A3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AWJJH2MPE6E2-1585558818-3973</_dlc_DocId>
    <_dlc_DocIdUrl xmlns="4a252ca3-5a62-4c1c-90a6-29f4710e47f8">
      <Url>http://edu-sps.koiro.local/Kostroma_EDU/kos-sch-29/_layouts/15/DocIdRedir.aspx?ID=AWJJH2MPE6E2-1585558818-3973</Url>
      <Description>AWJJH2MPE6E2-1585558818-3973</Description>
    </_dlc_DocIdUrl>
  </documentManagement>
</p:properties>
</file>

<file path=customXml/itemProps1.xml><?xml version="1.0" encoding="utf-8"?>
<ds:datastoreItem xmlns:ds="http://schemas.openxmlformats.org/officeDocument/2006/customXml" ds:itemID="{64BB3632-8722-4398-8EDA-44461FDE25E1}"/>
</file>

<file path=customXml/itemProps2.xml><?xml version="1.0" encoding="utf-8"?>
<ds:datastoreItem xmlns:ds="http://schemas.openxmlformats.org/officeDocument/2006/customXml" ds:itemID="{6F8A6336-5F48-4E96-8E1A-33B984CDC7E4}"/>
</file>

<file path=customXml/itemProps3.xml><?xml version="1.0" encoding="utf-8"?>
<ds:datastoreItem xmlns:ds="http://schemas.openxmlformats.org/officeDocument/2006/customXml" ds:itemID="{E33FB904-6B29-4E28-BF19-DD3E100E9164}"/>
</file>

<file path=customXml/itemProps4.xml><?xml version="1.0" encoding="utf-8"?>
<ds:datastoreItem xmlns:ds="http://schemas.openxmlformats.org/officeDocument/2006/customXml" ds:itemID="{B926CD44-A02B-4218-82BB-1D01B948E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9</cp:revision>
  <dcterms:created xsi:type="dcterms:W3CDTF">2019-10-22T05:33:00Z</dcterms:created>
  <dcterms:modified xsi:type="dcterms:W3CDTF">2019-10-22T06:49:00Z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a0bca596-309b-4199-923d-f1787c7eff12</vt:lpwstr>
  </property>
</Properties>
</file>