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9D" w:rsidRDefault="008C739D" w:rsidP="004F6D5B">
      <w:pPr>
        <w:jc w:val="center"/>
        <w:rPr>
          <w:b/>
        </w:rPr>
      </w:pPr>
      <w:bookmarkStart w:id="0" w:name="_GoBack"/>
    </w:p>
    <w:p w:rsidR="008C739D" w:rsidRDefault="008C739D" w:rsidP="004F6D5B">
      <w:pPr>
        <w:jc w:val="center"/>
        <w:rPr>
          <w:b/>
        </w:rPr>
      </w:pPr>
    </w:p>
    <w:p w:rsidR="004F6D5B" w:rsidRPr="004F6D5B" w:rsidRDefault="004F6D5B" w:rsidP="004F6D5B">
      <w:pPr>
        <w:jc w:val="center"/>
        <w:rPr>
          <w:b/>
        </w:rPr>
      </w:pPr>
      <w:r w:rsidRPr="004F6D5B">
        <w:rPr>
          <w:b/>
        </w:rPr>
        <w:t>Какая ответственность предусмотрена для родителей за оставление ребенка без присмотра?</w:t>
      </w:r>
    </w:p>
    <w:bookmarkEnd w:id="0"/>
    <w:p w:rsidR="004F6D5B" w:rsidRDefault="004F6D5B" w:rsidP="004F6D5B">
      <w:pPr>
        <w:jc w:val="center"/>
      </w:pPr>
    </w:p>
    <w:p w:rsidR="004F6D5B" w:rsidRDefault="004F6D5B" w:rsidP="004F6D5B">
      <w:pPr>
        <w:jc w:val="both"/>
      </w:pPr>
      <w:r>
        <w:t xml:space="preserve">Законодательство Российской Федерации не предусматривает ограничений и возрастных границ, по достижении которых родители могут оставить малолетнего ребенка одного (без присмотра). </w:t>
      </w:r>
    </w:p>
    <w:p w:rsidR="004F6D5B" w:rsidRDefault="004F6D5B" w:rsidP="004F6D5B">
      <w:pPr>
        <w:jc w:val="both"/>
      </w:pPr>
      <w:r>
        <w:t xml:space="preserve">Семейным кодексом Российской Федерации закреплены права и обязанности родителей по воспитанию детей, Так, родители обязаны заботиться о здоровье, физическом, психическом, духовном и нравственном развитии своего ребенка, обеспечивать его безопасность, нести за него ответственность, а также должны защищать права и интересы ребенка. </w:t>
      </w:r>
    </w:p>
    <w:p w:rsidR="004F6D5B" w:rsidRDefault="004F6D5B" w:rsidP="004F6D5B">
      <w:pPr>
        <w:jc w:val="both"/>
      </w:pPr>
      <w:r>
        <w:t xml:space="preserve">Статьей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 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рублей. </w:t>
      </w:r>
    </w:p>
    <w:p w:rsidR="004F6D5B" w:rsidRDefault="004F6D5B" w:rsidP="004F6D5B">
      <w:pPr>
        <w:jc w:val="both"/>
      </w:pPr>
      <w:r>
        <w:t>Кроме того, за неисполнение обязанности по воспитанию ребенка, в случае гибели ребенка, причинения ему вреда здоровью, предусмотрена и уголовная ответственность. Статьей 125 Уголовного кодекса РФ (далее — УК РФ) закреплена уголовная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заботу, либо сам поставил его в опасное для жизни или здоровья состояние.</w:t>
      </w:r>
    </w:p>
    <w:p w:rsidR="004F6D5B" w:rsidRDefault="004F6D5B" w:rsidP="004F6D5B">
      <w:pPr>
        <w:jc w:val="both"/>
      </w:pPr>
      <w:r>
        <w:t xml:space="preserve">Статьей 156 УК РФ установлена ответственность за неисполнение обязанностей по воспитанию ребенка, если это деяние соединено с жестоким обращением с несовершеннолетним. Жестокое обращение может выражаться в </w:t>
      </w:r>
      <w:proofErr w:type="spellStart"/>
      <w:r>
        <w:t>непредоставлении</w:t>
      </w:r>
      <w:proofErr w:type="spellEnd"/>
      <w:r>
        <w:t xml:space="preserve"> питания, запирании в помещении одного на долгое время, систематическом унижении достоинства ребенка, издевательствах, нанесении побоев и др.</w:t>
      </w:r>
    </w:p>
    <w:p w:rsidR="00D77272" w:rsidRDefault="004F6D5B" w:rsidP="004F6D5B">
      <w:pPr>
        <w:jc w:val="both"/>
      </w:pPr>
      <w:r>
        <w:t>Статья 109 УК РФ (причинение смерти по неосторожности) применяется в ряде случаев, когда родители, законные представители и иные лица, не имея умысла на причинение смерти ребенка, но вследствие грубой недисциплинированности, невнимательности, неосмотрительности своих действий, поступков и поведения, привели к наступлению тяжких последствий в виде смерти.</w:t>
      </w:r>
    </w:p>
    <w:sectPr w:rsidR="00D77272" w:rsidSect="008C73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6D5B"/>
    <w:rsid w:val="004F6D5B"/>
    <w:rsid w:val="008C739D"/>
    <w:rsid w:val="00D77272"/>
    <w:rsid w:val="00DA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AWJJH2MPE6E2-691470095-1181</_dlc_DocId>
    <_dlc_DocIdUrl xmlns="4a252ca3-5a62-4c1c-90a6-29f4710e47f8">
      <Url>http://www.xn--44-6kcadhwnl3cfdx.xn--p1ai/Kostroma_EDU/kos-sch-18/_layouts/15/DocIdRedir.aspx?ID=AWJJH2MPE6E2-691470095-1181</Url>
      <Description>AWJJH2MPE6E2-691470095-1181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6448C-5AC3-4B6B-9D93-5687C3691A62}"/>
</file>

<file path=customXml/itemProps2.xml><?xml version="1.0" encoding="utf-8"?>
<ds:datastoreItem xmlns:ds="http://schemas.openxmlformats.org/officeDocument/2006/customXml" ds:itemID="{CD3BBB27-1C7E-4BCC-8EE2-58AE67AE5F78}"/>
</file>

<file path=customXml/itemProps3.xml><?xml version="1.0" encoding="utf-8"?>
<ds:datastoreItem xmlns:ds="http://schemas.openxmlformats.org/officeDocument/2006/customXml" ds:itemID="{A9C80778-1DF0-4FAF-AAC5-4793D2E7AC07}"/>
</file>

<file path=customXml/itemProps4.xml><?xml version="1.0" encoding="utf-8"?>
<ds:datastoreItem xmlns:ds="http://schemas.openxmlformats.org/officeDocument/2006/customXml" ds:itemID="{7339629F-607C-4B04-BE8A-19AE0A038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Шпигарева Татьяна Сергеевна</dc:creator>
  <cp:keywords/>
  <dc:description/>
  <cp:lastModifiedBy>Школа</cp:lastModifiedBy>
  <cp:revision>2</cp:revision>
  <dcterms:created xsi:type="dcterms:W3CDTF">2019-06-17T10:17:00Z</dcterms:created>
  <dcterms:modified xsi:type="dcterms:W3CDTF">2019-06-17T10:17:00Z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7e1237b6-ee68-4102-af0b-6a63b86756c3</vt:lpwstr>
  </property>
</Properties>
</file>