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EFF" w:rsidRDefault="00E80293" w:rsidP="00E80293">
      <w:pPr>
        <w:ind w:firstLine="567"/>
        <w:jc w:val="center"/>
        <w:rPr>
          <w:b/>
          <w:sz w:val="28"/>
          <w:szCs w:val="28"/>
        </w:rPr>
      </w:pPr>
      <w:r w:rsidRPr="00072EFF">
        <w:rPr>
          <w:b/>
          <w:sz w:val="28"/>
          <w:szCs w:val="28"/>
        </w:rPr>
        <w:t>Оценка библиотечно-информационного обеспечения</w:t>
      </w:r>
      <w:r w:rsidR="00072EFF">
        <w:rPr>
          <w:b/>
          <w:sz w:val="28"/>
          <w:szCs w:val="28"/>
        </w:rPr>
        <w:t xml:space="preserve"> </w:t>
      </w:r>
    </w:p>
    <w:p w:rsidR="00E80293" w:rsidRPr="00072EFF" w:rsidRDefault="00072EFF" w:rsidP="00E80293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Гимназии №15 города Костромы</w:t>
      </w:r>
      <w:r w:rsidR="007238AC">
        <w:rPr>
          <w:b/>
          <w:sz w:val="28"/>
          <w:szCs w:val="28"/>
        </w:rPr>
        <w:t xml:space="preserve"> 2019</w:t>
      </w:r>
    </w:p>
    <w:p w:rsidR="00E80293" w:rsidRDefault="00E80293" w:rsidP="00EB4AE1">
      <w:pPr>
        <w:ind w:firstLine="567"/>
        <w:jc w:val="both"/>
        <w:rPr>
          <w:b/>
        </w:rPr>
      </w:pPr>
    </w:p>
    <w:p w:rsidR="00EB4AE1" w:rsidRDefault="00EB4AE1" w:rsidP="00EB4AE1">
      <w:pPr>
        <w:ind w:firstLine="567"/>
        <w:jc w:val="both"/>
      </w:pPr>
      <w:r w:rsidRPr="008530C1">
        <w:rPr>
          <w:b/>
        </w:rPr>
        <w:t>Библиотечный фонд</w:t>
      </w:r>
      <w:r w:rsidRPr="006F2551">
        <w:t xml:space="preserve"> составляет</w:t>
      </w:r>
      <w:r>
        <w:t xml:space="preserve"> 44 257 экземпляров.  </w:t>
      </w:r>
    </w:p>
    <w:p w:rsidR="00EB4AE1" w:rsidRDefault="00EB4AE1" w:rsidP="00EB4AE1">
      <w:pPr>
        <w:ind w:firstLine="567"/>
        <w:jc w:val="both"/>
      </w:pPr>
      <w:r>
        <w:rPr>
          <w:b/>
          <w:i/>
        </w:rPr>
        <w:t>Из них:</w:t>
      </w:r>
    </w:p>
    <w:p w:rsidR="00EB4AE1" w:rsidRDefault="00EB4AE1" w:rsidP="00EB4AE1">
      <w:pPr>
        <w:numPr>
          <w:ilvl w:val="0"/>
          <w:numId w:val="2"/>
        </w:numPr>
        <w:spacing w:line="276" w:lineRule="auto"/>
        <w:ind w:left="0" w:firstLine="567"/>
        <w:jc w:val="both"/>
      </w:pPr>
      <w:r>
        <w:t xml:space="preserve">учебная литература – 23 730 </w:t>
      </w:r>
    </w:p>
    <w:p w:rsidR="00EB4AE1" w:rsidRDefault="00EB4AE1" w:rsidP="00EB4AE1">
      <w:pPr>
        <w:numPr>
          <w:ilvl w:val="0"/>
          <w:numId w:val="2"/>
        </w:numPr>
        <w:spacing w:line="276" w:lineRule="auto"/>
        <w:ind w:left="0" w:firstLine="567"/>
        <w:jc w:val="both"/>
      </w:pPr>
      <w:r>
        <w:t xml:space="preserve">художественная литература – 8 402 </w:t>
      </w:r>
    </w:p>
    <w:p w:rsidR="00EB4AE1" w:rsidRDefault="00EB4AE1" w:rsidP="00EB4AE1">
      <w:pPr>
        <w:numPr>
          <w:ilvl w:val="0"/>
          <w:numId w:val="2"/>
        </w:numPr>
        <w:spacing w:line="276" w:lineRule="auto"/>
        <w:ind w:left="0" w:firstLine="567"/>
        <w:jc w:val="both"/>
      </w:pPr>
      <w:r>
        <w:t xml:space="preserve">подписные издания для </w:t>
      </w:r>
      <w:proofErr w:type="gramStart"/>
      <w:r>
        <w:t>обучающихся</w:t>
      </w:r>
      <w:proofErr w:type="gramEnd"/>
      <w:r>
        <w:t xml:space="preserve"> – 3 </w:t>
      </w:r>
    </w:p>
    <w:p w:rsidR="00EB4AE1" w:rsidRDefault="00EB4AE1" w:rsidP="00EB4AE1">
      <w:pPr>
        <w:numPr>
          <w:ilvl w:val="0"/>
          <w:numId w:val="2"/>
        </w:numPr>
        <w:spacing w:line="276" w:lineRule="auto"/>
        <w:ind w:left="0" w:firstLine="567"/>
        <w:jc w:val="both"/>
      </w:pPr>
      <w:r>
        <w:t>подписные издания для руководящих и педагогических работников - 9</w:t>
      </w:r>
    </w:p>
    <w:p w:rsidR="00EB4AE1" w:rsidRDefault="00EB4AE1" w:rsidP="00EB4AE1">
      <w:pPr>
        <w:ind w:firstLine="567"/>
        <w:jc w:val="both"/>
      </w:pPr>
      <w:r>
        <w:t>На одного обучающегося приходится 24 учебника.</w:t>
      </w:r>
    </w:p>
    <w:p w:rsidR="00EB4AE1" w:rsidRPr="006F2551" w:rsidRDefault="00EB4AE1" w:rsidP="00EB4AE1">
      <w:pPr>
        <w:ind w:firstLine="567"/>
        <w:jc w:val="both"/>
      </w:pPr>
      <w:r>
        <w:t xml:space="preserve">Обеспеченность </w:t>
      </w:r>
      <w:proofErr w:type="gramStart"/>
      <w:r>
        <w:t>обучающихся</w:t>
      </w:r>
      <w:proofErr w:type="gramEnd"/>
      <w:r>
        <w:t xml:space="preserve"> учебниками составляет 100 %.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7"/>
        <w:gridCol w:w="1751"/>
        <w:gridCol w:w="1477"/>
        <w:gridCol w:w="1768"/>
        <w:gridCol w:w="1627"/>
        <w:gridCol w:w="1627"/>
        <w:gridCol w:w="1675"/>
      </w:tblGrid>
      <w:tr w:rsidR="00E80293" w:rsidRPr="00757983" w:rsidTr="00E80293">
        <w:trPr>
          <w:trHeight w:val="682"/>
        </w:trPr>
        <w:tc>
          <w:tcPr>
            <w:tcW w:w="238" w:type="pct"/>
            <w:vMerge w:val="restart"/>
            <w:vAlign w:val="center"/>
          </w:tcPr>
          <w:p w:rsidR="00EB4AE1" w:rsidRPr="00757983" w:rsidRDefault="00EB4AE1" w:rsidP="00A46C9E">
            <w:pPr>
              <w:jc w:val="center"/>
              <w:rPr>
                <w:b/>
              </w:rPr>
            </w:pPr>
            <w:r w:rsidRPr="00757983">
              <w:rPr>
                <w:b/>
              </w:rPr>
              <w:t xml:space="preserve">№ </w:t>
            </w:r>
            <w:proofErr w:type="spellStart"/>
            <w:proofErr w:type="gramStart"/>
            <w:r w:rsidRPr="00757983">
              <w:rPr>
                <w:b/>
              </w:rPr>
              <w:t>п</w:t>
            </w:r>
            <w:proofErr w:type="spellEnd"/>
            <w:proofErr w:type="gramEnd"/>
            <w:r w:rsidRPr="00757983">
              <w:rPr>
                <w:b/>
              </w:rPr>
              <w:t>/</w:t>
            </w:r>
            <w:proofErr w:type="spellStart"/>
            <w:r w:rsidRPr="00757983">
              <w:rPr>
                <w:b/>
              </w:rPr>
              <w:t>п</w:t>
            </w:r>
            <w:proofErr w:type="spellEnd"/>
          </w:p>
        </w:tc>
        <w:tc>
          <w:tcPr>
            <w:tcW w:w="840" w:type="pct"/>
            <w:vMerge w:val="restart"/>
            <w:vAlign w:val="center"/>
          </w:tcPr>
          <w:p w:rsidR="00EB4AE1" w:rsidRPr="00757983" w:rsidRDefault="00EB4AE1" w:rsidP="00A46C9E">
            <w:pPr>
              <w:jc w:val="center"/>
              <w:rPr>
                <w:b/>
              </w:rPr>
            </w:pPr>
            <w:r w:rsidRPr="00757983">
              <w:rPr>
                <w:b/>
              </w:rPr>
              <w:t>Показатели</w:t>
            </w:r>
          </w:p>
        </w:tc>
        <w:tc>
          <w:tcPr>
            <w:tcW w:w="709" w:type="pct"/>
            <w:vMerge w:val="restart"/>
            <w:vAlign w:val="center"/>
          </w:tcPr>
          <w:p w:rsidR="00EB4AE1" w:rsidRPr="00757983" w:rsidRDefault="00EB4AE1" w:rsidP="00A46C9E">
            <w:pPr>
              <w:jc w:val="center"/>
              <w:rPr>
                <w:b/>
              </w:rPr>
            </w:pPr>
            <w:r w:rsidRPr="00757983">
              <w:rPr>
                <w:b/>
              </w:rPr>
              <w:t>Единицы</w:t>
            </w:r>
          </w:p>
          <w:p w:rsidR="00EB4AE1" w:rsidRPr="00757983" w:rsidRDefault="00EB4AE1" w:rsidP="00A46C9E">
            <w:pPr>
              <w:jc w:val="center"/>
              <w:rPr>
                <w:b/>
              </w:rPr>
            </w:pPr>
            <w:r w:rsidRPr="00757983">
              <w:rPr>
                <w:b/>
              </w:rPr>
              <w:t>измерения</w:t>
            </w:r>
          </w:p>
        </w:tc>
        <w:tc>
          <w:tcPr>
            <w:tcW w:w="2409" w:type="pct"/>
            <w:gridSpan w:val="3"/>
            <w:vAlign w:val="center"/>
          </w:tcPr>
          <w:p w:rsidR="00EB4AE1" w:rsidRPr="00757983" w:rsidRDefault="00EB4AE1" w:rsidP="00A46C9E">
            <w:pPr>
              <w:jc w:val="center"/>
              <w:rPr>
                <w:b/>
              </w:rPr>
            </w:pPr>
            <w:r w:rsidRPr="00757983">
              <w:rPr>
                <w:b/>
              </w:rPr>
              <w:t>Период</w:t>
            </w:r>
          </w:p>
        </w:tc>
        <w:tc>
          <w:tcPr>
            <w:tcW w:w="804" w:type="pct"/>
            <w:vMerge w:val="restart"/>
            <w:vAlign w:val="center"/>
          </w:tcPr>
          <w:p w:rsidR="00EB4AE1" w:rsidRPr="00757983" w:rsidRDefault="00EB4AE1" w:rsidP="00A46C9E">
            <w:pPr>
              <w:jc w:val="center"/>
              <w:rPr>
                <w:b/>
              </w:rPr>
            </w:pPr>
          </w:p>
        </w:tc>
      </w:tr>
      <w:tr w:rsidR="00E80293" w:rsidRPr="00757983" w:rsidTr="00E80293">
        <w:trPr>
          <w:trHeight w:val="363"/>
        </w:trPr>
        <w:tc>
          <w:tcPr>
            <w:tcW w:w="238" w:type="pct"/>
            <w:vMerge/>
            <w:vAlign w:val="center"/>
          </w:tcPr>
          <w:p w:rsidR="00EB4AE1" w:rsidRPr="00757983" w:rsidRDefault="00EB4AE1" w:rsidP="00A46C9E">
            <w:pPr>
              <w:jc w:val="center"/>
              <w:rPr>
                <w:b/>
              </w:rPr>
            </w:pPr>
          </w:p>
        </w:tc>
        <w:tc>
          <w:tcPr>
            <w:tcW w:w="840" w:type="pct"/>
            <w:vMerge/>
            <w:vAlign w:val="center"/>
          </w:tcPr>
          <w:p w:rsidR="00EB4AE1" w:rsidRPr="00757983" w:rsidRDefault="00EB4AE1" w:rsidP="00A46C9E">
            <w:pPr>
              <w:jc w:val="center"/>
              <w:rPr>
                <w:b/>
              </w:rPr>
            </w:pPr>
          </w:p>
        </w:tc>
        <w:tc>
          <w:tcPr>
            <w:tcW w:w="709" w:type="pct"/>
            <w:vMerge/>
            <w:vAlign w:val="center"/>
          </w:tcPr>
          <w:p w:rsidR="00EB4AE1" w:rsidRPr="00757983" w:rsidRDefault="00EB4AE1" w:rsidP="00A46C9E">
            <w:pPr>
              <w:jc w:val="center"/>
              <w:rPr>
                <w:b/>
              </w:rPr>
            </w:pPr>
          </w:p>
        </w:tc>
        <w:tc>
          <w:tcPr>
            <w:tcW w:w="848" w:type="pct"/>
            <w:vAlign w:val="center"/>
          </w:tcPr>
          <w:p w:rsidR="00EB4AE1" w:rsidRPr="00757983" w:rsidRDefault="002E584B" w:rsidP="00E80293">
            <w:pPr>
              <w:jc w:val="center"/>
              <w:rPr>
                <w:b/>
              </w:rPr>
            </w:pPr>
            <w:r>
              <w:rPr>
                <w:b/>
              </w:rPr>
              <w:t>2017</w:t>
            </w:r>
          </w:p>
        </w:tc>
        <w:tc>
          <w:tcPr>
            <w:tcW w:w="781" w:type="pct"/>
            <w:vAlign w:val="center"/>
          </w:tcPr>
          <w:p w:rsidR="00EB4AE1" w:rsidRPr="00757983" w:rsidRDefault="002E584B" w:rsidP="00E80293">
            <w:pPr>
              <w:jc w:val="center"/>
              <w:rPr>
                <w:b/>
              </w:rPr>
            </w:pPr>
            <w:r>
              <w:rPr>
                <w:b/>
              </w:rPr>
              <w:t>2018</w:t>
            </w:r>
          </w:p>
        </w:tc>
        <w:tc>
          <w:tcPr>
            <w:tcW w:w="781" w:type="pct"/>
            <w:vAlign w:val="center"/>
          </w:tcPr>
          <w:p w:rsidR="00EB4AE1" w:rsidRPr="00757983" w:rsidRDefault="002E584B" w:rsidP="00E80293">
            <w:pPr>
              <w:jc w:val="center"/>
              <w:rPr>
                <w:b/>
              </w:rPr>
            </w:pPr>
            <w:r>
              <w:rPr>
                <w:b/>
              </w:rPr>
              <w:t>2919</w:t>
            </w:r>
          </w:p>
        </w:tc>
        <w:tc>
          <w:tcPr>
            <w:tcW w:w="804" w:type="pct"/>
            <w:vMerge/>
            <w:vAlign w:val="center"/>
          </w:tcPr>
          <w:p w:rsidR="00EB4AE1" w:rsidRPr="00757983" w:rsidRDefault="00EB4AE1" w:rsidP="00A46C9E">
            <w:pPr>
              <w:jc w:val="center"/>
              <w:rPr>
                <w:b/>
              </w:rPr>
            </w:pPr>
          </w:p>
        </w:tc>
      </w:tr>
      <w:tr w:rsidR="00EB4AE1" w:rsidRPr="000A1EFA" w:rsidTr="00EB4AE1">
        <w:trPr>
          <w:trHeight w:val="357"/>
        </w:trPr>
        <w:tc>
          <w:tcPr>
            <w:tcW w:w="5000" w:type="pct"/>
            <w:gridSpan w:val="7"/>
          </w:tcPr>
          <w:p w:rsidR="00EB4AE1" w:rsidRPr="000A1EFA" w:rsidRDefault="00EB4AE1" w:rsidP="00E80293">
            <w:pPr>
              <w:jc w:val="center"/>
            </w:pPr>
            <w:r w:rsidRPr="00757983">
              <w:rPr>
                <w:b/>
              </w:rPr>
              <w:t xml:space="preserve">Динамика в развитии </w:t>
            </w:r>
          </w:p>
        </w:tc>
      </w:tr>
      <w:tr w:rsidR="00E80293" w:rsidRPr="000A1EFA" w:rsidTr="00E80293">
        <w:trPr>
          <w:trHeight w:val="343"/>
        </w:trPr>
        <w:tc>
          <w:tcPr>
            <w:tcW w:w="238" w:type="pct"/>
          </w:tcPr>
          <w:p w:rsidR="00EB4AE1" w:rsidRPr="000A1EFA" w:rsidRDefault="00EB4AE1" w:rsidP="00EB4AE1">
            <w:pPr>
              <w:numPr>
                <w:ilvl w:val="0"/>
                <w:numId w:val="3"/>
              </w:numPr>
            </w:pPr>
          </w:p>
        </w:tc>
        <w:tc>
          <w:tcPr>
            <w:tcW w:w="840" w:type="pct"/>
          </w:tcPr>
          <w:p w:rsidR="00EB4AE1" w:rsidRPr="00757983" w:rsidRDefault="00EB4AE1" w:rsidP="00A46C9E">
            <w:r w:rsidRPr="00757983">
              <w:t xml:space="preserve">Доля </w:t>
            </w:r>
            <w:proofErr w:type="gramStart"/>
            <w:r w:rsidRPr="00757983">
              <w:t>обучающихся</w:t>
            </w:r>
            <w:proofErr w:type="gramEnd"/>
            <w:r w:rsidRPr="00757983">
              <w:t>, обеспеченных учебниками:</w:t>
            </w:r>
          </w:p>
          <w:p w:rsidR="00EB4AE1" w:rsidRPr="00757983" w:rsidRDefault="00EB4AE1" w:rsidP="00E80293">
            <w:pPr>
              <w:pStyle w:val="a3"/>
              <w:numPr>
                <w:ilvl w:val="0"/>
                <w:numId w:val="6"/>
              </w:numPr>
              <w:jc w:val="both"/>
            </w:pPr>
            <w:r w:rsidRPr="00757983">
              <w:t>начального общего образования;</w:t>
            </w:r>
          </w:p>
          <w:p w:rsidR="00EB4AE1" w:rsidRPr="00757983" w:rsidRDefault="00EB4AE1" w:rsidP="00E80293">
            <w:pPr>
              <w:pStyle w:val="a3"/>
              <w:numPr>
                <w:ilvl w:val="0"/>
                <w:numId w:val="6"/>
              </w:numPr>
              <w:jc w:val="both"/>
            </w:pPr>
            <w:r w:rsidRPr="00757983">
              <w:t>основного общего образования;</w:t>
            </w:r>
          </w:p>
          <w:p w:rsidR="00EB4AE1" w:rsidRPr="00757983" w:rsidRDefault="00EB4AE1" w:rsidP="00E80293">
            <w:pPr>
              <w:pStyle w:val="a3"/>
              <w:numPr>
                <w:ilvl w:val="0"/>
                <w:numId w:val="6"/>
              </w:numPr>
              <w:jc w:val="both"/>
            </w:pPr>
            <w:r w:rsidRPr="00757983">
              <w:t>среднего общего образования</w:t>
            </w:r>
          </w:p>
        </w:tc>
        <w:tc>
          <w:tcPr>
            <w:tcW w:w="709" w:type="pct"/>
          </w:tcPr>
          <w:p w:rsidR="00EB4AE1" w:rsidRPr="00350886" w:rsidRDefault="00EB4AE1" w:rsidP="00A46C9E">
            <w:pPr>
              <w:jc w:val="center"/>
            </w:pPr>
            <w:r w:rsidRPr="00350886">
              <w:t>%</w:t>
            </w:r>
          </w:p>
        </w:tc>
        <w:tc>
          <w:tcPr>
            <w:tcW w:w="848" w:type="pct"/>
          </w:tcPr>
          <w:p w:rsidR="00EB4AE1" w:rsidRDefault="00EB4AE1" w:rsidP="00A46C9E">
            <w:pPr>
              <w:jc w:val="center"/>
            </w:pPr>
          </w:p>
          <w:p w:rsidR="00EB4AE1" w:rsidRDefault="00EB4AE1" w:rsidP="00A46C9E">
            <w:pPr>
              <w:jc w:val="center"/>
            </w:pPr>
          </w:p>
          <w:p w:rsidR="00E80293" w:rsidRDefault="00E80293" w:rsidP="00A46C9E">
            <w:pPr>
              <w:jc w:val="center"/>
            </w:pPr>
          </w:p>
          <w:p w:rsidR="00E80293" w:rsidRDefault="00E80293" w:rsidP="00E80293"/>
          <w:p w:rsidR="00EB4AE1" w:rsidRDefault="00EB4AE1" w:rsidP="00A46C9E">
            <w:pPr>
              <w:jc w:val="center"/>
            </w:pPr>
            <w:r>
              <w:t>100%</w:t>
            </w:r>
          </w:p>
          <w:p w:rsidR="00EB4AE1" w:rsidRDefault="00EB4AE1" w:rsidP="00A46C9E">
            <w:pPr>
              <w:jc w:val="center"/>
            </w:pPr>
          </w:p>
          <w:p w:rsidR="00EB4AE1" w:rsidRDefault="00EB4AE1" w:rsidP="00A46C9E">
            <w:pPr>
              <w:jc w:val="center"/>
            </w:pPr>
            <w:r>
              <w:t>100%</w:t>
            </w:r>
          </w:p>
          <w:p w:rsidR="00EB4AE1" w:rsidRDefault="00EB4AE1" w:rsidP="00A46C9E">
            <w:pPr>
              <w:jc w:val="center"/>
            </w:pPr>
          </w:p>
          <w:p w:rsidR="00EB4AE1" w:rsidRPr="000A1EFA" w:rsidRDefault="00EB4AE1" w:rsidP="00A46C9E">
            <w:pPr>
              <w:jc w:val="center"/>
            </w:pPr>
            <w:r>
              <w:t>100%</w:t>
            </w:r>
          </w:p>
        </w:tc>
        <w:tc>
          <w:tcPr>
            <w:tcW w:w="781" w:type="pct"/>
          </w:tcPr>
          <w:p w:rsidR="00E80293" w:rsidRDefault="00E80293" w:rsidP="00A46C9E">
            <w:pPr>
              <w:jc w:val="center"/>
            </w:pPr>
          </w:p>
          <w:p w:rsidR="00E80293" w:rsidRDefault="00E80293" w:rsidP="00A46C9E">
            <w:pPr>
              <w:jc w:val="center"/>
            </w:pPr>
          </w:p>
          <w:p w:rsidR="00E80293" w:rsidRDefault="00E80293" w:rsidP="00A46C9E">
            <w:pPr>
              <w:jc w:val="center"/>
            </w:pPr>
          </w:p>
          <w:p w:rsidR="00E80293" w:rsidRDefault="00E80293" w:rsidP="00A46C9E">
            <w:pPr>
              <w:jc w:val="center"/>
            </w:pPr>
          </w:p>
          <w:p w:rsidR="00EB4AE1" w:rsidRDefault="00EB4AE1" w:rsidP="00A46C9E">
            <w:pPr>
              <w:jc w:val="center"/>
            </w:pPr>
            <w:r>
              <w:t>100%</w:t>
            </w:r>
          </w:p>
          <w:p w:rsidR="00EB4AE1" w:rsidRDefault="00EB4AE1" w:rsidP="00A46C9E">
            <w:pPr>
              <w:jc w:val="center"/>
            </w:pPr>
          </w:p>
          <w:p w:rsidR="00EB4AE1" w:rsidRDefault="00EB4AE1" w:rsidP="00A46C9E">
            <w:pPr>
              <w:jc w:val="center"/>
            </w:pPr>
            <w:r>
              <w:t>100%</w:t>
            </w:r>
          </w:p>
          <w:p w:rsidR="00EB4AE1" w:rsidRDefault="00EB4AE1" w:rsidP="00A46C9E">
            <w:pPr>
              <w:jc w:val="center"/>
            </w:pPr>
          </w:p>
          <w:p w:rsidR="00EB4AE1" w:rsidRPr="000A1EFA" w:rsidRDefault="00EB4AE1" w:rsidP="00A46C9E">
            <w:pPr>
              <w:jc w:val="center"/>
            </w:pPr>
            <w:r>
              <w:t>100%</w:t>
            </w:r>
          </w:p>
        </w:tc>
        <w:tc>
          <w:tcPr>
            <w:tcW w:w="781" w:type="pct"/>
          </w:tcPr>
          <w:p w:rsidR="00EB4AE1" w:rsidRDefault="00EB4AE1" w:rsidP="00A46C9E">
            <w:pPr>
              <w:jc w:val="center"/>
            </w:pPr>
          </w:p>
          <w:p w:rsidR="00EB4AE1" w:rsidRDefault="00EB4AE1" w:rsidP="00A46C9E">
            <w:pPr>
              <w:jc w:val="center"/>
            </w:pPr>
          </w:p>
          <w:p w:rsidR="00E80293" w:rsidRDefault="00E80293" w:rsidP="00A46C9E">
            <w:pPr>
              <w:jc w:val="center"/>
            </w:pPr>
          </w:p>
          <w:p w:rsidR="00E80293" w:rsidRDefault="00E80293" w:rsidP="00A46C9E">
            <w:pPr>
              <w:jc w:val="center"/>
            </w:pPr>
          </w:p>
          <w:p w:rsidR="00EB4AE1" w:rsidRDefault="00EB4AE1" w:rsidP="00A46C9E">
            <w:pPr>
              <w:jc w:val="center"/>
            </w:pPr>
            <w:r>
              <w:t>100%</w:t>
            </w:r>
          </w:p>
          <w:p w:rsidR="00EB4AE1" w:rsidRDefault="00EB4AE1" w:rsidP="00A46C9E">
            <w:pPr>
              <w:jc w:val="center"/>
            </w:pPr>
          </w:p>
          <w:p w:rsidR="00EB4AE1" w:rsidRDefault="00EB4AE1" w:rsidP="00A46C9E">
            <w:pPr>
              <w:jc w:val="center"/>
            </w:pPr>
            <w:r>
              <w:t>100%</w:t>
            </w:r>
          </w:p>
          <w:p w:rsidR="00EB4AE1" w:rsidRDefault="00EB4AE1" w:rsidP="00A46C9E">
            <w:pPr>
              <w:jc w:val="center"/>
            </w:pPr>
          </w:p>
          <w:p w:rsidR="00EB4AE1" w:rsidRPr="000A1EFA" w:rsidRDefault="00EB4AE1" w:rsidP="00A46C9E">
            <w:pPr>
              <w:jc w:val="center"/>
            </w:pPr>
            <w:r>
              <w:t>100%</w:t>
            </w:r>
          </w:p>
        </w:tc>
        <w:tc>
          <w:tcPr>
            <w:tcW w:w="804" w:type="pct"/>
          </w:tcPr>
          <w:p w:rsidR="00EB4AE1" w:rsidRPr="000A1EFA" w:rsidRDefault="00EB4AE1" w:rsidP="00A46C9E">
            <w:pPr>
              <w:jc w:val="center"/>
            </w:pPr>
          </w:p>
        </w:tc>
      </w:tr>
      <w:tr w:rsidR="00E80293" w:rsidRPr="000A1EFA" w:rsidTr="00E80293">
        <w:trPr>
          <w:trHeight w:val="580"/>
        </w:trPr>
        <w:tc>
          <w:tcPr>
            <w:tcW w:w="238" w:type="pct"/>
            <w:vAlign w:val="center"/>
          </w:tcPr>
          <w:p w:rsidR="00EB4AE1" w:rsidRPr="000A1EFA" w:rsidRDefault="00EB4AE1" w:rsidP="00EB4AE1">
            <w:pPr>
              <w:numPr>
                <w:ilvl w:val="0"/>
                <w:numId w:val="3"/>
              </w:numPr>
            </w:pPr>
          </w:p>
        </w:tc>
        <w:tc>
          <w:tcPr>
            <w:tcW w:w="840" w:type="pct"/>
            <w:vAlign w:val="center"/>
          </w:tcPr>
          <w:p w:rsidR="00EB4AE1" w:rsidRPr="00633896" w:rsidRDefault="00EB4AE1" w:rsidP="00A46C9E">
            <w:r w:rsidRPr="00633896">
              <w:t xml:space="preserve">Наличие </w:t>
            </w:r>
            <w:proofErr w:type="gramStart"/>
            <w:r w:rsidRPr="00633896">
              <w:t>цифровой</w:t>
            </w:r>
            <w:proofErr w:type="gramEnd"/>
            <w:r w:rsidRPr="00633896">
              <w:t xml:space="preserve"> </w:t>
            </w:r>
            <w:proofErr w:type="spellStart"/>
            <w:r w:rsidRPr="00633896">
              <w:t>медиатеки</w:t>
            </w:r>
            <w:proofErr w:type="spellEnd"/>
          </w:p>
        </w:tc>
        <w:tc>
          <w:tcPr>
            <w:tcW w:w="709" w:type="pct"/>
            <w:vAlign w:val="center"/>
          </w:tcPr>
          <w:p w:rsidR="00EB4AE1" w:rsidRPr="00350886" w:rsidRDefault="00EB4AE1" w:rsidP="00A46C9E">
            <w:pPr>
              <w:jc w:val="center"/>
            </w:pPr>
            <w:r w:rsidRPr="00350886">
              <w:t>да/нет</w:t>
            </w:r>
          </w:p>
        </w:tc>
        <w:tc>
          <w:tcPr>
            <w:tcW w:w="848" w:type="pct"/>
          </w:tcPr>
          <w:p w:rsidR="00EB4AE1" w:rsidRDefault="00EB4AE1" w:rsidP="00A46C9E">
            <w:pPr>
              <w:jc w:val="center"/>
            </w:pPr>
          </w:p>
          <w:p w:rsidR="00EB4AE1" w:rsidRPr="007A1080" w:rsidRDefault="00EB4AE1" w:rsidP="00A46C9E">
            <w:pPr>
              <w:jc w:val="center"/>
            </w:pPr>
            <w:r>
              <w:t>да</w:t>
            </w:r>
          </w:p>
        </w:tc>
        <w:tc>
          <w:tcPr>
            <w:tcW w:w="781" w:type="pct"/>
          </w:tcPr>
          <w:p w:rsidR="00EB4AE1" w:rsidRDefault="00EB4AE1" w:rsidP="00A46C9E">
            <w:pPr>
              <w:jc w:val="center"/>
            </w:pPr>
          </w:p>
          <w:p w:rsidR="00EB4AE1" w:rsidRPr="000A1EFA" w:rsidRDefault="00EB4AE1" w:rsidP="00A46C9E">
            <w:r>
              <w:t xml:space="preserve">                 да</w:t>
            </w:r>
          </w:p>
        </w:tc>
        <w:tc>
          <w:tcPr>
            <w:tcW w:w="781" w:type="pct"/>
          </w:tcPr>
          <w:p w:rsidR="00EB4AE1" w:rsidRDefault="00EB4AE1" w:rsidP="00A46C9E">
            <w:pPr>
              <w:jc w:val="center"/>
            </w:pPr>
          </w:p>
          <w:p w:rsidR="00EB4AE1" w:rsidRPr="000A1EFA" w:rsidRDefault="00EB4AE1" w:rsidP="00A46C9E">
            <w:pPr>
              <w:jc w:val="center"/>
            </w:pPr>
            <w:r>
              <w:t>да</w:t>
            </w:r>
          </w:p>
        </w:tc>
        <w:tc>
          <w:tcPr>
            <w:tcW w:w="804" w:type="pct"/>
          </w:tcPr>
          <w:p w:rsidR="00EB4AE1" w:rsidRPr="000A1EFA" w:rsidRDefault="00EB4AE1" w:rsidP="00A46C9E"/>
        </w:tc>
      </w:tr>
      <w:tr w:rsidR="00E80293" w:rsidRPr="000A1EFA" w:rsidTr="00E80293">
        <w:trPr>
          <w:trHeight w:val="682"/>
        </w:trPr>
        <w:tc>
          <w:tcPr>
            <w:tcW w:w="238" w:type="pct"/>
          </w:tcPr>
          <w:p w:rsidR="00EB4AE1" w:rsidRPr="000A1EFA" w:rsidRDefault="00EB4AE1" w:rsidP="00EB4AE1">
            <w:pPr>
              <w:numPr>
                <w:ilvl w:val="0"/>
                <w:numId w:val="3"/>
              </w:numPr>
            </w:pPr>
          </w:p>
        </w:tc>
        <w:tc>
          <w:tcPr>
            <w:tcW w:w="840" w:type="pct"/>
          </w:tcPr>
          <w:p w:rsidR="00EB4AE1" w:rsidRPr="00633896" w:rsidRDefault="00EB4AE1" w:rsidP="00A46C9E">
            <w:r w:rsidRPr="00633896">
              <w:t>Эффективное использование программного обеспечения в учеб</w:t>
            </w:r>
            <w:r>
              <w:t>ном процессе и административно-</w:t>
            </w:r>
            <w:r w:rsidRPr="00633896">
              <w:t>хозяйственной деятельности</w:t>
            </w:r>
          </w:p>
          <w:p w:rsidR="00EB4AE1" w:rsidRPr="00633896" w:rsidRDefault="00EB4AE1" w:rsidP="00E80293">
            <w:pPr>
              <w:widowControl w:val="0"/>
              <w:autoSpaceDE w:val="0"/>
              <w:autoSpaceDN w:val="0"/>
              <w:adjustRightInd w:val="0"/>
            </w:pPr>
            <w:r w:rsidRPr="00633896">
              <w:t xml:space="preserve">периодичность проверок на лицензионную частоту и правомерность использования программных средств </w:t>
            </w:r>
          </w:p>
        </w:tc>
        <w:tc>
          <w:tcPr>
            <w:tcW w:w="709" w:type="pct"/>
            <w:vAlign w:val="center"/>
          </w:tcPr>
          <w:p w:rsidR="00EB4AE1" w:rsidRDefault="00EB4AE1" w:rsidP="00A46C9E">
            <w:pPr>
              <w:jc w:val="center"/>
            </w:pPr>
          </w:p>
          <w:p w:rsidR="00EB4AE1" w:rsidRPr="00350886" w:rsidRDefault="00EB4AE1" w:rsidP="00A46C9E">
            <w:pPr>
              <w:jc w:val="center"/>
            </w:pPr>
            <w:r w:rsidRPr="00350886">
              <w:t>периодичность</w:t>
            </w:r>
          </w:p>
          <w:p w:rsidR="00EB4AE1" w:rsidRPr="00350886" w:rsidRDefault="00EB4AE1" w:rsidP="00A46C9E">
            <w:pPr>
              <w:jc w:val="center"/>
            </w:pPr>
          </w:p>
          <w:p w:rsidR="00EB4AE1" w:rsidRPr="00350886" w:rsidRDefault="00EB4AE1" w:rsidP="00E80293">
            <w:pPr>
              <w:jc w:val="center"/>
            </w:pPr>
          </w:p>
        </w:tc>
        <w:tc>
          <w:tcPr>
            <w:tcW w:w="848" w:type="pct"/>
          </w:tcPr>
          <w:p w:rsidR="00EB4AE1" w:rsidRDefault="00EB4AE1" w:rsidP="00A46C9E">
            <w:pPr>
              <w:jc w:val="center"/>
            </w:pPr>
          </w:p>
          <w:p w:rsidR="00EB4AE1" w:rsidRDefault="00EB4AE1" w:rsidP="00A46C9E">
            <w:pPr>
              <w:jc w:val="center"/>
            </w:pPr>
          </w:p>
          <w:p w:rsidR="00EB4AE1" w:rsidRDefault="00EB4AE1" w:rsidP="00A46C9E">
            <w:pPr>
              <w:jc w:val="center"/>
            </w:pPr>
          </w:p>
          <w:p w:rsidR="00EB4AE1" w:rsidRDefault="00EB4AE1" w:rsidP="00A46C9E">
            <w:pPr>
              <w:jc w:val="center"/>
            </w:pPr>
          </w:p>
          <w:p w:rsidR="00EB4AE1" w:rsidRDefault="00EB4AE1" w:rsidP="00A46C9E">
            <w:pPr>
              <w:jc w:val="center"/>
            </w:pPr>
          </w:p>
          <w:p w:rsidR="00E80293" w:rsidRDefault="00E80293" w:rsidP="00A46C9E">
            <w:pPr>
              <w:jc w:val="center"/>
            </w:pPr>
          </w:p>
          <w:p w:rsidR="00E80293" w:rsidRDefault="00E80293" w:rsidP="00A46C9E">
            <w:pPr>
              <w:jc w:val="center"/>
            </w:pPr>
          </w:p>
          <w:p w:rsidR="00E80293" w:rsidRDefault="00E80293" w:rsidP="00A46C9E">
            <w:pPr>
              <w:jc w:val="center"/>
            </w:pPr>
          </w:p>
          <w:p w:rsidR="00E80293" w:rsidRDefault="00E80293" w:rsidP="00A46C9E">
            <w:pPr>
              <w:jc w:val="center"/>
            </w:pPr>
          </w:p>
          <w:p w:rsidR="00E80293" w:rsidRDefault="00E80293" w:rsidP="00A46C9E">
            <w:pPr>
              <w:jc w:val="center"/>
            </w:pPr>
          </w:p>
          <w:p w:rsidR="00E80293" w:rsidRDefault="00E80293" w:rsidP="00A46C9E">
            <w:pPr>
              <w:jc w:val="center"/>
            </w:pPr>
          </w:p>
          <w:p w:rsidR="00EB4AE1" w:rsidRDefault="00EB4AE1" w:rsidP="00A46C9E">
            <w:pPr>
              <w:jc w:val="center"/>
            </w:pPr>
            <w:r>
              <w:t>1 раз в полугодие</w:t>
            </w:r>
          </w:p>
          <w:p w:rsidR="00EB4AE1" w:rsidRPr="007A1080" w:rsidRDefault="00EB4AE1" w:rsidP="00A46C9E">
            <w:pPr>
              <w:jc w:val="center"/>
            </w:pPr>
          </w:p>
        </w:tc>
        <w:tc>
          <w:tcPr>
            <w:tcW w:w="781" w:type="pct"/>
          </w:tcPr>
          <w:p w:rsidR="00EB4AE1" w:rsidRDefault="00EB4AE1" w:rsidP="00A46C9E">
            <w:pPr>
              <w:jc w:val="center"/>
            </w:pPr>
          </w:p>
          <w:p w:rsidR="00EB4AE1" w:rsidRDefault="00EB4AE1" w:rsidP="00A46C9E">
            <w:pPr>
              <w:jc w:val="center"/>
            </w:pPr>
          </w:p>
          <w:p w:rsidR="00EB4AE1" w:rsidRDefault="00EB4AE1" w:rsidP="00A46C9E">
            <w:pPr>
              <w:jc w:val="center"/>
            </w:pPr>
          </w:p>
          <w:p w:rsidR="00EB4AE1" w:rsidRDefault="00EB4AE1" w:rsidP="00A46C9E">
            <w:pPr>
              <w:jc w:val="center"/>
            </w:pPr>
          </w:p>
          <w:p w:rsidR="00EB4AE1" w:rsidRDefault="00EB4AE1" w:rsidP="00A46C9E">
            <w:pPr>
              <w:jc w:val="center"/>
            </w:pPr>
          </w:p>
          <w:p w:rsidR="00E80293" w:rsidRDefault="00E80293" w:rsidP="00A46C9E">
            <w:pPr>
              <w:jc w:val="center"/>
            </w:pPr>
          </w:p>
          <w:p w:rsidR="00E80293" w:rsidRDefault="00E80293" w:rsidP="00A46C9E">
            <w:pPr>
              <w:jc w:val="center"/>
            </w:pPr>
          </w:p>
          <w:p w:rsidR="00E80293" w:rsidRDefault="00E80293" w:rsidP="00A46C9E">
            <w:pPr>
              <w:jc w:val="center"/>
            </w:pPr>
          </w:p>
          <w:p w:rsidR="00E80293" w:rsidRDefault="00E80293" w:rsidP="00A46C9E">
            <w:pPr>
              <w:jc w:val="center"/>
            </w:pPr>
          </w:p>
          <w:p w:rsidR="00E80293" w:rsidRDefault="00E80293" w:rsidP="00A46C9E">
            <w:pPr>
              <w:jc w:val="center"/>
            </w:pPr>
          </w:p>
          <w:p w:rsidR="00EB4AE1" w:rsidRDefault="00EB4AE1" w:rsidP="00A46C9E">
            <w:pPr>
              <w:jc w:val="center"/>
            </w:pPr>
            <w:r>
              <w:t>1 раз в полугодие</w:t>
            </w:r>
          </w:p>
          <w:p w:rsidR="00EB4AE1" w:rsidRDefault="00EB4AE1" w:rsidP="00A46C9E">
            <w:pPr>
              <w:jc w:val="center"/>
            </w:pPr>
          </w:p>
          <w:p w:rsidR="00EB4AE1" w:rsidRPr="000A1EFA" w:rsidRDefault="00EB4AE1" w:rsidP="00A46C9E">
            <w:pPr>
              <w:jc w:val="center"/>
            </w:pPr>
          </w:p>
        </w:tc>
        <w:tc>
          <w:tcPr>
            <w:tcW w:w="781" w:type="pct"/>
          </w:tcPr>
          <w:p w:rsidR="00EB4AE1" w:rsidRDefault="00EB4AE1" w:rsidP="00A46C9E">
            <w:pPr>
              <w:jc w:val="center"/>
            </w:pPr>
          </w:p>
          <w:p w:rsidR="00EB4AE1" w:rsidRDefault="00EB4AE1" w:rsidP="00A46C9E">
            <w:pPr>
              <w:jc w:val="center"/>
            </w:pPr>
          </w:p>
          <w:p w:rsidR="00EB4AE1" w:rsidRDefault="00EB4AE1" w:rsidP="00A46C9E">
            <w:pPr>
              <w:jc w:val="center"/>
            </w:pPr>
          </w:p>
          <w:p w:rsidR="00EB4AE1" w:rsidRDefault="00EB4AE1" w:rsidP="00A46C9E">
            <w:pPr>
              <w:jc w:val="center"/>
            </w:pPr>
          </w:p>
          <w:p w:rsidR="00EB4AE1" w:rsidRDefault="00EB4AE1" w:rsidP="00A46C9E">
            <w:pPr>
              <w:jc w:val="center"/>
            </w:pPr>
          </w:p>
          <w:p w:rsidR="00E80293" w:rsidRDefault="00E80293" w:rsidP="00A46C9E">
            <w:pPr>
              <w:jc w:val="center"/>
            </w:pPr>
          </w:p>
          <w:p w:rsidR="00E80293" w:rsidRDefault="00E80293" w:rsidP="00A46C9E">
            <w:pPr>
              <w:jc w:val="center"/>
            </w:pPr>
          </w:p>
          <w:p w:rsidR="00E80293" w:rsidRDefault="00E80293" w:rsidP="00A46C9E">
            <w:pPr>
              <w:jc w:val="center"/>
            </w:pPr>
          </w:p>
          <w:p w:rsidR="00E80293" w:rsidRDefault="00E80293" w:rsidP="00A46C9E">
            <w:pPr>
              <w:jc w:val="center"/>
            </w:pPr>
          </w:p>
          <w:p w:rsidR="00E80293" w:rsidRDefault="00E80293" w:rsidP="00A46C9E">
            <w:pPr>
              <w:jc w:val="center"/>
            </w:pPr>
          </w:p>
          <w:p w:rsidR="00E80293" w:rsidRDefault="00E80293" w:rsidP="00A46C9E">
            <w:pPr>
              <w:jc w:val="center"/>
            </w:pPr>
          </w:p>
          <w:p w:rsidR="00EB4AE1" w:rsidRDefault="00EB4AE1" w:rsidP="00A46C9E">
            <w:pPr>
              <w:jc w:val="center"/>
            </w:pPr>
            <w:r>
              <w:t>1 раз в полугодие</w:t>
            </w:r>
          </w:p>
          <w:p w:rsidR="00EB4AE1" w:rsidRDefault="00EB4AE1" w:rsidP="00A46C9E">
            <w:pPr>
              <w:jc w:val="center"/>
            </w:pPr>
          </w:p>
          <w:p w:rsidR="00EB4AE1" w:rsidRDefault="00EB4AE1" w:rsidP="00A46C9E">
            <w:pPr>
              <w:jc w:val="center"/>
            </w:pPr>
          </w:p>
          <w:p w:rsidR="00EB4AE1" w:rsidRPr="000A1EFA" w:rsidRDefault="00EB4AE1" w:rsidP="00A46C9E">
            <w:pPr>
              <w:jc w:val="center"/>
            </w:pPr>
          </w:p>
        </w:tc>
        <w:tc>
          <w:tcPr>
            <w:tcW w:w="804" w:type="pct"/>
          </w:tcPr>
          <w:p w:rsidR="00EB4AE1" w:rsidRPr="003650DF" w:rsidRDefault="00EB4AE1" w:rsidP="00A46C9E">
            <w:r>
              <w:t xml:space="preserve">С 2013 года тестируется и апробируется система </w:t>
            </w:r>
            <w:proofErr w:type="spellStart"/>
            <w:r>
              <w:t>Net</w:t>
            </w:r>
            <w:proofErr w:type="spellEnd"/>
            <w:r>
              <w:t xml:space="preserve"> </w:t>
            </w:r>
            <w:proofErr w:type="spellStart"/>
            <w:r>
              <w:t>School</w:t>
            </w:r>
            <w:proofErr w:type="spellEnd"/>
            <w:r>
              <w:t xml:space="preserve">, подбираются  и устанавливаются технические составляющие (сервер, канал связи с </w:t>
            </w:r>
            <w:proofErr w:type="spellStart"/>
            <w:r>
              <w:t>Inter</w:t>
            </w:r>
            <w:proofErr w:type="spellEnd"/>
            <w:r>
              <w:rPr>
                <w:lang w:val="en-US"/>
              </w:rPr>
              <w:t>net</w:t>
            </w:r>
            <w:r w:rsidRPr="003650DF">
              <w:t>) для автоматизации управления образовательным процессом.</w:t>
            </w:r>
          </w:p>
        </w:tc>
      </w:tr>
      <w:tr w:rsidR="00E80293" w:rsidRPr="000A1EFA" w:rsidTr="00E80293">
        <w:trPr>
          <w:trHeight w:val="682"/>
        </w:trPr>
        <w:tc>
          <w:tcPr>
            <w:tcW w:w="238" w:type="pct"/>
          </w:tcPr>
          <w:p w:rsidR="00EB4AE1" w:rsidRPr="000A1EFA" w:rsidRDefault="00EB4AE1" w:rsidP="00EB4AE1">
            <w:pPr>
              <w:numPr>
                <w:ilvl w:val="0"/>
                <w:numId w:val="3"/>
              </w:numPr>
            </w:pPr>
          </w:p>
        </w:tc>
        <w:tc>
          <w:tcPr>
            <w:tcW w:w="840" w:type="pct"/>
          </w:tcPr>
          <w:p w:rsidR="00EB4AE1" w:rsidRPr="00633896" w:rsidRDefault="00EB4AE1" w:rsidP="00E80293">
            <w:pPr>
              <w:widowControl w:val="0"/>
              <w:autoSpaceDE w:val="0"/>
              <w:autoSpaceDN w:val="0"/>
              <w:adjustRightInd w:val="0"/>
              <w:jc w:val="both"/>
            </w:pPr>
            <w:r w:rsidRPr="00633896">
              <w:t>Наличие технических возможностей доступа к сети Интернет</w:t>
            </w:r>
            <w:r w:rsidRPr="00350886">
              <w:t xml:space="preserve">, </w:t>
            </w:r>
            <w:r>
              <w:lastRenderedPageBreak/>
              <w:t>скорость передачи данных.</w:t>
            </w:r>
          </w:p>
          <w:p w:rsidR="00EB4AE1" w:rsidRPr="00633896" w:rsidRDefault="00EB4AE1" w:rsidP="00EB4AE1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</w:pPr>
            <w:r>
              <w:t>С</w:t>
            </w:r>
            <w:r w:rsidRPr="00633896">
              <w:t xml:space="preserve">пособы осуществления </w:t>
            </w:r>
            <w:proofErr w:type="spellStart"/>
            <w:r w:rsidRPr="00633896">
              <w:t>контентной</w:t>
            </w:r>
            <w:proofErr w:type="spellEnd"/>
            <w:r w:rsidRPr="00633896">
              <w:t xml:space="preserve"> фильтрации</w:t>
            </w:r>
          </w:p>
        </w:tc>
        <w:tc>
          <w:tcPr>
            <w:tcW w:w="709" w:type="pct"/>
          </w:tcPr>
          <w:p w:rsidR="00EB4AE1" w:rsidRDefault="00EB4AE1" w:rsidP="00A46C9E">
            <w:pPr>
              <w:jc w:val="center"/>
            </w:pPr>
            <w:r w:rsidRPr="00350886">
              <w:lastRenderedPageBreak/>
              <w:t>да/нет</w:t>
            </w:r>
          </w:p>
          <w:p w:rsidR="00EB4AE1" w:rsidRDefault="00EB4AE1" w:rsidP="00A46C9E">
            <w:pPr>
              <w:jc w:val="center"/>
            </w:pPr>
          </w:p>
          <w:p w:rsidR="00EB4AE1" w:rsidRPr="00350886" w:rsidRDefault="00EB4AE1" w:rsidP="00A46C9E">
            <w:pPr>
              <w:jc w:val="center"/>
            </w:pPr>
            <w:r>
              <w:t>(описать)</w:t>
            </w:r>
          </w:p>
        </w:tc>
        <w:tc>
          <w:tcPr>
            <w:tcW w:w="848" w:type="pct"/>
          </w:tcPr>
          <w:p w:rsidR="00EB4AE1" w:rsidRDefault="00EB4AE1" w:rsidP="00A46C9E">
            <w:pPr>
              <w:jc w:val="center"/>
            </w:pPr>
          </w:p>
          <w:p w:rsidR="00EB4AE1" w:rsidRDefault="00EB4AE1" w:rsidP="00A46C9E">
            <w:pPr>
              <w:jc w:val="center"/>
            </w:pPr>
            <w:r>
              <w:t>Да</w:t>
            </w:r>
          </w:p>
          <w:p w:rsidR="00EB4AE1" w:rsidRPr="000A1EFA" w:rsidRDefault="00EB4AE1" w:rsidP="00A46C9E">
            <w:pPr>
              <w:jc w:val="center"/>
            </w:pPr>
            <w:r>
              <w:t>512 кб/</w:t>
            </w:r>
            <w:proofErr w:type="gramStart"/>
            <w:r>
              <w:t>с</w:t>
            </w:r>
            <w:proofErr w:type="gramEnd"/>
          </w:p>
        </w:tc>
        <w:tc>
          <w:tcPr>
            <w:tcW w:w="781" w:type="pct"/>
          </w:tcPr>
          <w:p w:rsidR="00EB4AE1" w:rsidRDefault="00EB4AE1" w:rsidP="00A46C9E">
            <w:pPr>
              <w:jc w:val="center"/>
            </w:pPr>
          </w:p>
          <w:p w:rsidR="00EB4AE1" w:rsidRDefault="00EB4AE1" w:rsidP="00A46C9E">
            <w:pPr>
              <w:jc w:val="center"/>
            </w:pPr>
            <w:r>
              <w:t>Да</w:t>
            </w:r>
          </w:p>
          <w:p w:rsidR="00EB4AE1" w:rsidRPr="000A1EFA" w:rsidRDefault="00EB4AE1" w:rsidP="00A46C9E">
            <w:pPr>
              <w:jc w:val="center"/>
            </w:pPr>
            <w:r>
              <w:t>512 кб/</w:t>
            </w:r>
            <w:proofErr w:type="gramStart"/>
            <w:r>
              <w:t>с</w:t>
            </w:r>
            <w:proofErr w:type="gramEnd"/>
          </w:p>
        </w:tc>
        <w:tc>
          <w:tcPr>
            <w:tcW w:w="781" w:type="pct"/>
          </w:tcPr>
          <w:p w:rsidR="00EB4AE1" w:rsidRDefault="00EB4AE1" w:rsidP="00A46C9E">
            <w:pPr>
              <w:jc w:val="center"/>
            </w:pPr>
          </w:p>
          <w:p w:rsidR="00EB4AE1" w:rsidRDefault="00EB4AE1" w:rsidP="00A46C9E">
            <w:pPr>
              <w:jc w:val="center"/>
            </w:pPr>
            <w:r>
              <w:t>Да</w:t>
            </w:r>
          </w:p>
          <w:p w:rsidR="00EB4AE1" w:rsidRPr="000A1EFA" w:rsidRDefault="00EB4AE1" w:rsidP="00A46C9E">
            <w:pPr>
              <w:jc w:val="center"/>
            </w:pPr>
            <w:r>
              <w:t>512 кб/</w:t>
            </w:r>
            <w:proofErr w:type="gramStart"/>
            <w:r>
              <w:t>с</w:t>
            </w:r>
            <w:proofErr w:type="gramEnd"/>
          </w:p>
        </w:tc>
        <w:tc>
          <w:tcPr>
            <w:tcW w:w="804" w:type="pct"/>
          </w:tcPr>
          <w:p w:rsidR="00EB4AE1" w:rsidRPr="000A1EFA" w:rsidRDefault="00EB4AE1" w:rsidP="00A46C9E"/>
        </w:tc>
      </w:tr>
      <w:tr w:rsidR="00E80293" w:rsidRPr="000A1EFA" w:rsidTr="00E80293">
        <w:trPr>
          <w:trHeight w:val="682"/>
        </w:trPr>
        <w:tc>
          <w:tcPr>
            <w:tcW w:w="238" w:type="pct"/>
          </w:tcPr>
          <w:p w:rsidR="00EB4AE1" w:rsidRPr="000A1EFA" w:rsidRDefault="00EB4AE1" w:rsidP="00EB4AE1">
            <w:pPr>
              <w:numPr>
                <w:ilvl w:val="0"/>
                <w:numId w:val="3"/>
              </w:numPr>
            </w:pPr>
          </w:p>
        </w:tc>
        <w:tc>
          <w:tcPr>
            <w:tcW w:w="840" w:type="pct"/>
          </w:tcPr>
          <w:p w:rsidR="00EB4AE1" w:rsidRPr="00633896" w:rsidRDefault="00EB4AE1" w:rsidP="00A46C9E">
            <w:r w:rsidRPr="00633896">
              <w:t>Наличие типографии, технических возможностей доступа к множительной технике</w:t>
            </w:r>
          </w:p>
        </w:tc>
        <w:tc>
          <w:tcPr>
            <w:tcW w:w="709" w:type="pct"/>
          </w:tcPr>
          <w:p w:rsidR="00EB4AE1" w:rsidRPr="00350886" w:rsidRDefault="00EB4AE1" w:rsidP="00A46C9E">
            <w:pPr>
              <w:jc w:val="center"/>
            </w:pPr>
            <w:r w:rsidRPr="00350886">
              <w:t>да/нет</w:t>
            </w:r>
          </w:p>
        </w:tc>
        <w:tc>
          <w:tcPr>
            <w:tcW w:w="848" w:type="pct"/>
          </w:tcPr>
          <w:p w:rsidR="00EB4AE1" w:rsidRPr="00830A90" w:rsidRDefault="00EB4AE1" w:rsidP="00A46C9E">
            <w:r>
              <w:t>Копировальный аппарат XEROX WORKCENNTRE, рассчитанный на большой тираж разных форматов; УЦМ «</w:t>
            </w:r>
            <w:proofErr w:type="spellStart"/>
            <w:r>
              <w:rPr>
                <w:lang w:val="en-US"/>
              </w:rPr>
              <w:t>Rizo</w:t>
            </w:r>
            <w:proofErr w:type="spellEnd"/>
            <w:r>
              <w:t>»-1 (устройство цифровое множительное).</w:t>
            </w:r>
          </w:p>
        </w:tc>
        <w:tc>
          <w:tcPr>
            <w:tcW w:w="781" w:type="pct"/>
          </w:tcPr>
          <w:p w:rsidR="00EB4AE1" w:rsidRPr="008A6D4A" w:rsidRDefault="00EB4AE1" w:rsidP="00A46C9E">
            <w:r>
              <w:t>Копировальный аппарат XEROX WORKCENTRE, рассчитанный на большой тираж разных форматов; УЦМ «</w:t>
            </w:r>
            <w:proofErr w:type="spellStart"/>
            <w:r>
              <w:rPr>
                <w:lang w:val="en-US"/>
              </w:rPr>
              <w:t>Rizo</w:t>
            </w:r>
            <w:proofErr w:type="spellEnd"/>
            <w:r>
              <w:t>»-1 (устройство цифровое множительное)</w:t>
            </w:r>
          </w:p>
        </w:tc>
        <w:tc>
          <w:tcPr>
            <w:tcW w:w="781" w:type="pct"/>
          </w:tcPr>
          <w:p w:rsidR="00EB4AE1" w:rsidRPr="008A6D4A" w:rsidRDefault="00EB4AE1" w:rsidP="00A46C9E">
            <w:r>
              <w:t>Копировальный аппарат XEROX WORKCENTRE, рассчитанный на большой тираж разных форматов, УЦМ «</w:t>
            </w:r>
            <w:proofErr w:type="spellStart"/>
            <w:r>
              <w:rPr>
                <w:lang w:val="en-US"/>
              </w:rPr>
              <w:t>Rizo</w:t>
            </w:r>
            <w:proofErr w:type="spellEnd"/>
            <w:r>
              <w:t>»-1 (устройство цифровое множительное)</w:t>
            </w:r>
          </w:p>
        </w:tc>
        <w:tc>
          <w:tcPr>
            <w:tcW w:w="804" w:type="pct"/>
          </w:tcPr>
          <w:p w:rsidR="00EB4AE1" w:rsidRDefault="00EB4AE1" w:rsidP="00A46C9E">
            <w:r>
              <w:t>Принтер-22шт.</w:t>
            </w:r>
          </w:p>
          <w:p w:rsidR="00EB4AE1" w:rsidRPr="00EB4AE1" w:rsidRDefault="00EB4AE1" w:rsidP="00A46C9E">
            <w:r>
              <w:t>МФУ-24шт.</w:t>
            </w:r>
          </w:p>
          <w:p w:rsidR="00EB4AE1" w:rsidRPr="004D3225" w:rsidRDefault="00EB4AE1" w:rsidP="00A46C9E">
            <w:r>
              <w:t xml:space="preserve">Оснащённость учебных кабинетов множительной техникой - </w:t>
            </w:r>
            <w:r w:rsidRPr="004D3225">
              <w:t xml:space="preserve">96% </w:t>
            </w:r>
          </w:p>
          <w:p w:rsidR="00EB4AE1" w:rsidRPr="000A1EFA" w:rsidRDefault="00EB4AE1" w:rsidP="00A46C9E"/>
        </w:tc>
      </w:tr>
      <w:tr w:rsidR="00E80293" w:rsidRPr="000A1EFA" w:rsidTr="00E80293">
        <w:trPr>
          <w:trHeight w:val="682"/>
        </w:trPr>
        <w:tc>
          <w:tcPr>
            <w:tcW w:w="238" w:type="pct"/>
          </w:tcPr>
          <w:p w:rsidR="00EB4AE1" w:rsidRPr="000A1EFA" w:rsidRDefault="00EB4AE1" w:rsidP="00EB4AE1">
            <w:pPr>
              <w:numPr>
                <w:ilvl w:val="0"/>
                <w:numId w:val="3"/>
              </w:numPr>
            </w:pPr>
          </w:p>
        </w:tc>
        <w:tc>
          <w:tcPr>
            <w:tcW w:w="840" w:type="pct"/>
          </w:tcPr>
          <w:p w:rsidR="00EB4AE1" w:rsidRPr="00633896" w:rsidRDefault="00EB4AE1" w:rsidP="00A46C9E">
            <w:proofErr w:type="gramStart"/>
            <w:r w:rsidRPr="00633896">
              <w:t>Контроль за</w:t>
            </w:r>
            <w:proofErr w:type="gramEnd"/>
            <w:r w:rsidRPr="00633896">
              <w:t xml:space="preserve"> эффективностью использования информационных ресурсов и интерактивного оборудования в образовательном процессе</w:t>
            </w:r>
          </w:p>
        </w:tc>
        <w:tc>
          <w:tcPr>
            <w:tcW w:w="709" w:type="pct"/>
          </w:tcPr>
          <w:p w:rsidR="00EB4AE1" w:rsidRPr="00350886" w:rsidRDefault="00EB4AE1" w:rsidP="00A46C9E">
            <w:pPr>
              <w:jc w:val="center"/>
            </w:pPr>
            <w:r w:rsidRPr="00350886">
              <w:t>да/нет</w:t>
            </w:r>
          </w:p>
        </w:tc>
        <w:tc>
          <w:tcPr>
            <w:tcW w:w="848" w:type="pct"/>
          </w:tcPr>
          <w:p w:rsidR="00EB4AE1" w:rsidRDefault="00EB4AE1" w:rsidP="00A46C9E">
            <w:pPr>
              <w:jc w:val="center"/>
            </w:pPr>
          </w:p>
          <w:p w:rsidR="00EB4AE1" w:rsidRPr="000A1EFA" w:rsidRDefault="00EB4AE1" w:rsidP="00A46C9E">
            <w:pPr>
              <w:jc w:val="center"/>
            </w:pPr>
            <w:r>
              <w:t>да</w:t>
            </w:r>
          </w:p>
        </w:tc>
        <w:tc>
          <w:tcPr>
            <w:tcW w:w="781" w:type="pct"/>
          </w:tcPr>
          <w:p w:rsidR="00EB4AE1" w:rsidRDefault="00EB4AE1" w:rsidP="00A46C9E">
            <w:pPr>
              <w:jc w:val="center"/>
            </w:pPr>
          </w:p>
          <w:p w:rsidR="00EB4AE1" w:rsidRPr="000A1EFA" w:rsidRDefault="00EB4AE1" w:rsidP="00A46C9E">
            <w:pPr>
              <w:jc w:val="center"/>
            </w:pPr>
            <w:r>
              <w:t>да</w:t>
            </w:r>
          </w:p>
        </w:tc>
        <w:tc>
          <w:tcPr>
            <w:tcW w:w="781" w:type="pct"/>
          </w:tcPr>
          <w:p w:rsidR="00EB4AE1" w:rsidRDefault="00EB4AE1" w:rsidP="00A46C9E">
            <w:pPr>
              <w:jc w:val="center"/>
            </w:pPr>
          </w:p>
          <w:p w:rsidR="00EB4AE1" w:rsidRPr="000A1EFA" w:rsidRDefault="00EB4AE1" w:rsidP="00A46C9E">
            <w:pPr>
              <w:jc w:val="center"/>
            </w:pPr>
            <w:r>
              <w:t>да</w:t>
            </w:r>
          </w:p>
        </w:tc>
        <w:tc>
          <w:tcPr>
            <w:tcW w:w="804" w:type="pct"/>
          </w:tcPr>
          <w:p w:rsidR="00EB4AE1" w:rsidRPr="000A1EFA" w:rsidRDefault="00EB4AE1" w:rsidP="00A46C9E"/>
        </w:tc>
      </w:tr>
    </w:tbl>
    <w:p w:rsidR="00E80293" w:rsidRDefault="00E80293" w:rsidP="00E80293">
      <w:pPr>
        <w:pStyle w:val="a4"/>
        <w:spacing w:before="0" w:beforeAutospacing="0" w:after="0" w:afterAutospacing="0"/>
        <w:jc w:val="center"/>
        <w:rPr>
          <w:b/>
          <w:color w:val="FF0000"/>
          <w:sz w:val="32"/>
          <w:szCs w:val="32"/>
        </w:rPr>
      </w:pPr>
    </w:p>
    <w:p w:rsidR="00E80293" w:rsidRPr="00072EFF" w:rsidRDefault="00E80293" w:rsidP="00072EFF">
      <w:pPr>
        <w:spacing w:after="200" w:line="276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br w:type="page"/>
      </w:r>
      <w:r w:rsidRPr="00E80293">
        <w:rPr>
          <w:b/>
          <w:color w:val="000000" w:themeColor="text1"/>
          <w:sz w:val="32"/>
          <w:szCs w:val="32"/>
        </w:rPr>
        <w:lastRenderedPageBreak/>
        <w:t>Информационное образовательное пространство гимназии</w:t>
      </w:r>
      <w:r w:rsidR="007238AC">
        <w:rPr>
          <w:b/>
          <w:color w:val="000000" w:themeColor="text1"/>
          <w:sz w:val="32"/>
          <w:szCs w:val="32"/>
        </w:rPr>
        <w:t xml:space="preserve"> 2019</w:t>
      </w:r>
    </w:p>
    <w:tbl>
      <w:tblPr>
        <w:tblpPr w:leftFromText="180" w:rightFromText="180" w:vertAnchor="page" w:horzAnchor="margin" w:tblpY="1910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08"/>
      </w:tblGrid>
      <w:tr w:rsidR="00E80293" w:rsidRPr="00E80293" w:rsidTr="00E80293">
        <w:trPr>
          <w:trHeight w:val="1428"/>
        </w:trPr>
        <w:tc>
          <w:tcPr>
            <w:tcW w:w="10008" w:type="dxa"/>
          </w:tcPr>
          <w:p w:rsidR="00E80293" w:rsidRPr="00E80293" w:rsidRDefault="00E80293" w:rsidP="00E80293">
            <w:pPr>
              <w:pStyle w:val="a4"/>
              <w:spacing w:before="0" w:beforeAutospacing="0" w:after="0" w:afterAutospacing="0"/>
              <w:ind w:firstLine="540"/>
              <w:jc w:val="both"/>
              <w:rPr>
                <w:color w:val="000000" w:themeColor="text1"/>
              </w:rPr>
            </w:pPr>
            <w:r w:rsidRPr="00E80293">
              <w:rPr>
                <w:color w:val="000000" w:themeColor="text1"/>
              </w:rPr>
              <w:t xml:space="preserve">В гимназии создано единое информационное образовательное пространство, которое представлено совокупностью информационных образовательных ресурсов, средствами их хранения и передачи, которые обеспечивают  всем участникам образовательного процесса возможность полного информационного обеспечения своей деятельности, получения любых образовательных услуг, а также возможность обмена между пользователями. </w:t>
            </w:r>
          </w:p>
          <w:p w:rsidR="00E80293" w:rsidRPr="00E80293" w:rsidRDefault="00E80293" w:rsidP="00E80293">
            <w:pPr>
              <w:pStyle w:val="a4"/>
              <w:spacing w:before="0" w:beforeAutospacing="0" w:after="0" w:afterAutospacing="0"/>
              <w:ind w:firstLine="540"/>
              <w:jc w:val="both"/>
              <w:rPr>
                <w:color w:val="000000" w:themeColor="text1"/>
              </w:rPr>
            </w:pPr>
            <w:r w:rsidRPr="00E80293">
              <w:rPr>
                <w:color w:val="000000" w:themeColor="text1"/>
              </w:rPr>
              <w:t>Учреждение  имеет большой информационно-технический потенциал, обеспечивающий высокий современный уровень преподавания и функционирования образовательной организации.</w:t>
            </w:r>
          </w:p>
          <w:p w:rsidR="00E80293" w:rsidRPr="00E80293" w:rsidRDefault="00E80293" w:rsidP="00E80293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</w:tr>
    </w:tbl>
    <w:p w:rsidR="00E80293" w:rsidRPr="00E80293" w:rsidRDefault="00E80293" w:rsidP="00E80293">
      <w:pPr>
        <w:jc w:val="center"/>
        <w:rPr>
          <w:b/>
          <w:color w:val="000000" w:themeColor="text1"/>
          <w:sz w:val="28"/>
          <w:szCs w:val="28"/>
        </w:rPr>
      </w:pPr>
      <w:r w:rsidRPr="00E80293">
        <w:rPr>
          <w:b/>
          <w:color w:val="000000" w:themeColor="text1"/>
          <w:sz w:val="28"/>
          <w:szCs w:val="28"/>
        </w:rPr>
        <w:t>Схема информационного образовательного пространства гимназии</w:t>
      </w:r>
    </w:p>
    <w:p w:rsidR="00E80293" w:rsidRPr="00E80293" w:rsidRDefault="00E80293" w:rsidP="00E80293">
      <w:pPr>
        <w:jc w:val="center"/>
        <w:rPr>
          <w:b/>
          <w:color w:val="000000" w:themeColor="text1"/>
          <w:sz w:val="28"/>
          <w:szCs w:val="28"/>
          <w:lang w:val="en-US"/>
        </w:rPr>
      </w:pPr>
      <w:r w:rsidRPr="00E80293">
        <w:rPr>
          <w:noProof/>
          <w:color w:val="000000" w:themeColor="text1"/>
        </w:rPr>
        <w:drawing>
          <wp:inline distT="0" distB="0" distL="0" distR="0">
            <wp:extent cx="5273675" cy="2870835"/>
            <wp:effectExtent l="0" t="0" r="3175" b="0"/>
            <wp:docPr id="1" name="Схе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9"/>
                    <pic:cNvPicPr>
                      <a:picLocks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8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293" w:rsidRDefault="00E80293" w:rsidP="00E80293">
      <w:pPr>
        <w:jc w:val="center"/>
        <w:rPr>
          <w:b/>
          <w:color w:val="000000" w:themeColor="text1"/>
          <w:sz w:val="28"/>
          <w:szCs w:val="28"/>
        </w:rPr>
      </w:pPr>
    </w:p>
    <w:p w:rsidR="00E80293" w:rsidRDefault="00E80293" w:rsidP="00E80293">
      <w:pPr>
        <w:jc w:val="center"/>
        <w:rPr>
          <w:b/>
          <w:color w:val="000000" w:themeColor="text1"/>
          <w:sz w:val="28"/>
          <w:szCs w:val="28"/>
        </w:rPr>
      </w:pPr>
      <w:r w:rsidRPr="00E80293">
        <w:rPr>
          <w:b/>
          <w:color w:val="000000" w:themeColor="text1"/>
          <w:sz w:val="28"/>
          <w:szCs w:val="28"/>
        </w:rPr>
        <w:t>Информационно-техническое оснащение  и ресурсное база образовательного процесса</w:t>
      </w:r>
    </w:p>
    <w:p w:rsidR="00E80293" w:rsidRPr="00E80293" w:rsidRDefault="00E80293" w:rsidP="00E80293">
      <w:pPr>
        <w:jc w:val="center"/>
        <w:rPr>
          <w:b/>
          <w:color w:val="000000" w:themeColor="text1"/>
          <w:sz w:val="28"/>
          <w:szCs w:val="28"/>
        </w:rPr>
      </w:pPr>
    </w:p>
    <w:p w:rsidR="00E80293" w:rsidRPr="00E80293" w:rsidRDefault="00E80293" w:rsidP="00E80293">
      <w:pPr>
        <w:pStyle w:val="a4"/>
        <w:spacing w:before="0" w:beforeAutospacing="0" w:after="0" w:afterAutospacing="0"/>
        <w:ind w:firstLine="935"/>
        <w:jc w:val="both"/>
        <w:rPr>
          <w:color w:val="000000" w:themeColor="text1"/>
        </w:rPr>
      </w:pPr>
      <w:r w:rsidRPr="00E80293">
        <w:rPr>
          <w:color w:val="000000" w:themeColor="text1"/>
        </w:rPr>
        <w:t xml:space="preserve">Гимназия  имеет большой информационно и материально-технический потенциал, обеспечивающий высокий современный уровень преподавания и функционирования. Современное оборудование используются в урочной и внеурочной деятельности. </w:t>
      </w:r>
    </w:p>
    <w:p w:rsidR="00E80293" w:rsidRPr="00E80293" w:rsidRDefault="00E80293" w:rsidP="00E80293">
      <w:pPr>
        <w:pStyle w:val="a4"/>
        <w:spacing w:before="0" w:beforeAutospacing="0" w:after="0" w:afterAutospacing="0"/>
        <w:ind w:firstLine="935"/>
        <w:jc w:val="both"/>
        <w:rPr>
          <w:color w:val="000000" w:themeColor="text1"/>
        </w:rPr>
      </w:pPr>
      <w:r w:rsidRPr="00E80293">
        <w:rPr>
          <w:color w:val="000000" w:themeColor="text1"/>
        </w:rPr>
        <w:t xml:space="preserve">Имеется выход в </w:t>
      </w:r>
      <w:proofErr w:type="spellStart"/>
      <w:r w:rsidRPr="00E80293">
        <w:rPr>
          <w:color w:val="000000" w:themeColor="text1"/>
        </w:rPr>
        <w:t>Internet</w:t>
      </w:r>
      <w:proofErr w:type="spellEnd"/>
      <w:r w:rsidRPr="00E80293">
        <w:rPr>
          <w:color w:val="000000" w:themeColor="text1"/>
        </w:rPr>
        <w:t xml:space="preserve">. Гимназия имеет свой адрес электронной почты и интернет – сайт. </w:t>
      </w:r>
    </w:p>
    <w:p w:rsidR="00E80293" w:rsidRDefault="00E80293" w:rsidP="00E80293">
      <w:pPr>
        <w:pStyle w:val="a4"/>
        <w:spacing w:before="0" w:beforeAutospacing="0" w:after="0" w:afterAutospacing="0"/>
        <w:ind w:firstLine="935"/>
        <w:jc w:val="both"/>
        <w:rPr>
          <w:color w:val="000000" w:themeColor="text1"/>
        </w:rPr>
      </w:pPr>
      <w:r w:rsidRPr="00E80293">
        <w:rPr>
          <w:color w:val="000000" w:themeColor="text1"/>
        </w:rPr>
        <w:t xml:space="preserve">В </w:t>
      </w:r>
      <w:proofErr w:type="spellStart"/>
      <w:r w:rsidRPr="00E80293">
        <w:rPr>
          <w:color w:val="000000" w:themeColor="text1"/>
        </w:rPr>
        <w:t>медиацентре</w:t>
      </w:r>
      <w:proofErr w:type="spellEnd"/>
      <w:r w:rsidRPr="00E80293">
        <w:rPr>
          <w:color w:val="000000" w:themeColor="text1"/>
        </w:rPr>
        <w:t xml:space="preserve"> учреждения формируется электронная библиотека дидактических и методических материалов по предметам, созданных педагогами </w:t>
      </w:r>
      <w:r w:rsidRPr="00072EFF">
        <w:rPr>
          <w:color w:val="000000" w:themeColor="text1"/>
        </w:rPr>
        <w:t>и учащимися. Все цифровые образовательные ресурсы доступны и используются учителями разных предметов.</w:t>
      </w:r>
    </w:p>
    <w:p w:rsidR="00072EFF" w:rsidRPr="00072EFF" w:rsidRDefault="00072EFF" w:rsidP="00E80293">
      <w:pPr>
        <w:pStyle w:val="a4"/>
        <w:spacing w:before="0" w:beforeAutospacing="0" w:after="0" w:afterAutospacing="0"/>
        <w:ind w:firstLine="935"/>
        <w:jc w:val="both"/>
        <w:rPr>
          <w:b/>
          <w:color w:val="000000" w:themeColor="text1"/>
          <w:lang w:val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5211"/>
      </w:tblGrid>
      <w:tr w:rsidR="00E80293" w:rsidRPr="00072EFF" w:rsidTr="00072EFF">
        <w:tc>
          <w:tcPr>
            <w:tcW w:w="2500" w:type="pct"/>
            <w:shd w:val="clear" w:color="auto" w:fill="auto"/>
          </w:tcPr>
          <w:p w:rsidR="00E80293" w:rsidRPr="00072EFF" w:rsidRDefault="00E80293" w:rsidP="00A46C9E">
            <w:pPr>
              <w:pStyle w:val="a4"/>
              <w:spacing w:before="0" w:beforeAutospacing="0" w:after="0" w:afterAutospacing="0"/>
              <w:jc w:val="both"/>
              <w:rPr>
                <w:b/>
                <w:color w:val="000000" w:themeColor="text1"/>
                <w:lang w:val="fr-FR"/>
              </w:rPr>
            </w:pPr>
            <w:r w:rsidRPr="00072EFF">
              <w:rPr>
                <w:b/>
                <w:color w:val="000000" w:themeColor="text1"/>
              </w:rPr>
              <w:t>Материально-техническое оснащение</w:t>
            </w:r>
          </w:p>
        </w:tc>
        <w:tc>
          <w:tcPr>
            <w:tcW w:w="2500" w:type="pct"/>
            <w:shd w:val="clear" w:color="auto" w:fill="auto"/>
          </w:tcPr>
          <w:p w:rsidR="00E80293" w:rsidRPr="00072EFF" w:rsidRDefault="00E80293" w:rsidP="00A46C9E">
            <w:pPr>
              <w:pStyle w:val="a4"/>
              <w:spacing w:before="0" w:beforeAutospacing="0" w:after="0" w:afterAutospacing="0"/>
              <w:jc w:val="both"/>
              <w:rPr>
                <w:b/>
                <w:color w:val="000000" w:themeColor="text1"/>
                <w:lang w:val="fr-FR"/>
              </w:rPr>
            </w:pPr>
            <w:r w:rsidRPr="00072EFF">
              <w:rPr>
                <w:b/>
                <w:color w:val="000000" w:themeColor="text1"/>
              </w:rPr>
              <w:t>Информационно-образовательные ресурсы</w:t>
            </w:r>
          </w:p>
        </w:tc>
      </w:tr>
      <w:tr w:rsidR="00E80293" w:rsidRPr="00E80293" w:rsidTr="00072EFF">
        <w:tc>
          <w:tcPr>
            <w:tcW w:w="2500" w:type="pct"/>
          </w:tcPr>
          <w:p w:rsidR="00E80293" w:rsidRPr="00E80293" w:rsidRDefault="00E80293" w:rsidP="00A46C9E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  <w:lang w:val="fr-FR"/>
              </w:rPr>
            </w:pPr>
            <w:r w:rsidRPr="00E80293">
              <w:rPr>
                <w:color w:val="000000" w:themeColor="text1"/>
              </w:rPr>
              <w:t>компьютерное оборудование</w:t>
            </w:r>
          </w:p>
        </w:tc>
        <w:tc>
          <w:tcPr>
            <w:tcW w:w="2500" w:type="pct"/>
          </w:tcPr>
          <w:p w:rsidR="00E80293" w:rsidRPr="00E80293" w:rsidRDefault="00E80293" w:rsidP="00A46C9E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  <w:lang w:val="fr-FR"/>
              </w:rPr>
            </w:pPr>
            <w:r w:rsidRPr="00E80293">
              <w:rPr>
                <w:color w:val="000000" w:themeColor="text1"/>
              </w:rPr>
              <w:t>электронные учебные модули</w:t>
            </w:r>
          </w:p>
        </w:tc>
      </w:tr>
      <w:tr w:rsidR="00E80293" w:rsidRPr="00E80293" w:rsidTr="00072EFF">
        <w:tc>
          <w:tcPr>
            <w:tcW w:w="2500" w:type="pct"/>
          </w:tcPr>
          <w:p w:rsidR="00E80293" w:rsidRPr="00E80293" w:rsidRDefault="00E80293" w:rsidP="00A46C9E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  <w:lang w:val="fr-FR"/>
              </w:rPr>
            </w:pPr>
            <w:proofErr w:type="spellStart"/>
            <w:r w:rsidRPr="00E80293">
              <w:rPr>
                <w:color w:val="000000" w:themeColor="text1"/>
              </w:rPr>
              <w:t>мультимедийное</w:t>
            </w:r>
            <w:proofErr w:type="spellEnd"/>
            <w:r w:rsidRPr="00E80293">
              <w:rPr>
                <w:color w:val="000000" w:themeColor="text1"/>
              </w:rPr>
              <w:t xml:space="preserve"> оборудование</w:t>
            </w:r>
          </w:p>
        </w:tc>
        <w:tc>
          <w:tcPr>
            <w:tcW w:w="2500" w:type="pct"/>
          </w:tcPr>
          <w:p w:rsidR="00E80293" w:rsidRPr="00E80293" w:rsidRDefault="00E80293" w:rsidP="00A46C9E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E80293">
              <w:rPr>
                <w:color w:val="000000" w:themeColor="text1"/>
              </w:rPr>
              <w:t xml:space="preserve">электронные образовательные ресурсы </w:t>
            </w:r>
          </w:p>
        </w:tc>
      </w:tr>
      <w:tr w:rsidR="00E80293" w:rsidRPr="00E80293" w:rsidTr="00072EFF">
        <w:tc>
          <w:tcPr>
            <w:tcW w:w="2500" w:type="pct"/>
          </w:tcPr>
          <w:p w:rsidR="00E80293" w:rsidRPr="00E80293" w:rsidRDefault="00E80293" w:rsidP="00A46C9E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  <w:lang w:val="fr-FR"/>
              </w:rPr>
            </w:pPr>
            <w:r w:rsidRPr="00E80293">
              <w:rPr>
                <w:color w:val="000000" w:themeColor="text1"/>
              </w:rPr>
              <w:t>интерактивное оборудование</w:t>
            </w:r>
          </w:p>
        </w:tc>
        <w:tc>
          <w:tcPr>
            <w:tcW w:w="2500" w:type="pct"/>
          </w:tcPr>
          <w:p w:rsidR="00E80293" w:rsidRPr="00E80293" w:rsidRDefault="00E80293" w:rsidP="00A46C9E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  <w:lang w:val="fr-FR"/>
              </w:rPr>
            </w:pPr>
            <w:r w:rsidRPr="00E80293">
              <w:rPr>
                <w:color w:val="000000" w:themeColor="text1"/>
              </w:rPr>
              <w:t>интерактивные средства обучения</w:t>
            </w:r>
          </w:p>
        </w:tc>
      </w:tr>
      <w:tr w:rsidR="00E80293" w:rsidRPr="00E80293" w:rsidTr="00072EFF">
        <w:tc>
          <w:tcPr>
            <w:tcW w:w="2500" w:type="pct"/>
          </w:tcPr>
          <w:p w:rsidR="00E80293" w:rsidRPr="00E80293" w:rsidRDefault="00E80293" w:rsidP="00A46C9E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E80293">
              <w:rPr>
                <w:color w:val="000000" w:themeColor="text1"/>
              </w:rPr>
              <w:t>сетевое оборудование</w:t>
            </w:r>
          </w:p>
        </w:tc>
        <w:tc>
          <w:tcPr>
            <w:tcW w:w="2500" w:type="pct"/>
          </w:tcPr>
          <w:p w:rsidR="00E80293" w:rsidRPr="00E80293" w:rsidRDefault="00E80293" w:rsidP="00A46C9E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  <w:lang w:val="fr-FR"/>
              </w:rPr>
            </w:pPr>
            <w:r w:rsidRPr="00E80293">
              <w:rPr>
                <w:color w:val="000000" w:themeColor="text1"/>
              </w:rPr>
              <w:t>экранно-звуковые пособия</w:t>
            </w:r>
          </w:p>
        </w:tc>
      </w:tr>
      <w:tr w:rsidR="00E80293" w:rsidRPr="00E80293" w:rsidTr="00072EFF">
        <w:tc>
          <w:tcPr>
            <w:tcW w:w="2500" w:type="pct"/>
          </w:tcPr>
          <w:p w:rsidR="00E80293" w:rsidRPr="00E80293" w:rsidRDefault="00E80293" w:rsidP="00A46C9E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  <w:lang w:val="fr-FR"/>
              </w:rPr>
            </w:pPr>
            <w:r w:rsidRPr="00E80293">
              <w:rPr>
                <w:color w:val="000000" w:themeColor="text1"/>
              </w:rPr>
              <w:t>демонстрационные комплекты</w:t>
            </w:r>
          </w:p>
        </w:tc>
        <w:tc>
          <w:tcPr>
            <w:tcW w:w="2500" w:type="pct"/>
          </w:tcPr>
          <w:p w:rsidR="00E80293" w:rsidRPr="00E80293" w:rsidRDefault="00E80293" w:rsidP="00A46C9E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  <w:lang w:val="fr-FR"/>
              </w:rPr>
            </w:pPr>
          </w:p>
        </w:tc>
      </w:tr>
      <w:tr w:rsidR="00E80293" w:rsidRPr="00E80293" w:rsidTr="00072EFF">
        <w:tc>
          <w:tcPr>
            <w:tcW w:w="2500" w:type="pct"/>
          </w:tcPr>
          <w:p w:rsidR="00E80293" w:rsidRPr="00E80293" w:rsidRDefault="00E80293" w:rsidP="00A46C9E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  <w:lang w:val="fr-FR"/>
              </w:rPr>
            </w:pPr>
            <w:r w:rsidRPr="00E80293">
              <w:rPr>
                <w:color w:val="000000" w:themeColor="text1"/>
              </w:rPr>
              <w:t>лабораторные комплекты</w:t>
            </w:r>
          </w:p>
        </w:tc>
        <w:tc>
          <w:tcPr>
            <w:tcW w:w="2500" w:type="pct"/>
          </w:tcPr>
          <w:p w:rsidR="00E80293" w:rsidRPr="00E80293" w:rsidRDefault="00E80293" w:rsidP="00A46C9E">
            <w:pPr>
              <w:pStyle w:val="a4"/>
              <w:spacing w:before="0" w:beforeAutospacing="0" w:after="0" w:afterAutospacing="0"/>
              <w:jc w:val="both"/>
              <w:rPr>
                <w:color w:val="000000" w:themeColor="text1"/>
                <w:lang w:val="fr-FR"/>
              </w:rPr>
            </w:pPr>
          </w:p>
        </w:tc>
      </w:tr>
    </w:tbl>
    <w:p w:rsidR="00E80293" w:rsidRPr="00E80293" w:rsidRDefault="00E80293" w:rsidP="00E80293">
      <w:pPr>
        <w:pStyle w:val="a4"/>
        <w:spacing w:before="0" w:beforeAutospacing="0" w:after="0" w:afterAutospacing="0"/>
        <w:ind w:firstLine="935"/>
        <w:jc w:val="both"/>
        <w:rPr>
          <w:color w:val="000000" w:themeColor="text1"/>
          <w:lang w:val="fr-FR"/>
        </w:rPr>
      </w:pPr>
    </w:p>
    <w:p w:rsidR="00E80293" w:rsidRPr="00E80293" w:rsidRDefault="00E80293" w:rsidP="00E80293">
      <w:pPr>
        <w:pStyle w:val="a4"/>
        <w:spacing w:before="0" w:beforeAutospacing="0" w:after="0" w:afterAutospacing="0"/>
        <w:ind w:firstLine="935"/>
        <w:jc w:val="both"/>
        <w:rPr>
          <w:color w:val="000000" w:themeColor="text1"/>
        </w:rPr>
      </w:pPr>
    </w:p>
    <w:p w:rsidR="00E80293" w:rsidRDefault="00E80293" w:rsidP="00E80293">
      <w:pPr>
        <w:jc w:val="center"/>
        <w:rPr>
          <w:b/>
          <w:color w:val="000000" w:themeColor="text1"/>
        </w:rPr>
      </w:pPr>
    </w:p>
    <w:p w:rsidR="00E80293" w:rsidRDefault="00E80293" w:rsidP="00E80293">
      <w:pPr>
        <w:jc w:val="center"/>
        <w:rPr>
          <w:b/>
          <w:color w:val="000000" w:themeColor="text1"/>
        </w:rPr>
      </w:pPr>
    </w:p>
    <w:p w:rsidR="00E80293" w:rsidRDefault="00E80293" w:rsidP="00E80293">
      <w:pPr>
        <w:jc w:val="center"/>
        <w:rPr>
          <w:b/>
          <w:color w:val="000000" w:themeColor="text1"/>
        </w:rPr>
      </w:pPr>
    </w:p>
    <w:p w:rsidR="00E80293" w:rsidRPr="00E80293" w:rsidRDefault="00E80293" w:rsidP="00E80293">
      <w:pPr>
        <w:jc w:val="center"/>
        <w:rPr>
          <w:b/>
          <w:color w:val="000000" w:themeColor="text1"/>
        </w:rPr>
      </w:pPr>
      <w:r w:rsidRPr="00E80293">
        <w:rPr>
          <w:b/>
          <w:color w:val="000000" w:themeColor="text1"/>
        </w:rPr>
        <w:lastRenderedPageBreak/>
        <w:t>Информатизация урочной  деятельности</w:t>
      </w:r>
    </w:p>
    <w:p w:rsidR="00E80293" w:rsidRPr="00E80293" w:rsidRDefault="00E80293" w:rsidP="00E80293">
      <w:pPr>
        <w:pStyle w:val="a4"/>
        <w:spacing w:before="0" w:beforeAutospacing="0" w:after="0" w:afterAutospacing="0"/>
        <w:jc w:val="both"/>
        <w:rPr>
          <w:color w:val="000000" w:themeColor="text1"/>
          <w:lang w:val="en-US"/>
        </w:rPr>
      </w:pPr>
    </w:p>
    <w:tbl>
      <w:tblPr>
        <w:tblW w:w="9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62"/>
        <w:gridCol w:w="3430"/>
        <w:gridCol w:w="3096"/>
      </w:tblGrid>
      <w:tr w:rsidR="00E80293" w:rsidRPr="00E80293" w:rsidTr="00A46C9E">
        <w:trPr>
          <w:trHeight w:val="136"/>
        </w:trPr>
        <w:tc>
          <w:tcPr>
            <w:tcW w:w="9988" w:type="dxa"/>
            <w:gridSpan w:val="3"/>
          </w:tcPr>
          <w:p w:rsidR="00E80293" w:rsidRPr="00E80293" w:rsidRDefault="00E80293" w:rsidP="00A46C9E">
            <w:pPr>
              <w:rPr>
                <w:b/>
                <w:color w:val="000000" w:themeColor="text1"/>
              </w:rPr>
            </w:pPr>
            <w:r w:rsidRPr="00E80293">
              <w:rPr>
                <w:color w:val="000000" w:themeColor="text1"/>
              </w:rPr>
              <w:t xml:space="preserve">Реализация ФГОС нового поколения с использованием интерактивного оборудования и цифровых образовательных ресурсов. </w:t>
            </w:r>
          </w:p>
        </w:tc>
      </w:tr>
      <w:tr w:rsidR="00E80293" w:rsidRPr="00E80293" w:rsidTr="00A46C9E">
        <w:trPr>
          <w:trHeight w:val="136"/>
        </w:trPr>
        <w:tc>
          <w:tcPr>
            <w:tcW w:w="3462" w:type="dxa"/>
          </w:tcPr>
          <w:p w:rsidR="00E80293" w:rsidRPr="00E80293" w:rsidRDefault="00E80293" w:rsidP="00A46C9E">
            <w:pPr>
              <w:rPr>
                <w:b/>
                <w:color w:val="000000" w:themeColor="text1"/>
                <w:sz w:val="28"/>
                <w:szCs w:val="28"/>
              </w:rPr>
            </w:pPr>
            <w:r w:rsidRPr="00E80293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71345" cy="1403350"/>
                  <wp:effectExtent l="19050" t="0" r="0" b="0"/>
                  <wp:docPr id="2" name="Рисунок 1" descr="C:\Users\Учитель\Desktop\банер математика информатика\фото для банера\семинар ДО\DSC0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Учитель\Desktop\банер математика информатика\фото для банера\семинар ДО\DSC0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293" w:rsidRPr="00E80293" w:rsidRDefault="00E80293" w:rsidP="00A46C9E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E80293">
              <w:rPr>
                <w:color w:val="000000" w:themeColor="text1"/>
                <w:sz w:val="16"/>
                <w:szCs w:val="16"/>
              </w:rPr>
              <w:t>Урок алгебры, учитель Николаева Л.И</w:t>
            </w:r>
          </w:p>
        </w:tc>
        <w:tc>
          <w:tcPr>
            <w:tcW w:w="3430" w:type="dxa"/>
          </w:tcPr>
          <w:p w:rsidR="00E80293" w:rsidRPr="00E80293" w:rsidRDefault="00E80293" w:rsidP="00A46C9E">
            <w:pPr>
              <w:rPr>
                <w:b/>
                <w:color w:val="000000" w:themeColor="text1"/>
                <w:sz w:val="28"/>
                <w:szCs w:val="28"/>
              </w:rPr>
            </w:pPr>
            <w:r w:rsidRPr="00E80293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49755" cy="1382395"/>
                  <wp:effectExtent l="19050" t="0" r="0" b="0"/>
                  <wp:docPr id="3" name="Рисунок 3" descr="На уроке русского языка в начальной школе учитель мишина 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 уроке русского языка в начальной школе учитель мишина 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55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293" w:rsidRPr="00E80293" w:rsidRDefault="00E80293" w:rsidP="00A46C9E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E80293">
              <w:rPr>
                <w:color w:val="000000" w:themeColor="text1"/>
                <w:sz w:val="16"/>
                <w:szCs w:val="16"/>
              </w:rPr>
              <w:t xml:space="preserve">На уроке русского языка в начальной школе учитель </w:t>
            </w:r>
            <w:proofErr w:type="gramStart"/>
            <w:r w:rsidRPr="00E80293">
              <w:rPr>
                <w:color w:val="000000" w:themeColor="text1"/>
                <w:sz w:val="16"/>
                <w:szCs w:val="16"/>
              </w:rPr>
              <w:t>Мишина</w:t>
            </w:r>
            <w:proofErr w:type="gramEnd"/>
            <w:r w:rsidRPr="00E80293">
              <w:rPr>
                <w:color w:val="000000" w:themeColor="text1"/>
                <w:sz w:val="16"/>
                <w:szCs w:val="16"/>
              </w:rPr>
              <w:t xml:space="preserve"> Т.О.</w:t>
            </w:r>
          </w:p>
        </w:tc>
        <w:tc>
          <w:tcPr>
            <w:tcW w:w="3096" w:type="dxa"/>
          </w:tcPr>
          <w:p w:rsidR="00E80293" w:rsidRPr="00E80293" w:rsidRDefault="00E80293" w:rsidP="00A46C9E">
            <w:pPr>
              <w:rPr>
                <w:b/>
                <w:color w:val="000000" w:themeColor="text1"/>
                <w:sz w:val="28"/>
                <w:szCs w:val="28"/>
              </w:rPr>
            </w:pPr>
            <w:r w:rsidRPr="00E80293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07845" cy="1350645"/>
                  <wp:effectExtent l="19050" t="0" r="1905" b="0"/>
                  <wp:docPr id="4" name="Рисунок 8" descr="C:\Users\Учитель\Desktop\банер математика информатика\фото для банера\семинар ДО\DSC00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Учитель\Desktop\банер математика информатика\фото для банера\семинар ДО\DSC00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5" cy="135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293" w:rsidRPr="00E80293" w:rsidRDefault="00E80293" w:rsidP="00A46C9E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80293">
              <w:rPr>
                <w:color w:val="000000" w:themeColor="text1"/>
                <w:sz w:val="16"/>
                <w:szCs w:val="16"/>
              </w:rPr>
              <w:t xml:space="preserve">Урок геометрии, </w:t>
            </w:r>
          </w:p>
          <w:p w:rsidR="00E80293" w:rsidRPr="00E80293" w:rsidRDefault="00E80293" w:rsidP="00A46C9E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80293">
              <w:rPr>
                <w:color w:val="000000" w:themeColor="text1"/>
                <w:sz w:val="16"/>
                <w:szCs w:val="16"/>
              </w:rPr>
              <w:t xml:space="preserve">учитель </w:t>
            </w:r>
            <w:proofErr w:type="spellStart"/>
            <w:r w:rsidRPr="00E80293">
              <w:rPr>
                <w:color w:val="000000" w:themeColor="text1"/>
                <w:sz w:val="16"/>
                <w:szCs w:val="16"/>
              </w:rPr>
              <w:t>Кулаженкова</w:t>
            </w:r>
            <w:proofErr w:type="spellEnd"/>
            <w:r w:rsidRPr="00E80293">
              <w:rPr>
                <w:color w:val="000000" w:themeColor="text1"/>
                <w:sz w:val="16"/>
                <w:szCs w:val="16"/>
              </w:rPr>
              <w:t xml:space="preserve"> М.Г.</w:t>
            </w:r>
          </w:p>
        </w:tc>
      </w:tr>
      <w:tr w:rsidR="00E80293" w:rsidRPr="00E80293" w:rsidTr="00A46C9E">
        <w:trPr>
          <w:trHeight w:val="136"/>
        </w:trPr>
        <w:tc>
          <w:tcPr>
            <w:tcW w:w="9988" w:type="dxa"/>
            <w:gridSpan w:val="3"/>
          </w:tcPr>
          <w:p w:rsidR="00E80293" w:rsidRPr="00E80293" w:rsidRDefault="00E80293" w:rsidP="00A46C9E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80293">
              <w:rPr>
                <w:color w:val="000000" w:themeColor="text1"/>
              </w:rPr>
              <w:t>Применение интерактивного оборудования в урочной деятельности</w:t>
            </w:r>
          </w:p>
        </w:tc>
      </w:tr>
      <w:tr w:rsidR="00E80293" w:rsidRPr="00E80293" w:rsidTr="00A46C9E">
        <w:trPr>
          <w:trHeight w:val="136"/>
        </w:trPr>
        <w:tc>
          <w:tcPr>
            <w:tcW w:w="3462" w:type="dxa"/>
          </w:tcPr>
          <w:p w:rsidR="00E80293" w:rsidRPr="00E80293" w:rsidRDefault="00E80293" w:rsidP="00A46C9E">
            <w:pPr>
              <w:rPr>
                <w:b/>
                <w:color w:val="000000" w:themeColor="text1"/>
                <w:sz w:val="28"/>
                <w:szCs w:val="28"/>
              </w:rPr>
            </w:pPr>
            <w:r w:rsidRPr="00E80293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786255" cy="1339850"/>
                  <wp:effectExtent l="19050" t="0" r="4445" b="0"/>
                  <wp:docPr id="5" name="Рисунок 5" descr="IMG_0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0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33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E80293" w:rsidRPr="00E80293" w:rsidRDefault="00E80293" w:rsidP="00A46C9E">
            <w:pPr>
              <w:rPr>
                <w:b/>
                <w:noProof/>
                <w:color w:val="000000" w:themeColor="text1"/>
                <w:sz w:val="28"/>
                <w:szCs w:val="28"/>
              </w:rPr>
            </w:pPr>
            <w:r w:rsidRPr="00E80293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05280" cy="1467485"/>
                  <wp:effectExtent l="19050" t="0" r="0" b="0"/>
                  <wp:docPr id="6" name="Рисунок 6" descr="C:\Users\Учитель\Desktop\банер математика информатика\Информатизация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Учитель\Desktop\банер математика информатика\Информатизация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46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E80293" w:rsidRPr="00E80293" w:rsidRDefault="00E80293" w:rsidP="00A46C9E">
            <w:pPr>
              <w:rPr>
                <w:b/>
                <w:color w:val="000000" w:themeColor="text1"/>
                <w:sz w:val="28"/>
                <w:szCs w:val="28"/>
              </w:rPr>
            </w:pPr>
            <w:r w:rsidRPr="00E80293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80210" cy="1445895"/>
                  <wp:effectExtent l="19050" t="0" r="0" b="0"/>
                  <wp:docPr id="7" name="Рисунок 2" descr="D:\Учитель\Documents\методич\Духовное развитие\Дем площадка МОУ гимназия_15 (21.11.11)\буклетПЛОЩАДКА ФГОС\Буклет гимназии15\по ФГОС\Рисуно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Учитель\Documents\методич\Духовное развитие\Дем площадка МОУ гимназия_15 (21.11.11)\буклетПЛОЩАДКА ФГОС\Буклет гимназии15\по ФГОС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293" w:rsidRPr="00E80293" w:rsidTr="00A46C9E">
        <w:trPr>
          <w:trHeight w:val="136"/>
        </w:trPr>
        <w:tc>
          <w:tcPr>
            <w:tcW w:w="3462" w:type="dxa"/>
          </w:tcPr>
          <w:p w:rsidR="00E80293" w:rsidRPr="00E80293" w:rsidRDefault="00E80293" w:rsidP="00A46C9E">
            <w:pPr>
              <w:rPr>
                <w:color w:val="000000" w:themeColor="text1"/>
                <w:sz w:val="16"/>
                <w:szCs w:val="16"/>
              </w:rPr>
            </w:pPr>
            <w:r w:rsidRPr="00E80293">
              <w:rPr>
                <w:color w:val="000000" w:themeColor="text1"/>
                <w:sz w:val="16"/>
                <w:szCs w:val="16"/>
              </w:rPr>
              <w:t xml:space="preserve">Применение ЭОР на уроках биологии. </w:t>
            </w:r>
          </w:p>
          <w:p w:rsidR="00E80293" w:rsidRPr="00E80293" w:rsidRDefault="00E80293" w:rsidP="00A46C9E">
            <w:pPr>
              <w:rPr>
                <w:color w:val="000000" w:themeColor="text1"/>
                <w:sz w:val="16"/>
                <w:szCs w:val="16"/>
              </w:rPr>
            </w:pPr>
            <w:r w:rsidRPr="00E80293">
              <w:rPr>
                <w:color w:val="000000" w:themeColor="text1"/>
                <w:sz w:val="16"/>
                <w:szCs w:val="16"/>
              </w:rPr>
              <w:t>Учитель Полякова М.В.</w:t>
            </w:r>
          </w:p>
        </w:tc>
        <w:tc>
          <w:tcPr>
            <w:tcW w:w="3430" w:type="dxa"/>
          </w:tcPr>
          <w:p w:rsidR="00E80293" w:rsidRPr="00E80293" w:rsidRDefault="00E80293" w:rsidP="00A46C9E">
            <w:pPr>
              <w:rPr>
                <w:color w:val="000000" w:themeColor="text1"/>
                <w:sz w:val="16"/>
                <w:szCs w:val="16"/>
              </w:rPr>
            </w:pPr>
            <w:r w:rsidRPr="00E80293">
              <w:rPr>
                <w:color w:val="000000" w:themeColor="text1"/>
                <w:sz w:val="16"/>
                <w:szCs w:val="16"/>
              </w:rPr>
              <w:t xml:space="preserve">Применение  ЭОР на уроках русского языка. Учитель </w:t>
            </w:r>
            <w:proofErr w:type="gramStart"/>
            <w:r w:rsidRPr="00E80293">
              <w:rPr>
                <w:color w:val="000000" w:themeColor="text1"/>
                <w:sz w:val="16"/>
                <w:szCs w:val="16"/>
              </w:rPr>
              <w:t>Мишина</w:t>
            </w:r>
            <w:proofErr w:type="gramEnd"/>
            <w:r w:rsidRPr="00E80293">
              <w:rPr>
                <w:color w:val="000000" w:themeColor="text1"/>
                <w:sz w:val="16"/>
                <w:szCs w:val="16"/>
              </w:rPr>
              <w:t xml:space="preserve"> Т.О.</w:t>
            </w:r>
          </w:p>
        </w:tc>
        <w:tc>
          <w:tcPr>
            <w:tcW w:w="3096" w:type="dxa"/>
          </w:tcPr>
          <w:p w:rsidR="00E80293" w:rsidRPr="00E80293" w:rsidRDefault="00E80293" w:rsidP="00A46C9E">
            <w:pPr>
              <w:rPr>
                <w:color w:val="000000" w:themeColor="text1"/>
                <w:sz w:val="16"/>
                <w:szCs w:val="16"/>
              </w:rPr>
            </w:pPr>
            <w:r w:rsidRPr="00E80293">
              <w:rPr>
                <w:color w:val="000000" w:themeColor="text1"/>
                <w:sz w:val="16"/>
                <w:szCs w:val="16"/>
              </w:rPr>
              <w:t>Применение ЭОР на уроках математики. Учитель Баранова С.М.</w:t>
            </w:r>
          </w:p>
        </w:tc>
      </w:tr>
    </w:tbl>
    <w:p w:rsidR="00E80293" w:rsidRPr="00E80293" w:rsidRDefault="00E80293" w:rsidP="00072EFF">
      <w:pPr>
        <w:jc w:val="center"/>
        <w:rPr>
          <w:b/>
          <w:color w:val="000000" w:themeColor="text1"/>
        </w:rPr>
      </w:pPr>
      <w:r w:rsidRPr="00E80293">
        <w:rPr>
          <w:b/>
          <w:color w:val="000000" w:themeColor="text1"/>
        </w:rPr>
        <w:t>Информатизация внеурочной  деятельности</w:t>
      </w:r>
    </w:p>
    <w:tbl>
      <w:tblPr>
        <w:tblW w:w="9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94"/>
        <w:gridCol w:w="3461"/>
        <w:gridCol w:w="3126"/>
      </w:tblGrid>
      <w:tr w:rsidR="00E80293" w:rsidRPr="00E80293" w:rsidTr="00A46C9E">
        <w:trPr>
          <w:trHeight w:val="136"/>
        </w:trPr>
        <w:tc>
          <w:tcPr>
            <w:tcW w:w="9988" w:type="dxa"/>
            <w:gridSpan w:val="3"/>
          </w:tcPr>
          <w:p w:rsidR="00E80293" w:rsidRPr="00E80293" w:rsidRDefault="00E80293" w:rsidP="00A46C9E">
            <w:pPr>
              <w:rPr>
                <w:b/>
                <w:color w:val="000000" w:themeColor="text1"/>
              </w:rPr>
            </w:pPr>
            <w:r w:rsidRPr="00E80293">
              <w:rPr>
                <w:color w:val="000000" w:themeColor="text1"/>
              </w:rPr>
              <w:t>Поддержка одаренных детей в области информационно-коммуникационных технологий;</w:t>
            </w:r>
            <w:r w:rsidRPr="00E80293">
              <w:rPr>
                <w:b/>
                <w:color w:val="000000" w:themeColor="text1"/>
              </w:rPr>
              <w:t xml:space="preserve"> </w:t>
            </w:r>
            <w:r w:rsidRPr="00E80293">
              <w:rPr>
                <w:color w:val="000000" w:themeColor="text1"/>
              </w:rPr>
              <w:t>организация и сопровождение участия обучающихся  в сетевых мероприятиях (конкурсах, олимпиадах, проектах).</w:t>
            </w:r>
          </w:p>
        </w:tc>
      </w:tr>
      <w:tr w:rsidR="00E80293" w:rsidRPr="00E80293" w:rsidTr="00A46C9E">
        <w:trPr>
          <w:trHeight w:val="136"/>
        </w:trPr>
        <w:tc>
          <w:tcPr>
            <w:tcW w:w="3462" w:type="dxa"/>
          </w:tcPr>
          <w:p w:rsidR="00E80293" w:rsidRPr="00E80293" w:rsidRDefault="00E80293" w:rsidP="00A46C9E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80293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605280" cy="1212215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6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212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293" w:rsidRPr="00E80293" w:rsidRDefault="00E80293" w:rsidP="00A46C9E">
            <w:pPr>
              <w:jc w:val="both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430" w:type="dxa"/>
          </w:tcPr>
          <w:p w:rsidR="00E80293" w:rsidRPr="00E80293" w:rsidRDefault="00E80293" w:rsidP="00A46C9E">
            <w:pPr>
              <w:rPr>
                <w:b/>
                <w:color w:val="000000" w:themeColor="text1"/>
                <w:sz w:val="28"/>
                <w:szCs w:val="28"/>
              </w:rPr>
            </w:pPr>
            <w:r w:rsidRPr="00E80293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892300" cy="1223010"/>
                  <wp:effectExtent l="19050" t="19050" r="12700" b="15240"/>
                  <wp:docPr id="9" name="Рисунок 4" descr="IMG_2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IMG_2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223010"/>
                          </a:xfrm>
                          <a:prstGeom prst="rect">
                            <a:avLst/>
                          </a:prstGeom>
                          <a:noFill/>
                          <a:ln w="25400" cmpd="sng" algn="ctr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E80293" w:rsidRPr="00E80293" w:rsidRDefault="00E80293" w:rsidP="00A46C9E">
            <w:pPr>
              <w:rPr>
                <w:b/>
                <w:color w:val="000000" w:themeColor="text1"/>
                <w:sz w:val="28"/>
                <w:szCs w:val="28"/>
              </w:rPr>
            </w:pPr>
            <w:r w:rsidRPr="00E80293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754505" cy="1318260"/>
                  <wp:effectExtent l="57150" t="38100" r="36195" b="15240"/>
                  <wp:docPr id="10" name="Рисунок 10" descr="IMG_2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131826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9999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293" w:rsidRPr="00E80293" w:rsidTr="00A46C9E">
        <w:trPr>
          <w:trHeight w:val="136"/>
        </w:trPr>
        <w:tc>
          <w:tcPr>
            <w:tcW w:w="9988" w:type="dxa"/>
            <w:gridSpan w:val="3"/>
          </w:tcPr>
          <w:p w:rsidR="00E80293" w:rsidRPr="00E80293" w:rsidRDefault="00E80293" w:rsidP="00A46C9E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E80293">
              <w:rPr>
                <w:color w:val="000000" w:themeColor="text1"/>
                <w:sz w:val="16"/>
                <w:szCs w:val="16"/>
              </w:rPr>
              <w:t xml:space="preserve">Сетевой проект « Поклонимся великим тем годам». Руководители  проекта: </w:t>
            </w:r>
            <w:proofErr w:type="spellStart"/>
            <w:r w:rsidRPr="00E80293">
              <w:rPr>
                <w:color w:val="000000" w:themeColor="text1"/>
                <w:sz w:val="16"/>
                <w:szCs w:val="16"/>
              </w:rPr>
              <w:t>Козело</w:t>
            </w:r>
            <w:proofErr w:type="spellEnd"/>
            <w:r w:rsidRPr="00E80293">
              <w:rPr>
                <w:color w:val="000000" w:themeColor="text1"/>
                <w:sz w:val="16"/>
                <w:szCs w:val="16"/>
              </w:rPr>
              <w:t xml:space="preserve"> С.Ю., </w:t>
            </w:r>
            <w:proofErr w:type="spellStart"/>
            <w:r w:rsidRPr="00E80293">
              <w:rPr>
                <w:color w:val="000000" w:themeColor="text1"/>
                <w:sz w:val="16"/>
                <w:szCs w:val="16"/>
              </w:rPr>
              <w:t>Зарцева</w:t>
            </w:r>
            <w:proofErr w:type="spellEnd"/>
            <w:r w:rsidRPr="00E80293">
              <w:rPr>
                <w:color w:val="000000" w:themeColor="text1"/>
                <w:sz w:val="16"/>
                <w:szCs w:val="16"/>
              </w:rPr>
              <w:t xml:space="preserve"> Т.Ю.</w:t>
            </w:r>
          </w:p>
        </w:tc>
      </w:tr>
      <w:tr w:rsidR="00E80293" w:rsidRPr="00E80293" w:rsidTr="00A46C9E">
        <w:trPr>
          <w:trHeight w:val="136"/>
        </w:trPr>
        <w:tc>
          <w:tcPr>
            <w:tcW w:w="3462" w:type="dxa"/>
          </w:tcPr>
          <w:p w:rsidR="00E80293" w:rsidRPr="00E80293" w:rsidRDefault="00E80293" w:rsidP="00A46C9E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E80293">
              <w:rPr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2062480" cy="1541780"/>
                  <wp:effectExtent l="19050" t="0" r="0" b="0"/>
                  <wp:docPr id="11" name="Рисунок 15" descr="C:\Users\Учитель\Desktop\банер математика информатика\фото для банера\DSC08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Учитель\Desktop\банер математика информатика\фото для банера\DSC08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480" cy="154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E80293" w:rsidRPr="00E80293" w:rsidRDefault="00E80293" w:rsidP="00A46C9E">
            <w:pPr>
              <w:rPr>
                <w:b/>
                <w:color w:val="000000" w:themeColor="text1"/>
                <w:sz w:val="28"/>
                <w:szCs w:val="28"/>
              </w:rPr>
            </w:pPr>
            <w:r w:rsidRPr="00E80293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041525" cy="1530985"/>
                  <wp:effectExtent l="19050" t="0" r="0" b="0"/>
                  <wp:docPr id="12" name="Рисунок 6" descr="C:\Users\Учитель\Desktop\банер математика информатика\Информатизация\Рисунок 6 Кулагина Н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Учитель\Desktop\банер математика информатика\Информатизация\Рисунок 6 Кулагина Н.Н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5" cy="153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E80293" w:rsidRPr="00E80293" w:rsidRDefault="00E80293" w:rsidP="00A46C9E">
            <w:pPr>
              <w:rPr>
                <w:b/>
                <w:color w:val="000000" w:themeColor="text1"/>
                <w:sz w:val="28"/>
                <w:szCs w:val="28"/>
              </w:rPr>
            </w:pPr>
            <w:r w:rsidRPr="00E80293">
              <w:rPr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797050" cy="1467485"/>
                  <wp:effectExtent l="19050" t="0" r="0" b="0"/>
                  <wp:docPr id="13" name="Рисунок 9" descr="C:\Users\Учитель\AppData\Local\Microsoft\Windows\Temporary Internet Files\Content.Word\DSC0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Учитель\AppData\Local\Microsoft\Windows\Temporary Internet Files\Content.Word\DSC0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46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293" w:rsidRPr="00E80293" w:rsidTr="00A46C9E">
        <w:trPr>
          <w:trHeight w:val="136"/>
        </w:trPr>
        <w:tc>
          <w:tcPr>
            <w:tcW w:w="3462" w:type="dxa"/>
          </w:tcPr>
          <w:p w:rsidR="00E80293" w:rsidRPr="00E80293" w:rsidRDefault="00E80293" w:rsidP="00A46C9E">
            <w:pPr>
              <w:jc w:val="both"/>
              <w:rPr>
                <w:color w:val="000000" w:themeColor="text1"/>
                <w:sz w:val="16"/>
                <w:szCs w:val="16"/>
              </w:rPr>
            </w:pPr>
            <w:r w:rsidRPr="00E80293">
              <w:rPr>
                <w:color w:val="000000" w:themeColor="text1"/>
                <w:sz w:val="16"/>
                <w:szCs w:val="16"/>
              </w:rPr>
              <w:t>Внеурочное мероприятие по информатике  «Своя игра</w:t>
            </w:r>
            <w:proofErr w:type="gramStart"/>
            <w:r w:rsidRPr="00E80293">
              <w:rPr>
                <w:color w:val="000000" w:themeColor="text1"/>
                <w:sz w:val="16"/>
                <w:szCs w:val="16"/>
              </w:rPr>
              <w:t xml:space="preserve">»., </w:t>
            </w:r>
            <w:proofErr w:type="gramEnd"/>
            <w:r w:rsidRPr="00E80293">
              <w:rPr>
                <w:color w:val="000000" w:themeColor="text1"/>
                <w:sz w:val="16"/>
                <w:szCs w:val="16"/>
              </w:rPr>
              <w:t xml:space="preserve">учитель: </w:t>
            </w:r>
            <w:proofErr w:type="spellStart"/>
            <w:r w:rsidRPr="00E80293">
              <w:rPr>
                <w:color w:val="000000" w:themeColor="text1"/>
                <w:sz w:val="16"/>
                <w:szCs w:val="16"/>
              </w:rPr>
              <w:t>Кайянен</w:t>
            </w:r>
            <w:proofErr w:type="spellEnd"/>
            <w:r w:rsidRPr="00E80293">
              <w:rPr>
                <w:color w:val="000000" w:themeColor="text1"/>
                <w:sz w:val="16"/>
                <w:szCs w:val="16"/>
              </w:rPr>
              <w:t xml:space="preserve"> И.А.</w:t>
            </w:r>
          </w:p>
        </w:tc>
        <w:tc>
          <w:tcPr>
            <w:tcW w:w="6526" w:type="dxa"/>
            <w:gridSpan w:val="2"/>
          </w:tcPr>
          <w:p w:rsidR="00E80293" w:rsidRPr="00E80293" w:rsidRDefault="00E80293" w:rsidP="00A46C9E">
            <w:pPr>
              <w:rPr>
                <w:noProof/>
                <w:color w:val="000000" w:themeColor="text1"/>
                <w:sz w:val="16"/>
                <w:szCs w:val="16"/>
              </w:rPr>
            </w:pPr>
            <w:r w:rsidRPr="00E80293">
              <w:rPr>
                <w:noProof/>
                <w:color w:val="000000" w:themeColor="text1"/>
                <w:sz w:val="16"/>
                <w:szCs w:val="16"/>
              </w:rPr>
              <w:t xml:space="preserve">Летняя творческая практика « Практическое применение математики и информатики»,  учителя математики: Кулагина Н.Н., Ильина Р.М. и  учитель информатики Ехлакова Ж.М. </w:t>
            </w:r>
          </w:p>
        </w:tc>
      </w:tr>
    </w:tbl>
    <w:p w:rsidR="00E80293" w:rsidRPr="00072EFF" w:rsidRDefault="00E80293" w:rsidP="00072EFF">
      <w:pPr>
        <w:rPr>
          <w:b/>
          <w:color w:val="000000" w:themeColor="text1"/>
        </w:rPr>
      </w:pPr>
    </w:p>
    <w:p w:rsidR="00E80293" w:rsidRPr="00072EFF" w:rsidRDefault="00E80293" w:rsidP="00E80293">
      <w:pPr>
        <w:jc w:val="center"/>
        <w:rPr>
          <w:b/>
          <w:color w:val="000000" w:themeColor="text1"/>
        </w:rPr>
      </w:pPr>
      <w:r w:rsidRPr="00072EFF">
        <w:rPr>
          <w:b/>
          <w:color w:val="000000" w:themeColor="text1"/>
        </w:rPr>
        <w:t>Социальное партнерство в направлении информатизации</w:t>
      </w:r>
    </w:p>
    <w:tbl>
      <w:tblPr>
        <w:tblW w:w="9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62"/>
        <w:gridCol w:w="2957"/>
        <w:gridCol w:w="290"/>
        <w:gridCol w:w="3279"/>
      </w:tblGrid>
      <w:tr w:rsidR="00E80293" w:rsidRPr="00B03C53" w:rsidTr="00A46C9E">
        <w:trPr>
          <w:trHeight w:val="136"/>
        </w:trPr>
        <w:tc>
          <w:tcPr>
            <w:tcW w:w="9988" w:type="dxa"/>
            <w:gridSpan w:val="4"/>
          </w:tcPr>
          <w:p w:rsidR="00E80293" w:rsidRPr="009C0E2F" w:rsidRDefault="00E80293" w:rsidP="00A46C9E">
            <w:r>
              <w:t>Р</w:t>
            </w:r>
            <w:r w:rsidRPr="00B03C53">
              <w:t>еализ</w:t>
            </w:r>
            <w:r>
              <w:t>ация</w:t>
            </w:r>
            <w:r w:rsidRPr="00B03C53">
              <w:t xml:space="preserve"> проект</w:t>
            </w:r>
            <w:r>
              <w:t>а</w:t>
            </w:r>
            <w:r w:rsidRPr="00B03C53">
              <w:t xml:space="preserve"> «</w:t>
            </w:r>
            <w:r w:rsidRPr="00FD1FEC">
              <w:t>Модель заочной профильной школы</w:t>
            </w:r>
            <w:r w:rsidRPr="00B03C53">
              <w:t xml:space="preserve">» для учащихся общеобразовательных учреждений </w:t>
            </w:r>
            <w:proofErr w:type="gramStart"/>
            <w:r w:rsidRPr="00B03C53">
              <w:t>г</w:t>
            </w:r>
            <w:proofErr w:type="gramEnd"/>
            <w:r w:rsidRPr="00B03C53">
              <w:t>. Костромы, г. Галича, Чухломского района Костромской области</w:t>
            </w:r>
            <w:r>
              <w:t>.</w:t>
            </w:r>
            <w:r w:rsidRPr="00B03C53">
              <w:rPr>
                <w:sz w:val="28"/>
                <w:szCs w:val="28"/>
              </w:rPr>
              <w:t xml:space="preserve"> </w:t>
            </w:r>
            <w:r w:rsidRPr="002B6D5D">
              <w:t xml:space="preserve">В ходе проекта апробировались и  использовались технологии  дистанционного  обучения, было  определено их место  в разных  направлениях образовательной  практики гимназии, созданы авторские методические комплекты  для дистанционного </w:t>
            </w:r>
            <w:proofErr w:type="gramStart"/>
            <w:r w:rsidRPr="002B6D5D">
              <w:t>обучения</w:t>
            </w:r>
            <w:proofErr w:type="gramEnd"/>
            <w:r w:rsidRPr="002B6D5D">
              <w:t xml:space="preserve"> по </w:t>
            </w:r>
            <w:r>
              <w:t xml:space="preserve">таким учебным </w:t>
            </w:r>
            <w:r w:rsidRPr="002B6D5D">
              <w:t xml:space="preserve">предметам </w:t>
            </w:r>
            <w:r>
              <w:t xml:space="preserve">как </w:t>
            </w:r>
            <w:r w:rsidRPr="002B6D5D">
              <w:t>биологи</w:t>
            </w:r>
            <w:r>
              <w:t>я, химия, экономика</w:t>
            </w:r>
            <w:r w:rsidRPr="002B6D5D">
              <w:t xml:space="preserve"> и физик</w:t>
            </w:r>
            <w:r>
              <w:t>а.</w:t>
            </w:r>
          </w:p>
        </w:tc>
      </w:tr>
      <w:tr w:rsidR="00E80293" w:rsidRPr="00B03C53" w:rsidTr="00A46C9E">
        <w:trPr>
          <w:trHeight w:val="1868"/>
        </w:trPr>
        <w:tc>
          <w:tcPr>
            <w:tcW w:w="3462" w:type="dxa"/>
          </w:tcPr>
          <w:p w:rsidR="00E80293" w:rsidRPr="00B03C53" w:rsidRDefault="00E80293" w:rsidP="00A46C9E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1967230" cy="1243965"/>
                  <wp:effectExtent l="19050" t="0" r="0" b="0"/>
                  <wp:docPr id="14" name="Рисунок 14" descr="C:\Users\Учитель\Desktop\банер математика информатика\Информатизация\Рисунок  5 Скачкова Т.Н. организатор проек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Учитель\Desktop\банер математика информатика\Информатизация\Рисунок  5 Скачкова Т.Н. организатор проек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1243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E80293" w:rsidRPr="00B03C53" w:rsidRDefault="00E80293" w:rsidP="00A46C9E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541780" cy="1254760"/>
                  <wp:effectExtent l="19050" t="0" r="1270" b="0"/>
                  <wp:docPr id="15" name="Рисунок 3" descr="C:\Users\Учитель\Desktop\банер математика информатика\Информатизация\Рисунок3 Ехлакова Ж.М. участник проек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Учитель\Desktop\банер математика информатика\Информатизация\Рисунок3 Ехлакова Ж.М. участник проек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254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  <w:gridSpan w:val="2"/>
          </w:tcPr>
          <w:p w:rsidR="00E80293" w:rsidRPr="00B03C53" w:rsidRDefault="00E80293" w:rsidP="00A46C9E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647825" cy="1233170"/>
                  <wp:effectExtent l="19050" t="0" r="9525" b="0"/>
                  <wp:docPr id="16" name="Рисунок 16" descr="C:\Users\Учитель\Desktop\банер математика информатика\фото для банера\семинар ДО\DSC00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Учитель\Desktop\банер математика информатика\фото для банера\семинар ДО\DSC00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293" w:rsidRPr="00B03C53" w:rsidTr="00A46C9E">
        <w:trPr>
          <w:trHeight w:val="340"/>
        </w:trPr>
        <w:tc>
          <w:tcPr>
            <w:tcW w:w="3462" w:type="dxa"/>
          </w:tcPr>
          <w:p w:rsidR="00E80293" w:rsidRPr="00B03C53" w:rsidRDefault="00E80293" w:rsidP="00A46C9E">
            <w:pPr>
              <w:jc w:val="both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Руководитель проекта </w:t>
            </w:r>
            <w:r w:rsidRPr="00C54501">
              <w:rPr>
                <w:noProof/>
                <w:sz w:val="16"/>
                <w:szCs w:val="16"/>
              </w:rPr>
              <w:t>«Модель заочной профильной школы»</w:t>
            </w:r>
            <w:r>
              <w:rPr>
                <w:noProof/>
                <w:sz w:val="16"/>
                <w:szCs w:val="16"/>
              </w:rPr>
              <w:t xml:space="preserve">, заведующий городским центром обеспечения качества образования </w:t>
            </w:r>
            <w:r w:rsidRPr="00C54501">
              <w:rPr>
                <w:noProof/>
                <w:sz w:val="16"/>
                <w:szCs w:val="16"/>
              </w:rPr>
              <w:t xml:space="preserve"> </w:t>
            </w:r>
            <w:r>
              <w:rPr>
                <w:noProof/>
                <w:sz w:val="16"/>
                <w:szCs w:val="16"/>
              </w:rPr>
              <w:t>Скачкова Т.Н.</w:t>
            </w:r>
          </w:p>
        </w:tc>
        <w:tc>
          <w:tcPr>
            <w:tcW w:w="2957" w:type="dxa"/>
          </w:tcPr>
          <w:p w:rsidR="00E80293" w:rsidRPr="00B03C53" w:rsidRDefault="00E80293" w:rsidP="00A46C9E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Координатор  проекта </w:t>
            </w:r>
            <w:r w:rsidRPr="00C54501">
              <w:rPr>
                <w:noProof/>
                <w:sz w:val="16"/>
                <w:szCs w:val="16"/>
              </w:rPr>
              <w:t xml:space="preserve">«Модель заочной профильной школы» </w:t>
            </w:r>
            <w:r>
              <w:rPr>
                <w:noProof/>
                <w:sz w:val="16"/>
                <w:szCs w:val="16"/>
              </w:rPr>
              <w:t xml:space="preserve"> учитель информатики Ехлакова Ж.М.</w:t>
            </w:r>
          </w:p>
        </w:tc>
        <w:tc>
          <w:tcPr>
            <w:tcW w:w="3569" w:type="dxa"/>
            <w:gridSpan w:val="2"/>
          </w:tcPr>
          <w:p w:rsidR="00E80293" w:rsidRPr="00B03C53" w:rsidRDefault="00E80293" w:rsidP="00A46C9E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Реаализация проекта </w:t>
            </w:r>
            <w:r w:rsidRPr="00C54501">
              <w:rPr>
                <w:noProof/>
                <w:sz w:val="16"/>
                <w:szCs w:val="16"/>
              </w:rPr>
              <w:t>«Модель заочной профильной школы»</w:t>
            </w:r>
            <w:r>
              <w:rPr>
                <w:noProof/>
                <w:sz w:val="16"/>
                <w:szCs w:val="16"/>
              </w:rPr>
              <w:t>, учитель  обществознания и экономики  Иванова С.Л.</w:t>
            </w:r>
          </w:p>
        </w:tc>
      </w:tr>
      <w:tr w:rsidR="00E80293" w:rsidRPr="00B03C53" w:rsidTr="00A46C9E">
        <w:trPr>
          <w:trHeight w:val="2080"/>
        </w:trPr>
        <w:tc>
          <w:tcPr>
            <w:tcW w:w="9988" w:type="dxa"/>
            <w:gridSpan w:val="4"/>
          </w:tcPr>
          <w:p w:rsidR="00E80293" w:rsidRPr="00E80293" w:rsidRDefault="00E80293" w:rsidP="00A46C9E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E80293">
              <w:rPr>
                <w:color w:val="000000" w:themeColor="text1"/>
              </w:rPr>
              <w:t>Реализация проекта  «ИКТ – всеобуч». Проведены курсы дистанционной подготовки учителей в области использования ИКТ в образовательной практике по теме: «Проектная деятельность в информационной среде 21 века». Педагоги гимназии прошли обучение с использованием дистанционных технологий по программе «Использование ЭОР в процессе обучения» на базе НОУ ДПО «Институт информационных технологий «</w:t>
            </w:r>
            <w:proofErr w:type="spellStart"/>
            <w:r w:rsidRPr="00E80293">
              <w:rPr>
                <w:color w:val="000000" w:themeColor="text1"/>
              </w:rPr>
              <w:t>Ай-Ти</w:t>
            </w:r>
            <w:proofErr w:type="spellEnd"/>
            <w:r w:rsidRPr="00E80293">
              <w:rPr>
                <w:color w:val="000000" w:themeColor="text1"/>
              </w:rPr>
              <w:t xml:space="preserve">» г. Москва. Реализуется проект «Школа – муниципальная лаборатория электронных образовательных ресурсов». Осуществляется </w:t>
            </w:r>
            <w:proofErr w:type="spellStart"/>
            <w:r w:rsidRPr="00E80293">
              <w:rPr>
                <w:color w:val="000000" w:themeColor="text1"/>
              </w:rPr>
              <w:t>тьюторское</w:t>
            </w:r>
            <w:proofErr w:type="spellEnd"/>
            <w:r w:rsidRPr="00E80293">
              <w:rPr>
                <w:color w:val="000000" w:themeColor="text1"/>
              </w:rPr>
              <w:t xml:space="preserve"> обучение учителей гимназии, воспитателей МДОУ, ветеранов.</w:t>
            </w:r>
          </w:p>
        </w:tc>
      </w:tr>
      <w:tr w:rsidR="00E80293" w:rsidRPr="00B03C53" w:rsidTr="00A46C9E">
        <w:trPr>
          <w:trHeight w:val="1996"/>
        </w:trPr>
        <w:tc>
          <w:tcPr>
            <w:tcW w:w="3462" w:type="dxa"/>
          </w:tcPr>
          <w:p w:rsidR="00E80293" w:rsidRPr="00E80293" w:rsidRDefault="00E80293" w:rsidP="00A46C9E">
            <w:pPr>
              <w:jc w:val="center"/>
              <w:rPr>
                <w:noProof/>
                <w:color w:val="000000" w:themeColor="text1"/>
                <w:sz w:val="16"/>
                <w:szCs w:val="16"/>
              </w:rPr>
            </w:pPr>
            <w:r w:rsidRPr="00E80293">
              <w:rPr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1722755" cy="1297305"/>
                  <wp:effectExtent l="19050" t="0" r="0" b="0"/>
                  <wp:docPr id="17" name="Рисунок 13" descr="C:\Users\Учитель\Desktop\банер математика информатика\Информатизация\Ветеран Зарцева Т.Ю,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Учитель\Desktop\банер математика информатика\Информатизация\Ветеран Зарцева Т.Ю,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55" cy="129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7" w:type="dxa"/>
            <w:gridSpan w:val="2"/>
          </w:tcPr>
          <w:p w:rsidR="00E80293" w:rsidRPr="00E80293" w:rsidRDefault="00E80293" w:rsidP="00A46C9E">
            <w:pPr>
              <w:rPr>
                <w:noProof/>
                <w:color w:val="000000" w:themeColor="text1"/>
                <w:sz w:val="16"/>
                <w:szCs w:val="16"/>
              </w:rPr>
            </w:pPr>
            <w:r w:rsidRPr="00E80293">
              <w:rPr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1743710" cy="1308100"/>
                  <wp:effectExtent l="19050" t="0" r="8890" b="0"/>
                  <wp:docPr id="18" name="Рисунок 18" descr="C:\Users\Учитель\Desktop\банер математика информатика\фото для банера\DSC00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Учитель\Desktop\банер математика информатика\фото для банера\DSC00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71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9" w:type="dxa"/>
          </w:tcPr>
          <w:p w:rsidR="00E80293" w:rsidRPr="00E80293" w:rsidRDefault="00E80293" w:rsidP="00A46C9E">
            <w:pPr>
              <w:rPr>
                <w:noProof/>
                <w:color w:val="000000" w:themeColor="text1"/>
                <w:sz w:val="16"/>
                <w:szCs w:val="16"/>
              </w:rPr>
            </w:pPr>
            <w:r w:rsidRPr="00E80293">
              <w:rPr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>
                  <wp:extent cx="1797050" cy="1350645"/>
                  <wp:effectExtent l="19050" t="0" r="0" b="0"/>
                  <wp:docPr id="19" name="Рисунок 14" descr="C:\Users\Учитель\Desktop\банер математика информатика\Информатизация\ветера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Учитель\Desktop\банер математика информатика\Информатизация\ветера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350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0293" w:rsidRPr="00B03C53" w:rsidTr="00A46C9E">
        <w:trPr>
          <w:trHeight w:val="170"/>
        </w:trPr>
        <w:tc>
          <w:tcPr>
            <w:tcW w:w="9988" w:type="dxa"/>
            <w:gridSpan w:val="4"/>
          </w:tcPr>
          <w:p w:rsidR="00E80293" w:rsidRPr="00E80293" w:rsidRDefault="00E80293" w:rsidP="00A46C9E">
            <w:pPr>
              <w:rPr>
                <w:noProof/>
                <w:color w:val="000000" w:themeColor="text1"/>
                <w:sz w:val="16"/>
                <w:szCs w:val="16"/>
              </w:rPr>
            </w:pPr>
            <w:r w:rsidRPr="00E80293">
              <w:rPr>
                <w:noProof/>
                <w:color w:val="000000" w:themeColor="text1"/>
                <w:sz w:val="16"/>
                <w:szCs w:val="16"/>
              </w:rPr>
              <w:t>Зарцева Т.Ю., учитель информатики, учащиеся гимназии, ветераны  территориального округа №14 города Костромы</w:t>
            </w:r>
          </w:p>
        </w:tc>
      </w:tr>
      <w:tr w:rsidR="00E80293" w:rsidRPr="00B03C53" w:rsidTr="00A46C9E">
        <w:trPr>
          <w:trHeight w:val="170"/>
        </w:trPr>
        <w:tc>
          <w:tcPr>
            <w:tcW w:w="9988" w:type="dxa"/>
            <w:gridSpan w:val="4"/>
          </w:tcPr>
          <w:p w:rsidR="00E80293" w:rsidRPr="00E80293" w:rsidRDefault="00E80293" w:rsidP="00A46C9E">
            <w:pPr>
              <w:jc w:val="center"/>
              <w:rPr>
                <w:b/>
                <w:color w:val="000000" w:themeColor="text1"/>
                <w:lang w:val="en-US"/>
              </w:rPr>
            </w:pPr>
            <w:r w:rsidRPr="00E80293">
              <w:rPr>
                <w:b/>
                <w:color w:val="000000" w:themeColor="text1"/>
              </w:rPr>
              <w:t>Сайт гимназия</w:t>
            </w:r>
          </w:p>
        </w:tc>
      </w:tr>
      <w:tr w:rsidR="00E80293" w:rsidRPr="00B03C53" w:rsidTr="00A46C9E">
        <w:trPr>
          <w:trHeight w:val="569"/>
        </w:trPr>
        <w:tc>
          <w:tcPr>
            <w:tcW w:w="9988" w:type="dxa"/>
            <w:gridSpan w:val="4"/>
          </w:tcPr>
          <w:p w:rsidR="00E80293" w:rsidRPr="00E80293" w:rsidRDefault="00E80293" w:rsidP="00A46C9E">
            <w:pPr>
              <w:pStyle w:val="a4"/>
              <w:spacing w:before="0" w:beforeAutospacing="0" w:after="0" w:afterAutospacing="0"/>
              <w:ind w:firstLine="935"/>
              <w:jc w:val="both"/>
              <w:rPr>
                <w:color w:val="000000" w:themeColor="text1"/>
              </w:rPr>
            </w:pPr>
            <w:r w:rsidRPr="00E80293">
              <w:rPr>
                <w:color w:val="000000" w:themeColor="text1"/>
              </w:rPr>
              <w:t>Всем заинтересованным лицам открыт  доступ к сайту образовательного учреждения. Сайт предоставляет возможность  интерактивного общения учителей</w:t>
            </w:r>
            <w:proofErr w:type="gramStart"/>
            <w:r w:rsidRPr="00E80293">
              <w:rPr>
                <w:color w:val="000000" w:themeColor="text1"/>
              </w:rPr>
              <w:t xml:space="preserve"> ,</w:t>
            </w:r>
            <w:proofErr w:type="gramEnd"/>
            <w:r w:rsidRPr="00E80293">
              <w:rPr>
                <w:color w:val="000000" w:themeColor="text1"/>
              </w:rPr>
              <w:t xml:space="preserve"> учащихся и родителей на форуме гимназии и размещение информационных полей участников образовательного процесса.</w:t>
            </w:r>
          </w:p>
        </w:tc>
      </w:tr>
      <w:tr w:rsidR="00E80293" w:rsidRPr="00B03C53" w:rsidTr="00A46C9E">
        <w:trPr>
          <w:trHeight w:val="569"/>
        </w:trPr>
        <w:tc>
          <w:tcPr>
            <w:tcW w:w="9988" w:type="dxa"/>
            <w:gridSpan w:val="4"/>
          </w:tcPr>
          <w:p w:rsidR="00E80293" w:rsidRPr="002B6D5D" w:rsidRDefault="00E80293" w:rsidP="00A46C9E">
            <w:pPr>
              <w:pStyle w:val="a4"/>
              <w:spacing w:before="0" w:beforeAutospacing="0" w:after="0" w:afterAutospacing="0"/>
              <w:ind w:firstLine="935"/>
              <w:jc w:val="center"/>
            </w:pPr>
            <w:r>
              <w:rPr>
                <w:b/>
                <w:noProof/>
              </w:rPr>
              <w:drawing>
                <wp:inline distT="0" distB="0" distL="0" distR="0">
                  <wp:extent cx="5049008" cy="3774558"/>
                  <wp:effectExtent l="19050" t="0" r="0" b="0"/>
                  <wp:docPr id="20" name="Рисунок 20" descr="сайт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сайт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9129" cy="3774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0293" w:rsidRPr="00B03C53" w:rsidRDefault="00E80293" w:rsidP="00E80293">
      <w:pPr>
        <w:jc w:val="both"/>
        <w:rPr>
          <w:sz w:val="28"/>
          <w:szCs w:val="28"/>
        </w:rPr>
      </w:pPr>
    </w:p>
    <w:p w:rsidR="009B36F0" w:rsidRDefault="009B36F0"/>
    <w:sectPr w:rsidR="009B36F0" w:rsidSect="0035347F">
      <w:pgSz w:w="11906" w:h="16838"/>
      <w:pgMar w:top="567" w:right="707" w:bottom="567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10CBD"/>
    <w:multiLevelType w:val="hybridMultilevel"/>
    <w:tmpl w:val="533487E2"/>
    <w:lvl w:ilvl="0" w:tplc="9A58BF04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">
    <w:nsid w:val="2FA6393E"/>
    <w:multiLevelType w:val="hybridMultilevel"/>
    <w:tmpl w:val="65F4A2E2"/>
    <w:lvl w:ilvl="0" w:tplc="877AE68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1BA585A"/>
    <w:multiLevelType w:val="hybridMultilevel"/>
    <w:tmpl w:val="7472D07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44B047FC"/>
    <w:multiLevelType w:val="hybridMultilevel"/>
    <w:tmpl w:val="9D203B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8994919"/>
    <w:multiLevelType w:val="hybridMultilevel"/>
    <w:tmpl w:val="20584514"/>
    <w:lvl w:ilvl="0" w:tplc="9A58BF04">
      <w:start w:val="1"/>
      <w:numFmt w:val="bullet"/>
      <w:lvlText w:val=""/>
      <w:lvlJc w:val="left"/>
      <w:pPr>
        <w:ind w:left="4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4" w:hanging="360"/>
      </w:pPr>
      <w:rPr>
        <w:rFonts w:ascii="Wingdings" w:hAnsi="Wingdings" w:hint="default"/>
      </w:rPr>
    </w:lvl>
  </w:abstractNum>
  <w:abstractNum w:abstractNumId="5">
    <w:nsid w:val="79AD4120"/>
    <w:multiLevelType w:val="hybridMultilevel"/>
    <w:tmpl w:val="40AEBD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B4AE1"/>
    <w:rsid w:val="00072EFF"/>
    <w:rsid w:val="002E584B"/>
    <w:rsid w:val="004D7145"/>
    <w:rsid w:val="007238AC"/>
    <w:rsid w:val="00821AA0"/>
    <w:rsid w:val="008B6A17"/>
    <w:rsid w:val="009B36F0"/>
    <w:rsid w:val="009C283C"/>
    <w:rsid w:val="00CB5349"/>
    <w:rsid w:val="00E80293"/>
    <w:rsid w:val="00EB4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B4AE1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a4">
    <w:name w:val="Normal (Web)"/>
    <w:basedOn w:val="a"/>
    <w:uiPriority w:val="99"/>
    <w:unhideWhenUsed/>
    <w:rsid w:val="00E80293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E8029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029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customXml" Target="../customXml/item2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customXml" Target="../customXml/item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AWJJH2MPE6E2-1715369161-478</_dlc_DocId>
    <_dlc_DocIdUrl xmlns="4a252ca3-5a62-4c1c-90a6-29f4710e47f8">
      <Url>http://xn--44-6kcadhwnl3cfdx.xn--p1ai/Kostroma_EDU/gimn15/_layouts/15/DocIdRedir.aspx?ID=AWJJH2MPE6E2-1715369161-478</Url>
      <Description>AWJJH2MPE6E2-1715369161-478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8591CF91A06C3418FA26F786E0B6C18" ma:contentTypeVersion="49" ma:contentTypeDescription="Создание документа." ma:contentTypeScope="" ma:versionID="ef92c26687a08caa52ba101ed01a5385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F0450D-8177-4B4B-8BF4-BF0F08D9FC48}"/>
</file>

<file path=customXml/itemProps2.xml><?xml version="1.0" encoding="utf-8"?>
<ds:datastoreItem xmlns:ds="http://schemas.openxmlformats.org/officeDocument/2006/customXml" ds:itemID="{D0341DBB-5235-4216-98E6-8C916BE5A4A6}"/>
</file>

<file path=customXml/itemProps3.xml><?xml version="1.0" encoding="utf-8"?>
<ds:datastoreItem xmlns:ds="http://schemas.openxmlformats.org/officeDocument/2006/customXml" ds:itemID="{36E3E5E4-3F74-4930-BC67-976F77F2CD53}"/>
</file>

<file path=customXml/itemProps4.xml><?xml version="1.0" encoding="utf-8"?>
<ds:datastoreItem xmlns:ds="http://schemas.openxmlformats.org/officeDocument/2006/customXml" ds:itemID="{7E5967DF-9B1F-4F6E-AF8B-959520B36A2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1025</Words>
  <Characters>5845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Ильина</dc:creator>
  <cp:lastModifiedBy>Учитель</cp:lastModifiedBy>
  <cp:revision>2</cp:revision>
  <cp:lastPrinted>2017-06-21T19:49:00Z</cp:lastPrinted>
  <dcterms:created xsi:type="dcterms:W3CDTF">2020-08-20T12:39:00Z</dcterms:created>
  <dcterms:modified xsi:type="dcterms:W3CDTF">2020-08-20T12:39:00Z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0x01010008591CF91A06C3418FA26F786E0B6C18</vt:lpwstr>
  </property>
  <property fmtid="{D5CDD505-2E9C-101B-9397-08002B2CF9AE}" pid="3" name="_dlc_DocIdItemGuid">
    <vt:lpwstr>c883309f-a875-4af9-b4f6-3b3baa5b2fee</vt:lpwstr>
  </property>
</Properties>
</file>