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DBEE9" w14:textId="77777777"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2F7E327B" wp14:editId="17635860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1A432" w14:textId="77777777" w:rsidR="00767FCA" w:rsidRPr="00C661BE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6"/>
          <w:szCs w:val="26"/>
        </w:rPr>
      </w:pPr>
    </w:p>
    <w:p w14:paraId="25663906" w14:textId="77777777" w:rsidR="00C661BE" w:rsidRPr="00694EC7" w:rsidRDefault="00C661BE" w:rsidP="00D43D8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14:paraId="5DA6667B" w14:textId="77777777" w:rsidR="00C661BE" w:rsidRPr="00694EC7" w:rsidRDefault="00C661BE" w:rsidP="00D43D8A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14:paraId="53B66B94" w14:textId="77777777" w:rsidR="00C661BE" w:rsidRPr="00860402" w:rsidRDefault="00C661BE" w:rsidP="00D43D8A">
      <w:pPr>
        <w:widowControl/>
        <w:suppressAutoHyphens w:val="0"/>
        <w:autoSpaceDE/>
        <w:spacing w:after="160" w:line="259" w:lineRule="auto"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1849E004" w14:textId="77777777" w:rsidR="00C661BE" w:rsidRPr="00860402" w:rsidRDefault="00C661BE" w:rsidP="00D43D8A">
      <w:pPr>
        <w:widowControl/>
        <w:suppressAutoHyphens w:val="0"/>
        <w:autoSpaceDE/>
        <w:spacing w:line="259" w:lineRule="auto"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</w:t>
      </w:r>
    </w:p>
    <w:p w14:paraId="6523A55C" w14:textId="77777777" w:rsidR="00C661BE" w:rsidRPr="00860402" w:rsidRDefault="00C661BE" w:rsidP="00D43D8A">
      <w:pPr>
        <w:widowControl/>
        <w:suppressAutoHyphens w:val="0"/>
        <w:autoSpaceDE/>
        <w:spacing w:line="259" w:lineRule="auto"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КУЛЬТУРЫ И СПОРТА</w:t>
      </w:r>
    </w:p>
    <w:p w14:paraId="238BA532" w14:textId="77777777" w:rsidR="00C661BE" w:rsidRPr="00860402" w:rsidRDefault="00C661BE" w:rsidP="00D43D8A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4"/>
          <w:szCs w:val="24"/>
          <w:lang w:eastAsia="ru-RU"/>
        </w:rPr>
      </w:pPr>
    </w:p>
    <w:p w14:paraId="3F4D42C9" w14:textId="77777777" w:rsidR="00C661BE" w:rsidRPr="00860402" w:rsidRDefault="00C661BE" w:rsidP="00D43D8A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Calibri"/>
          <w:b/>
          <w:color w:val="000000"/>
          <w:sz w:val="28"/>
          <w:szCs w:val="28"/>
          <w:lang w:eastAsia="ru-RU"/>
        </w:rPr>
        <w:t>РАСПОРЯЖЕНИЕ</w:t>
      </w: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"/>
        <w:gridCol w:w="983"/>
        <w:gridCol w:w="1940"/>
        <w:gridCol w:w="4020"/>
        <w:gridCol w:w="438"/>
        <w:gridCol w:w="1550"/>
        <w:gridCol w:w="970"/>
        <w:gridCol w:w="22"/>
      </w:tblGrid>
      <w:tr w:rsidR="009B2333" w:rsidRPr="00525534" w14:paraId="22841D47" w14:textId="77777777" w:rsidTr="009B2333">
        <w:trPr>
          <w:gridAfter w:val="1"/>
          <w:wAfter w:w="22" w:type="dxa"/>
          <w:trHeight w:val="386"/>
        </w:trPr>
        <w:tc>
          <w:tcPr>
            <w:tcW w:w="29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90972E8" w14:textId="77777777" w:rsidR="009B2333" w:rsidRDefault="009B2333" w:rsidP="00D43D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0CBAC1BF" w14:textId="72F987A3" w:rsidR="00C661BE" w:rsidRPr="00F96DAC" w:rsidRDefault="00F96DAC" w:rsidP="00D43D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15.01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2024</w:t>
            </w:r>
          </w:p>
        </w:tc>
        <w:tc>
          <w:tcPr>
            <w:tcW w:w="4020" w:type="dxa"/>
            <w:tcBorders>
              <w:left w:val="nil"/>
            </w:tcBorders>
          </w:tcPr>
          <w:p w14:paraId="73A773C2" w14:textId="77777777" w:rsidR="009B2333" w:rsidRPr="00E03BE2" w:rsidRDefault="009B2333" w:rsidP="00D43D8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7A10BC3B" w14:textId="77777777" w:rsidR="009B2333" w:rsidRPr="00E03BE2" w:rsidRDefault="009B2333" w:rsidP="00D43D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14:paraId="754959B2" w14:textId="77777777" w:rsidR="00F96DAC" w:rsidRDefault="00F96DAC" w:rsidP="00F96D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</w:p>
          <w:p w14:paraId="6F120CDB" w14:textId="30007D3A" w:rsidR="00F96DAC" w:rsidRPr="00F96DAC" w:rsidRDefault="00F96DAC" w:rsidP="00F96D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23-рз/IV</w:t>
            </w:r>
          </w:p>
        </w:tc>
      </w:tr>
      <w:tr w:rsidR="009B2333" w:rsidRPr="00D554BB" w14:paraId="346251E8" w14:textId="77777777" w:rsidTr="009B2333">
        <w:trPr>
          <w:gridAfter w:val="1"/>
          <w:wAfter w:w="22" w:type="dxa"/>
          <w:trHeight w:val="428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14:paraId="4164000A" w14:textId="77777777" w:rsidR="009B2333" w:rsidRPr="00E03BE2" w:rsidRDefault="009B2333" w:rsidP="00D43D8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2333" w:rsidRPr="00E41840" w14:paraId="1CCA1138" w14:textId="77777777" w:rsidTr="009B2333">
        <w:tblPrEx>
          <w:tblLook w:val="0000" w:firstRow="0" w:lastRow="0" w:firstColumn="0" w:lastColumn="0" w:noHBand="0" w:noVBand="0"/>
        </w:tblPrEx>
        <w:trPr>
          <w:gridBefore w:val="1"/>
          <w:wBefore w:w="22" w:type="dxa"/>
          <w:trHeight w:val="465"/>
        </w:trPr>
        <w:tc>
          <w:tcPr>
            <w:tcW w:w="983" w:type="dxa"/>
            <w:shd w:val="clear" w:color="auto" w:fill="auto"/>
          </w:tcPr>
          <w:p w14:paraId="3AECF5B1" w14:textId="77777777" w:rsidR="009B2333" w:rsidRPr="00E41840" w:rsidRDefault="009B2333" w:rsidP="00D43D8A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2F9A5AEC" w14:textId="77777777" w:rsidR="009B2333" w:rsidRPr="00F555B4" w:rsidRDefault="009F53B5" w:rsidP="0029361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3B5">
              <w:rPr>
                <w:rFonts w:ascii="Times New Roman" w:hAnsi="Times New Roman"/>
                <w:b/>
                <w:sz w:val="26"/>
                <w:szCs w:val="26"/>
              </w:rPr>
              <w:t>О проведении городского конкурса исследовательских работ «День науки»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F9EDE7C" w14:textId="77777777" w:rsidR="009B2333" w:rsidRPr="00E41840" w:rsidRDefault="009B2333" w:rsidP="00D43D8A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14:paraId="0F03407A" w14:textId="3766C14A" w:rsidR="009F53B5" w:rsidRDefault="00C661BE" w:rsidP="009F53B5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61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распоряжения Комитета образования, культуры, спорта и работы с молодежью Администрации города Костромы от 14.09.2023 года № 848-рз/IV «Об организации конкурсов интеллектуального и творческого марафона «Страна детства» в рамках Десятилетия детства для учащихся общеобразовательных организаций города Костромы в 2023-2024 учебном году»,</w:t>
      </w:r>
      <w:r w:rsidR="004E55CE" w:rsidRPr="004E5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53B5"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подпунктом «у» пункта 2.26.2.3 Положения о Комитете образования, культуры,</w:t>
      </w:r>
      <w:r w:rsidR="00D4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9F53B5"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Администрации города Костромы, утвержденного постановлением Администрации</w:t>
      </w:r>
      <w:proofErr w:type="gramEnd"/>
      <w:r w:rsidR="009F53B5"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Костромы от 9 ноября 2012 года № 2366, в целях повышения качества образования, выявления талантливых учащихся и наиболее эффективно работающих педагогов, в рамках реализации федерального проекта «Успех каждого ребенка» национального проекта «Образование»,</w:t>
      </w:r>
    </w:p>
    <w:p w14:paraId="0ACD4577" w14:textId="77777777" w:rsidR="00F9248F" w:rsidRPr="00F9248F" w:rsidRDefault="00F9248F" w:rsidP="009F53B5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F9248F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7FEEA218" w14:textId="77777777" w:rsidR="00F9248F" w:rsidRPr="00F9248F" w:rsidRDefault="00F9248F" w:rsidP="00F9248F">
      <w:pPr>
        <w:tabs>
          <w:tab w:val="left" w:pos="993"/>
          <w:tab w:val="left" w:pos="1134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14:paraId="00CD77F2" w14:textId="2C6D5946" w:rsidR="009F53B5" w:rsidRPr="009F53B5" w:rsidRDefault="009F53B5" w:rsidP="009F53B5">
      <w:pPr>
        <w:widowControl/>
        <w:numPr>
          <w:ilvl w:val="0"/>
          <w:numId w:val="6"/>
        </w:numPr>
        <w:tabs>
          <w:tab w:val="left" w:pos="0"/>
          <w:tab w:val="left" w:pos="993"/>
        </w:tabs>
        <w:suppressAutoHyphens w:val="0"/>
        <w:autoSpaceDE/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F53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Провести городской конкурс исследовательских работ «День науки» </w:t>
      </w:r>
      <w:r w:rsidR="004E55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C661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="00692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9F53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марта 202</w:t>
      </w:r>
      <w:r w:rsidR="00C661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9F53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(далее - Конкурс).</w:t>
      </w:r>
    </w:p>
    <w:p w14:paraId="657F30E4" w14:textId="77777777" w:rsidR="009F53B5" w:rsidRDefault="009F53B5" w:rsidP="009F53B5">
      <w:pPr>
        <w:widowControl/>
        <w:numPr>
          <w:ilvl w:val="0"/>
          <w:numId w:val="6"/>
        </w:numPr>
        <w:tabs>
          <w:tab w:val="left" w:pos="0"/>
          <w:tab w:val="left" w:pos="993"/>
        </w:tabs>
        <w:suppressAutoHyphens w:val="0"/>
        <w:autoSpaceDE/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F53B5">
        <w:rPr>
          <w:rFonts w:ascii="Times New Roman" w:hAnsi="Times New Roman"/>
          <w:sz w:val="26"/>
          <w:szCs w:val="26"/>
        </w:rPr>
        <w:t>Утвердить Положение о Конкурсе по предметам естественно-математического и гуманитарного циклов (приложение 1).</w:t>
      </w:r>
    </w:p>
    <w:p w14:paraId="5B837A96" w14:textId="77777777" w:rsidR="009F53B5" w:rsidRDefault="009F53B5" w:rsidP="009F53B5">
      <w:pPr>
        <w:widowControl/>
        <w:numPr>
          <w:ilvl w:val="0"/>
          <w:numId w:val="6"/>
        </w:numPr>
        <w:tabs>
          <w:tab w:val="left" w:pos="0"/>
          <w:tab w:val="left" w:pos="851"/>
          <w:tab w:val="left" w:pos="993"/>
        </w:tabs>
        <w:suppressAutoHyphens w:val="0"/>
        <w:autoSpaceDE/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F53B5">
        <w:rPr>
          <w:rFonts w:ascii="Times New Roman" w:hAnsi="Times New Roman"/>
          <w:sz w:val="26"/>
          <w:szCs w:val="26"/>
        </w:rPr>
        <w:t>Утвердить состав оргкомитета по проведению Конкурса</w:t>
      </w:r>
      <w:r w:rsidR="00F3032A">
        <w:rPr>
          <w:rFonts w:ascii="Times New Roman" w:hAnsi="Times New Roman"/>
          <w:sz w:val="26"/>
          <w:szCs w:val="26"/>
        </w:rPr>
        <w:t xml:space="preserve"> (приложение 2),</w:t>
      </w:r>
      <w:r w:rsidRPr="009F53B5">
        <w:rPr>
          <w:rFonts w:ascii="Times New Roman" w:hAnsi="Times New Roman"/>
          <w:sz w:val="26"/>
          <w:szCs w:val="26"/>
        </w:rPr>
        <w:t xml:space="preserve"> председателей предметных жюри </w:t>
      </w:r>
      <w:r w:rsidR="00F3032A">
        <w:rPr>
          <w:rFonts w:ascii="Times New Roman" w:hAnsi="Times New Roman"/>
          <w:sz w:val="26"/>
          <w:szCs w:val="26"/>
        </w:rPr>
        <w:t xml:space="preserve">и места проведения предметных секций Конкурса </w:t>
      </w:r>
      <w:r w:rsidRPr="009F53B5">
        <w:rPr>
          <w:rFonts w:ascii="Times New Roman" w:hAnsi="Times New Roman"/>
          <w:sz w:val="26"/>
          <w:szCs w:val="26"/>
        </w:rPr>
        <w:t xml:space="preserve">(приложение </w:t>
      </w:r>
      <w:r w:rsidR="00F3032A">
        <w:rPr>
          <w:rFonts w:ascii="Times New Roman" w:hAnsi="Times New Roman"/>
          <w:sz w:val="26"/>
          <w:szCs w:val="26"/>
        </w:rPr>
        <w:t>3</w:t>
      </w:r>
      <w:r w:rsidRPr="009F53B5">
        <w:rPr>
          <w:rFonts w:ascii="Times New Roman" w:hAnsi="Times New Roman"/>
          <w:sz w:val="26"/>
          <w:szCs w:val="26"/>
        </w:rPr>
        <w:t>).</w:t>
      </w:r>
    </w:p>
    <w:p w14:paraId="5E02B70A" w14:textId="77777777" w:rsidR="009F53B5" w:rsidRPr="009F53B5" w:rsidRDefault="009F53B5" w:rsidP="009F53B5">
      <w:pPr>
        <w:widowControl/>
        <w:numPr>
          <w:ilvl w:val="0"/>
          <w:numId w:val="6"/>
        </w:numPr>
        <w:tabs>
          <w:tab w:val="left" w:pos="0"/>
          <w:tab w:val="left" w:pos="851"/>
          <w:tab w:val="left" w:pos="993"/>
        </w:tabs>
        <w:suppressAutoHyphens w:val="0"/>
        <w:autoSpaceDE/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F53B5">
        <w:rPr>
          <w:rFonts w:ascii="Times New Roman" w:hAnsi="Times New Roman"/>
          <w:sz w:val="26"/>
          <w:szCs w:val="26"/>
        </w:rPr>
        <w:t>Муниципальное бюджетное учреждение города Костромы «Городской центр обеспе</w:t>
      </w:r>
      <w:r w:rsidR="00BF7D8A">
        <w:rPr>
          <w:rFonts w:ascii="Times New Roman" w:hAnsi="Times New Roman"/>
          <w:sz w:val="26"/>
          <w:szCs w:val="26"/>
        </w:rPr>
        <w:t>чения качества образования» (</w:t>
      </w:r>
      <w:r w:rsidRPr="009F53B5">
        <w:rPr>
          <w:rFonts w:ascii="Times New Roman" w:hAnsi="Times New Roman"/>
          <w:sz w:val="26"/>
          <w:szCs w:val="26"/>
        </w:rPr>
        <w:t>Исмагилова</w:t>
      </w:r>
      <w:r w:rsidR="00BF7D8A" w:rsidRPr="00BF7D8A">
        <w:rPr>
          <w:rFonts w:ascii="Times New Roman" w:hAnsi="Times New Roman"/>
          <w:sz w:val="26"/>
          <w:szCs w:val="26"/>
        </w:rPr>
        <w:t xml:space="preserve"> </w:t>
      </w:r>
      <w:r w:rsidR="00BF7D8A">
        <w:rPr>
          <w:rFonts w:ascii="Times New Roman" w:hAnsi="Times New Roman"/>
          <w:sz w:val="26"/>
          <w:szCs w:val="26"/>
        </w:rPr>
        <w:t>С.</w:t>
      </w:r>
      <w:r w:rsidR="00BF7D8A" w:rsidRPr="009F53B5">
        <w:rPr>
          <w:rFonts w:ascii="Times New Roman" w:hAnsi="Times New Roman"/>
          <w:sz w:val="26"/>
          <w:szCs w:val="26"/>
        </w:rPr>
        <w:t>Е.</w:t>
      </w:r>
      <w:r w:rsidRPr="009F53B5">
        <w:rPr>
          <w:rFonts w:ascii="Times New Roman" w:hAnsi="Times New Roman"/>
          <w:sz w:val="26"/>
          <w:szCs w:val="26"/>
        </w:rPr>
        <w:t>) обеспечить организационно-методическое сопровождение Конкурса.</w:t>
      </w:r>
    </w:p>
    <w:p w14:paraId="2934DFB6" w14:textId="77777777" w:rsidR="009F53B5" w:rsidRPr="009F53B5" w:rsidRDefault="009F53B5" w:rsidP="009F53B5">
      <w:pPr>
        <w:widowControl/>
        <w:numPr>
          <w:ilvl w:val="0"/>
          <w:numId w:val="6"/>
        </w:numPr>
        <w:tabs>
          <w:tab w:val="left" w:pos="0"/>
          <w:tab w:val="left" w:pos="851"/>
          <w:tab w:val="left" w:pos="993"/>
        </w:tabs>
        <w:suppressAutoHyphens w:val="0"/>
        <w:autoSpaceDE/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F53B5">
        <w:rPr>
          <w:rFonts w:ascii="Times New Roman" w:hAnsi="Times New Roman"/>
          <w:sz w:val="26"/>
          <w:szCs w:val="26"/>
        </w:rPr>
        <w:t xml:space="preserve"> Руководителей образовательных организаций обеспечить участие учащихся 8-11 классов в Конкурсе.</w:t>
      </w:r>
    </w:p>
    <w:p w14:paraId="6C77243A" w14:textId="19DA6730" w:rsidR="00C15794" w:rsidRPr="00C603B6" w:rsidRDefault="00C15794" w:rsidP="009F53B5">
      <w:pPr>
        <w:widowControl/>
        <w:numPr>
          <w:ilvl w:val="0"/>
          <w:numId w:val="6"/>
        </w:numPr>
        <w:tabs>
          <w:tab w:val="left" w:pos="0"/>
          <w:tab w:val="left" w:pos="993"/>
        </w:tabs>
        <w:suppressAutoHyphens w:val="0"/>
        <w:autoSpaceDE/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27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827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распоряжения возложить на начальника Управления образования </w:t>
      </w:r>
      <w:proofErr w:type="spellStart"/>
      <w:r w:rsidRPr="00827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Скачкову</w:t>
      </w:r>
      <w:proofErr w:type="spellEnd"/>
      <w:r w:rsidR="00D43D8A" w:rsidRPr="00D43D8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43D8A" w:rsidRPr="00827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Т.Н.</w:t>
      </w:r>
    </w:p>
    <w:p w14:paraId="31B5C07A" w14:textId="77777777" w:rsidR="00F9248F" w:rsidRDefault="00F9248F" w:rsidP="00F924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A5E875" w14:textId="77777777" w:rsidR="00345CC3" w:rsidRPr="00345CC3" w:rsidRDefault="009F53B5" w:rsidP="00345CC3">
      <w:pPr>
        <w:jc w:val="both"/>
        <w:rPr>
          <w:rFonts w:ascii="Times New Roman" w:hAnsi="Times New Roman" w:cs="Times New Roman"/>
          <w:sz w:val="26"/>
          <w:szCs w:val="26"/>
        </w:rPr>
      </w:pPr>
      <w:r w:rsidRPr="00345CC3">
        <w:rPr>
          <w:rFonts w:ascii="Times New Roman" w:hAnsi="Times New Roman" w:cs="Times New Roman"/>
          <w:sz w:val="26"/>
          <w:szCs w:val="26"/>
        </w:rPr>
        <w:t>З</w:t>
      </w:r>
      <w:r w:rsidR="00345CC3" w:rsidRPr="00345CC3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главы Администрации – </w:t>
      </w:r>
    </w:p>
    <w:p w14:paraId="4CBD22E1" w14:textId="64A31F7C" w:rsidR="00D00840" w:rsidRDefault="00BF7D8A" w:rsidP="00F303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 Комитета                                                                                   И.В.</w:t>
      </w:r>
      <w:r w:rsidR="00293617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345CC3" w:rsidRPr="00345CC3">
        <w:rPr>
          <w:rFonts w:ascii="Times New Roman" w:hAnsi="Times New Roman" w:cs="Times New Roman"/>
          <w:sz w:val="26"/>
          <w:szCs w:val="26"/>
        </w:rPr>
        <w:t>Силакова</w:t>
      </w:r>
      <w:proofErr w:type="spellEnd"/>
      <w:r w:rsidR="00F9248F" w:rsidRPr="00F9248F">
        <w:rPr>
          <w:rFonts w:ascii="Times New Roman" w:hAnsi="Times New Roman" w:cs="Times New Roman"/>
          <w:sz w:val="26"/>
          <w:szCs w:val="26"/>
        </w:rPr>
        <w:t xml:space="preserve"> </w:t>
      </w:r>
      <w:r w:rsidR="00F9248F" w:rsidRPr="00F9248F">
        <w:rPr>
          <w:rFonts w:ascii="Times New Roman" w:hAnsi="Times New Roman" w:cs="Times New Roman"/>
          <w:sz w:val="26"/>
          <w:szCs w:val="26"/>
        </w:rPr>
        <w:br/>
      </w:r>
    </w:p>
    <w:p w14:paraId="0EEFFF70" w14:textId="77777777" w:rsidR="00F9248F" w:rsidRPr="00F9248F" w:rsidRDefault="00F9248F" w:rsidP="00F3032A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14:paraId="28271C2B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F706519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__________________________ Т. Н. </w:t>
      </w:r>
      <w:proofErr w:type="spellStart"/>
      <w:r w:rsidRPr="00F9248F">
        <w:rPr>
          <w:rFonts w:ascii="Times New Roman" w:hAnsi="Times New Roman" w:cs="Times New Roman"/>
          <w:sz w:val="26"/>
          <w:szCs w:val="26"/>
        </w:rPr>
        <w:t>Скачкова</w:t>
      </w:r>
      <w:proofErr w:type="spellEnd"/>
    </w:p>
    <w:p w14:paraId="15E37B3A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2FB1F62" w14:textId="36AFB76D" w:rsid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661BE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06EFDF1A" w14:textId="77777777" w:rsidR="00D00840" w:rsidRDefault="00D00840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B4E9C85" w14:textId="77777777" w:rsidR="00D00840" w:rsidRDefault="00D00840" w:rsidP="00D00840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  <w:r>
        <w:rPr>
          <w:rFonts w:ascii="Times New Roman" w:hAnsi="Times New Roman" w:cs="Times New Roman"/>
          <w:sz w:val="26"/>
          <w:szCs w:val="26"/>
        </w:rPr>
        <w:t xml:space="preserve">спорта </w:t>
      </w:r>
    </w:p>
    <w:p w14:paraId="51D77D5F" w14:textId="77777777" w:rsidR="00D00840" w:rsidRPr="00F9248F" w:rsidRDefault="00D00840" w:rsidP="00D008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работы с молодежью</w:t>
      </w:r>
    </w:p>
    <w:p w14:paraId="52F1844C" w14:textId="77777777" w:rsidR="00D00840" w:rsidRPr="00F9248F" w:rsidRDefault="00D00840" w:rsidP="00D00840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66D28D6" w14:textId="77777777" w:rsidR="00D00840" w:rsidRPr="00F9248F" w:rsidRDefault="00D00840" w:rsidP="00D00840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__________________________ Т. </w:t>
      </w:r>
      <w:r>
        <w:rPr>
          <w:rFonts w:ascii="Times New Roman" w:hAnsi="Times New Roman" w:cs="Times New Roman"/>
          <w:sz w:val="26"/>
          <w:szCs w:val="26"/>
        </w:rPr>
        <w:t>В. Соболева</w:t>
      </w:r>
    </w:p>
    <w:p w14:paraId="74C44952" w14:textId="77777777" w:rsidR="00D00840" w:rsidRPr="00F9248F" w:rsidRDefault="00D00840" w:rsidP="00D00840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93DB5BE" w14:textId="7AEBF191" w:rsidR="00D00840" w:rsidRDefault="00D00840" w:rsidP="00D00840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661BE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3F7203AE" w14:textId="77777777" w:rsidR="00D00840" w:rsidRPr="00F9248F" w:rsidRDefault="00D00840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403F2E5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689F602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5AF9B1F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реализации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основных</w:t>
      </w:r>
      <w:proofErr w:type="gramEnd"/>
    </w:p>
    <w:p w14:paraId="5CDEB96B" w14:textId="77777777" w:rsidR="009B2333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общеобразовательных программ</w:t>
      </w:r>
    </w:p>
    <w:p w14:paraId="677C30CF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22696778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0B31A25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Т.С.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Шпигарева</w:t>
      </w:r>
      <w:proofErr w:type="spellEnd"/>
    </w:p>
    <w:p w14:paraId="31FED615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867B8E6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4E55CE">
        <w:rPr>
          <w:rFonts w:ascii="Times New Roman" w:hAnsi="Times New Roman" w:cs="Times New Roman"/>
          <w:sz w:val="26"/>
          <w:szCs w:val="26"/>
        </w:rPr>
        <w:t>3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5E2D1E27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3EAACC4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CF29293" w14:textId="77777777" w:rsid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0EDF428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23BC8BCF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14:paraId="134C3F8C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14:paraId="6F2E8BF0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7BB6B3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1C0D5F6C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812736C" w14:textId="1F50AE9C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661BE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06E2D120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67D78C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68EBD4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CFF86CF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1E39A60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3A6334A" w14:textId="77777777" w:rsidR="00F9248F" w:rsidRDefault="009F53B5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14:paraId="1A0A4C44" w14:textId="77777777" w:rsidR="009F53B5" w:rsidRPr="00F9248F" w:rsidRDefault="009F53B5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45-67-41</w:t>
      </w:r>
    </w:p>
    <w:p w14:paraId="181C90E4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AEF398C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67F649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04389B7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РАССЫЛКА:</w:t>
      </w:r>
    </w:p>
    <w:p w14:paraId="7A07118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7C38AFB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25BA4F42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777F64F9" w14:textId="77777777" w:rsidR="00554B63" w:rsidRDefault="00554B6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6D51A807" w14:textId="77777777" w:rsidR="00554B63" w:rsidRDefault="00554B6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6AB55EBF" w14:textId="77777777" w:rsidR="00D43D8A" w:rsidRDefault="00D43D8A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0A8133E" w14:textId="77777777" w:rsidR="009B2333" w:rsidRDefault="00F9248F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248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</w:t>
      </w:r>
    </w:p>
    <w:p w14:paraId="7AF737B7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9F53B5">
        <w:rPr>
          <w:rFonts w:ascii="Times New Roman" w:hAnsi="Times New Roman" w:cs="Times New Roman"/>
          <w:sz w:val="26"/>
          <w:szCs w:val="26"/>
        </w:rPr>
        <w:t>1</w:t>
      </w:r>
    </w:p>
    <w:p w14:paraId="792173F8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136AE11D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064ADE4B" w14:textId="69F9EAD0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C661BE">
        <w:rPr>
          <w:rFonts w:ascii="Times New Roman" w:hAnsi="Times New Roman" w:cs="Times New Roman"/>
          <w:sz w:val="26"/>
          <w:szCs w:val="26"/>
        </w:rPr>
        <w:t xml:space="preserve"> и </w:t>
      </w:r>
      <w:r w:rsidRPr="00CC1F8C">
        <w:rPr>
          <w:rFonts w:ascii="Times New Roman" w:hAnsi="Times New Roman" w:cs="Times New Roman"/>
          <w:sz w:val="26"/>
          <w:szCs w:val="26"/>
        </w:rPr>
        <w:t xml:space="preserve">спорта </w:t>
      </w:r>
    </w:p>
    <w:p w14:paraId="013EA50A" w14:textId="537BE1EE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от «__</w:t>
      </w:r>
      <w:r w:rsidR="00F3032A" w:rsidRPr="00CC1F8C">
        <w:rPr>
          <w:rFonts w:ascii="Times New Roman" w:hAnsi="Times New Roman" w:cs="Times New Roman"/>
          <w:sz w:val="26"/>
          <w:szCs w:val="26"/>
        </w:rPr>
        <w:t xml:space="preserve">_»  </w:t>
      </w:r>
      <w:r w:rsidRPr="00CC1F8C">
        <w:rPr>
          <w:rFonts w:ascii="Times New Roman" w:hAnsi="Times New Roman" w:cs="Times New Roman"/>
          <w:sz w:val="26"/>
          <w:szCs w:val="26"/>
        </w:rPr>
        <w:t xml:space="preserve">         </w:t>
      </w:r>
      <w:r w:rsidR="00171ED8">
        <w:rPr>
          <w:rFonts w:ascii="Times New Roman" w:hAnsi="Times New Roman" w:cs="Times New Roman"/>
          <w:sz w:val="26"/>
          <w:szCs w:val="26"/>
        </w:rPr>
        <w:t>202</w:t>
      </w:r>
      <w:r w:rsidR="00C661BE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</w:t>
      </w:r>
    </w:p>
    <w:p w14:paraId="5B4E102D" w14:textId="77777777" w:rsidR="00F9248F" w:rsidRDefault="00F9248F" w:rsidP="00F9248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CCF7A3E" w14:textId="77777777" w:rsidR="009F53B5" w:rsidRPr="009F53B5" w:rsidRDefault="009F53B5" w:rsidP="009F53B5">
      <w:pPr>
        <w:widowControl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Приложение_20"/>
      <w:bookmarkEnd w:id="0"/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14:paraId="1E919768" w14:textId="77777777" w:rsidR="009F53B5" w:rsidRDefault="009F53B5" w:rsidP="009F53B5">
      <w:pPr>
        <w:widowControl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городском конкурсе исследовательских работ «День науки» по предметам естественно-математического и гуманитарного циклов</w:t>
      </w:r>
    </w:p>
    <w:p w14:paraId="526A466C" w14:textId="77777777" w:rsidR="00D00840" w:rsidRDefault="00D00840" w:rsidP="009F53B5">
      <w:pPr>
        <w:widowControl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1C8EAD" w14:textId="77777777" w:rsidR="009F53B5" w:rsidRDefault="009F53B5" w:rsidP="009F53B5">
      <w:pPr>
        <w:pStyle w:val="a3"/>
        <w:ind w:firstLine="709"/>
        <w:jc w:val="center"/>
        <w:rPr>
          <w:sz w:val="26"/>
          <w:szCs w:val="26"/>
        </w:rPr>
      </w:pPr>
      <w:r w:rsidRPr="009F53B5">
        <w:rPr>
          <w:sz w:val="26"/>
          <w:szCs w:val="26"/>
        </w:rPr>
        <w:t>1. Общие положения</w:t>
      </w:r>
    </w:p>
    <w:p w14:paraId="2C9A5CD7" w14:textId="7B82EE97" w:rsidR="009F53B5" w:rsidRPr="009F53B5" w:rsidRDefault="009F53B5" w:rsidP="009F53B5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1.1. </w:t>
      </w:r>
      <w:r w:rsidRPr="009F53B5">
        <w:rPr>
          <w:sz w:val="26"/>
          <w:szCs w:val="26"/>
        </w:rPr>
        <w:t>Городской конкурс исследовательских работ «День науки» по предметам естественно-математического и гуманитарного циклов (далее - Конкурс) проводится муниципальным бюджетным учреждением города Костромы «Городской центр обеспечения качества образования» при поддержке</w:t>
      </w:r>
      <w:r w:rsidR="00D43D8A">
        <w:rPr>
          <w:sz w:val="26"/>
          <w:szCs w:val="26"/>
        </w:rPr>
        <w:t xml:space="preserve"> Комитета образования, культуры и</w:t>
      </w:r>
      <w:r w:rsidRPr="009F53B5">
        <w:rPr>
          <w:sz w:val="26"/>
          <w:szCs w:val="26"/>
        </w:rPr>
        <w:t xml:space="preserve"> спорта Администрации города Костромы.</w:t>
      </w:r>
    </w:p>
    <w:p w14:paraId="38E85D5A" w14:textId="77777777" w:rsidR="009F53B5" w:rsidRPr="009F53B5" w:rsidRDefault="009F53B5" w:rsidP="009F53B5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1.2. </w:t>
      </w:r>
      <w:r w:rsidRPr="009F53B5">
        <w:rPr>
          <w:sz w:val="26"/>
          <w:szCs w:val="26"/>
        </w:rPr>
        <w:t>Положение определяет условия и порядок проведения Конкурса.</w:t>
      </w:r>
    </w:p>
    <w:p w14:paraId="455216D8" w14:textId="77777777" w:rsidR="009F53B5" w:rsidRPr="009F53B5" w:rsidRDefault="009F53B5" w:rsidP="009F53B5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1.3. </w:t>
      </w:r>
      <w:r w:rsidRPr="009F53B5">
        <w:rPr>
          <w:sz w:val="26"/>
          <w:szCs w:val="26"/>
        </w:rPr>
        <w:t>Для организации и проведения Конкурса создается оргкомитет и предметные жюри.</w:t>
      </w:r>
    </w:p>
    <w:p w14:paraId="79432B71" w14:textId="77777777" w:rsidR="009F53B5" w:rsidRPr="009F53B5" w:rsidRDefault="009F53B5" w:rsidP="009F53B5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1.4. </w:t>
      </w:r>
      <w:r w:rsidRPr="009F53B5">
        <w:rPr>
          <w:sz w:val="26"/>
          <w:szCs w:val="26"/>
        </w:rPr>
        <w:t>Оргкомитет и предметные жюри формируются из методистов муниципального бюджетного учреждения города Костромы «Городской центр обеспечения качества образования» и педагогов образовательных организаций.</w:t>
      </w:r>
    </w:p>
    <w:p w14:paraId="20E67920" w14:textId="77777777" w:rsidR="009F53B5" w:rsidRPr="009F53B5" w:rsidRDefault="009F53B5" w:rsidP="009F53B5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1.5. </w:t>
      </w:r>
      <w:r w:rsidRPr="009F53B5">
        <w:rPr>
          <w:sz w:val="26"/>
          <w:szCs w:val="26"/>
        </w:rPr>
        <w:t>Целью Конкурса является выявление и раскрытие интересов и склонностей обучающихся к учебно-исследовательской деятельности.</w:t>
      </w:r>
    </w:p>
    <w:p w14:paraId="44C189D4" w14:textId="77777777" w:rsidR="009F53B5" w:rsidRPr="009F53B5" w:rsidRDefault="009F53B5" w:rsidP="009F53B5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1.6. </w:t>
      </w:r>
      <w:r w:rsidRPr="009F53B5">
        <w:rPr>
          <w:sz w:val="26"/>
          <w:szCs w:val="26"/>
        </w:rPr>
        <w:t>Задачи Конкурса:</w:t>
      </w:r>
    </w:p>
    <w:p w14:paraId="4FD1759D" w14:textId="77777777" w:rsidR="009F53B5" w:rsidRPr="009F53B5" w:rsidRDefault="009F53B5" w:rsidP="009F53B5">
      <w:pPr>
        <w:pStyle w:val="a3"/>
        <w:ind w:firstLine="709"/>
        <w:jc w:val="both"/>
        <w:rPr>
          <w:sz w:val="26"/>
          <w:szCs w:val="26"/>
        </w:rPr>
      </w:pPr>
      <w:r w:rsidRPr="009F53B5">
        <w:rPr>
          <w:sz w:val="26"/>
          <w:szCs w:val="26"/>
        </w:rPr>
        <w:t xml:space="preserve">-обеспечить пропаганду достижений </w:t>
      </w:r>
      <w:r w:rsidR="00692456">
        <w:rPr>
          <w:sz w:val="26"/>
          <w:szCs w:val="26"/>
        </w:rPr>
        <w:t xml:space="preserve">обучающихся </w:t>
      </w:r>
      <w:r w:rsidRPr="009F53B5">
        <w:rPr>
          <w:sz w:val="26"/>
          <w:szCs w:val="26"/>
        </w:rPr>
        <w:t>и опыта работы школ по организации учебно-исследовательской деятельности;</w:t>
      </w:r>
    </w:p>
    <w:p w14:paraId="3199DB95" w14:textId="77777777" w:rsidR="009F53B5" w:rsidRPr="009F53B5" w:rsidRDefault="009F53B5" w:rsidP="009F53B5">
      <w:pPr>
        <w:pStyle w:val="a3"/>
        <w:ind w:firstLine="709"/>
        <w:jc w:val="both"/>
        <w:rPr>
          <w:sz w:val="26"/>
          <w:szCs w:val="26"/>
        </w:rPr>
      </w:pPr>
      <w:r w:rsidRPr="009F53B5">
        <w:rPr>
          <w:sz w:val="26"/>
          <w:szCs w:val="26"/>
        </w:rPr>
        <w:t xml:space="preserve">-способствовать пробуждению и развитию у </w:t>
      </w:r>
      <w:proofErr w:type="gramStart"/>
      <w:r w:rsidRPr="009F53B5">
        <w:rPr>
          <w:sz w:val="26"/>
          <w:szCs w:val="26"/>
        </w:rPr>
        <w:t>обучающихся</w:t>
      </w:r>
      <w:proofErr w:type="gramEnd"/>
      <w:r w:rsidRPr="009F53B5">
        <w:rPr>
          <w:sz w:val="26"/>
          <w:szCs w:val="26"/>
        </w:rPr>
        <w:t xml:space="preserve"> интереса к учебно-исследовательской практической деятельности, публичным выступлениям;</w:t>
      </w:r>
    </w:p>
    <w:p w14:paraId="7689AAE8" w14:textId="77777777" w:rsidR="009F53B5" w:rsidRPr="009F53B5" w:rsidRDefault="009F53B5" w:rsidP="009F53B5">
      <w:pPr>
        <w:pStyle w:val="a3"/>
        <w:ind w:firstLine="709"/>
        <w:jc w:val="both"/>
        <w:rPr>
          <w:sz w:val="26"/>
          <w:szCs w:val="26"/>
        </w:rPr>
      </w:pPr>
      <w:r w:rsidRPr="009F53B5">
        <w:rPr>
          <w:sz w:val="26"/>
          <w:szCs w:val="26"/>
        </w:rPr>
        <w:t xml:space="preserve">-обеспечить приобщение </w:t>
      </w:r>
      <w:proofErr w:type="gramStart"/>
      <w:r w:rsidRPr="009F53B5">
        <w:rPr>
          <w:sz w:val="26"/>
          <w:szCs w:val="26"/>
        </w:rPr>
        <w:t>талантливых</w:t>
      </w:r>
      <w:proofErr w:type="gramEnd"/>
      <w:r w:rsidRPr="009F53B5">
        <w:rPr>
          <w:sz w:val="26"/>
          <w:szCs w:val="26"/>
        </w:rPr>
        <w:t xml:space="preserve"> и способных </w:t>
      </w:r>
      <w:r w:rsidR="00692456">
        <w:rPr>
          <w:sz w:val="26"/>
          <w:szCs w:val="26"/>
        </w:rPr>
        <w:t>обучающихся</w:t>
      </w:r>
      <w:r w:rsidRPr="009F53B5">
        <w:rPr>
          <w:sz w:val="26"/>
          <w:szCs w:val="26"/>
        </w:rPr>
        <w:t xml:space="preserve"> к научно-исследовательской деятельности.</w:t>
      </w:r>
    </w:p>
    <w:p w14:paraId="1A6E86F0" w14:textId="77777777" w:rsidR="009F53B5" w:rsidRPr="009F53B5" w:rsidRDefault="00130B9E" w:rsidP="009F53B5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1.7. </w:t>
      </w:r>
      <w:r w:rsidR="009F53B5" w:rsidRPr="009F53B5">
        <w:rPr>
          <w:sz w:val="26"/>
          <w:szCs w:val="26"/>
        </w:rPr>
        <w:t>Участниками Конкурса могут быть учащиеся 8-11 классов общеобразовательных организаций и учреждений дополнительного образования города Костромы.</w:t>
      </w:r>
    </w:p>
    <w:p w14:paraId="6731AE30" w14:textId="3C73FE35" w:rsidR="009F53B5" w:rsidRPr="009F53B5" w:rsidRDefault="00130B9E" w:rsidP="005A1369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1.8. </w:t>
      </w:r>
      <w:r w:rsidR="009F53B5" w:rsidRPr="009F53B5">
        <w:rPr>
          <w:sz w:val="26"/>
          <w:szCs w:val="26"/>
        </w:rPr>
        <w:t xml:space="preserve">Конкурс проводится в два этапа. </w:t>
      </w:r>
      <w:proofErr w:type="gramStart"/>
      <w:r w:rsidR="009F53B5" w:rsidRPr="009F53B5">
        <w:rPr>
          <w:sz w:val="26"/>
          <w:szCs w:val="26"/>
        </w:rPr>
        <w:t xml:space="preserve">Первый этап – заочный (отборочный), по итогам работы которого авторы исследовательских работ, набравшие более 50% от максимального количества баллов, приглашаются на второй (очный) этап - защиту презентацию) своей работы. </w:t>
      </w:r>
      <w:proofErr w:type="gramEnd"/>
    </w:p>
    <w:p w14:paraId="77F44745" w14:textId="77777777" w:rsidR="009F53B5" w:rsidRPr="009F53B5" w:rsidRDefault="009F53B5" w:rsidP="009F53B5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Исследовательская работа может быть отклонена жюри в случае, если имеет признаки плагиата (более 50%). </w:t>
      </w:r>
    </w:p>
    <w:p w14:paraId="715F081E" w14:textId="77777777" w:rsidR="009F53B5" w:rsidRPr="00130B9E" w:rsidRDefault="00BF7D8A" w:rsidP="00130B9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8596F">
        <w:rPr>
          <w:sz w:val="26"/>
          <w:szCs w:val="26"/>
        </w:rPr>
        <w:t>1.10. </w:t>
      </w:r>
      <w:r w:rsidR="009F53B5" w:rsidRPr="00130B9E">
        <w:rPr>
          <w:sz w:val="26"/>
          <w:szCs w:val="26"/>
        </w:rPr>
        <w:t>В рамках Конкурса проводятся предметные секции:</w:t>
      </w:r>
    </w:p>
    <w:p w14:paraId="65C75005" w14:textId="77777777" w:rsidR="00130B9E" w:rsidRPr="00130B9E" w:rsidRDefault="00130B9E" w:rsidP="00BF7D8A">
      <w:pPr>
        <w:pStyle w:val="a3"/>
        <w:numPr>
          <w:ilvl w:val="0"/>
          <w:numId w:val="21"/>
        </w:numPr>
        <w:tabs>
          <w:tab w:val="left" w:pos="993"/>
        </w:tabs>
        <w:ind w:hanging="11"/>
        <w:rPr>
          <w:sz w:val="26"/>
          <w:szCs w:val="26"/>
        </w:rPr>
      </w:pPr>
      <w:r w:rsidRPr="00130B9E">
        <w:rPr>
          <w:sz w:val="26"/>
          <w:szCs w:val="26"/>
        </w:rPr>
        <w:t>Математика</w:t>
      </w:r>
    </w:p>
    <w:p w14:paraId="2A55CA07" w14:textId="2E13C1DA" w:rsidR="00130B9E" w:rsidRPr="00C661BE" w:rsidRDefault="00130B9E" w:rsidP="00D43D8A">
      <w:pPr>
        <w:pStyle w:val="a3"/>
        <w:numPr>
          <w:ilvl w:val="0"/>
          <w:numId w:val="21"/>
        </w:numPr>
        <w:tabs>
          <w:tab w:val="left" w:pos="993"/>
        </w:tabs>
        <w:ind w:hanging="11"/>
        <w:rPr>
          <w:sz w:val="26"/>
          <w:szCs w:val="26"/>
        </w:rPr>
      </w:pPr>
      <w:r w:rsidRPr="00C661BE">
        <w:rPr>
          <w:sz w:val="26"/>
          <w:szCs w:val="26"/>
        </w:rPr>
        <w:t>Физика, астрономия</w:t>
      </w:r>
    </w:p>
    <w:p w14:paraId="38342BD6" w14:textId="77777777" w:rsidR="00130B9E" w:rsidRPr="00130B9E" w:rsidRDefault="00130B9E" w:rsidP="00BF7D8A">
      <w:pPr>
        <w:pStyle w:val="a3"/>
        <w:numPr>
          <w:ilvl w:val="0"/>
          <w:numId w:val="21"/>
        </w:numPr>
        <w:tabs>
          <w:tab w:val="left" w:pos="993"/>
        </w:tabs>
        <w:ind w:hanging="11"/>
        <w:rPr>
          <w:sz w:val="26"/>
          <w:szCs w:val="26"/>
        </w:rPr>
      </w:pPr>
      <w:r w:rsidRPr="00130B9E">
        <w:rPr>
          <w:sz w:val="26"/>
          <w:szCs w:val="26"/>
        </w:rPr>
        <w:t>Информатика</w:t>
      </w:r>
    </w:p>
    <w:p w14:paraId="44827A8C" w14:textId="77777777" w:rsidR="00130B9E" w:rsidRPr="00130B9E" w:rsidRDefault="00130B9E" w:rsidP="00BF7D8A">
      <w:pPr>
        <w:pStyle w:val="a3"/>
        <w:numPr>
          <w:ilvl w:val="0"/>
          <w:numId w:val="21"/>
        </w:numPr>
        <w:tabs>
          <w:tab w:val="left" w:pos="993"/>
        </w:tabs>
        <w:ind w:hanging="11"/>
        <w:rPr>
          <w:sz w:val="26"/>
          <w:szCs w:val="26"/>
        </w:rPr>
      </w:pPr>
      <w:r w:rsidRPr="00130B9E">
        <w:rPr>
          <w:sz w:val="26"/>
          <w:szCs w:val="26"/>
        </w:rPr>
        <w:t>Биология</w:t>
      </w:r>
    </w:p>
    <w:p w14:paraId="5CA4237A" w14:textId="77777777" w:rsidR="00130B9E" w:rsidRPr="00130B9E" w:rsidRDefault="00130B9E" w:rsidP="00BF7D8A">
      <w:pPr>
        <w:pStyle w:val="a3"/>
        <w:numPr>
          <w:ilvl w:val="0"/>
          <w:numId w:val="21"/>
        </w:numPr>
        <w:tabs>
          <w:tab w:val="left" w:pos="993"/>
        </w:tabs>
        <w:ind w:hanging="11"/>
        <w:rPr>
          <w:sz w:val="26"/>
          <w:szCs w:val="26"/>
        </w:rPr>
      </w:pPr>
      <w:r w:rsidRPr="00130B9E">
        <w:rPr>
          <w:sz w:val="26"/>
          <w:szCs w:val="26"/>
        </w:rPr>
        <w:t>Экология</w:t>
      </w:r>
    </w:p>
    <w:p w14:paraId="1FF1D843" w14:textId="77777777" w:rsidR="00130B9E" w:rsidRPr="00130B9E" w:rsidRDefault="00130B9E" w:rsidP="00BF7D8A">
      <w:pPr>
        <w:pStyle w:val="a3"/>
        <w:numPr>
          <w:ilvl w:val="0"/>
          <w:numId w:val="21"/>
        </w:numPr>
        <w:tabs>
          <w:tab w:val="left" w:pos="993"/>
        </w:tabs>
        <w:ind w:hanging="11"/>
        <w:rPr>
          <w:sz w:val="26"/>
          <w:szCs w:val="26"/>
        </w:rPr>
      </w:pPr>
      <w:r w:rsidRPr="00130B9E">
        <w:rPr>
          <w:sz w:val="26"/>
          <w:szCs w:val="26"/>
        </w:rPr>
        <w:t>Химия</w:t>
      </w:r>
    </w:p>
    <w:p w14:paraId="1C024D1F" w14:textId="77777777" w:rsidR="00130B9E" w:rsidRPr="00130B9E" w:rsidRDefault="00130B9E" w:rsidP="00BF7D8A">
      <w:pPr>
        <w:pStyle w:val="a3"/>
        <w:numPr>
          <w:ilvl w:val="0"/>
          <w:numId w:val="21"/>
        </w:numPr>
        <w:tabs>
          <w:tab w:val="left" w:pos="993"/>
        </w:tabs>
        <w:ind w:hanging="11"/>
        <w:rPr>
          <w:sz w:val="26"/>
          <w:szCs w:val="26"/>
        </w:rPr>
      </w:pPr>
      <w:r w:rsidRPr="00130B9E">
        <w:rPr>
          <w:sz w:val="26"/>
          <w:szCs w:val="26"/>
        </w:rPr>
        <w:t>География</w:t>
      </w:r>
    </w:p>
    <w:p w14:paraId="1F555C61" w14:textId="77777777" w:rsidR="00130B9E" w:rsidRPr="00130B9E" w:rsidRDefault="00130B9E" w:rsidP="00BF7D8A">
      <w:pPr>
        <w:pStyle w:val="a3"/>
        <w:numPr>
          <w:ilvl w:val="0"/>
          <w:numId w:val="21"/>
        </w:numPr>
        <w:tabs>
          <w:tab w:val="left" w:pos="993"/>
        </w:tabs>
        <w:ind w:hanging="11"/>
        <w:rPr>
          <w:sz w:val="26"/>
          <w:szCs w:val="26"/>
        </w:rPr>
      </w:pPr>
      <w:r w:rsidRPr="00130B9E">
        <w:rPr>
          <w:sz w:val="26"/>
          <w:szCs w:val="26"/>
        </w:rPr>
        <w:t>История</w:t>
      </w:r>
    </w:p>
    <w:p w14:paraId="28C5BEF8" w14:textId="77777777" w:rsidR="00130B9E" w:rsidRPr="00130B9E" w:rsidRDefault="00130B9E" w:rsidP="00BF7D8A">
      <w:pPr>
        <w:pStyle w:val="a3"/>
        <w:numPr>
          <w:ilvl w:val="0"/>
          <w:numId w:val="21"/>
        </w:numPr>
        <w:tabs>
          <w:tab w:val="left" w:pos="993"/>
        </w:tabs>
        <w:ind w:hanging="11"/>
        <w:rPr>
          <w:sz w:val="26"/>
          <w:szCs w:val="26"/>
        </w:rPr>
      </w:pPr>
      <w:r w:rsidRPr="00130B9E">
        <w:rPr>
          <w:sz w:val="26"/>
          <w:szCs w:val="26"/>
        </w:rPr>
        <w:t>Обществознание и защита прав потребителей</w:t>
      </w:r>
    </w:p>
    <w:p w14:paraId="453BFFBE" w14:textId="77777777" w:rsidR="00130B9E" w:rsidRPr="00130B9E" w:rsidRDefault="00130B9E" w:rsidP="00BF7D8A">
      <w:pPr>
        <w:pStyle w:val="a3"/>
        <w:numPr>
          <w:ilvl w:val="0"/>
          <w:numId w:val="21"/>
        </w:numPr>
        <w:tabs>
          <w:tab w:val="left" w:pos="993"/>
        </w:tabs>
        <w:ind w:hanging="11"/>
        <w:rPr>
          <w:sz w:val="26"/>
          <w:szCs w:val="26"/>
        </w:rPr>
      </w:pPr>
      <w:r w:rsidRPr="00130B9E">
        <w:rPr>
          <w:sz w:val="26"/>
          <w:szCs w:val="26"/>
        </w:rPr>
        <w:lastRenderedPageBreak/>
        <w:t>Русский язык</w:t>
      </w:r>
    </w:p>
    <w:p w14:paraId="29CEF916" w14:textId="77777777" w:rsidR="00130B9E" w:rsidRPr="00130B9E" w:rsidRDefault="00130B9E" w:rsidP="00BF7D8A">
      <w:pPr>
        <w:pStyle w:val="a3"/>
        <w:numPr>
          <w:ilvl w:val="0"/>
          <w:numId w:val="21"/>
        </w:numPr>
        <w:tabs>
          <w:tab w:val="left" w:pos="993"/>
        </w:tabs>
        <w:ind w:hanging="11"/>
        <w:rPr>
          <w:sz w:val="26"/>
          <w:szCs w:val="26"/>
        </w:rPr>
      </w:pPr>
      <w:r w:rsidRPr="00130B9E">
        <w:rPr>
          <w:sz w:val="26"/>
          <w:szCs w:val="26"/>
        </w:rPr>
        <w:t>Литература</w:t>
      </w:r>
    </w:p>
    <w:p w14:paraId="04368B66" w14:textId="77777777" w:rsidR="00130B9E" w:rsidRPr="00130B9E" w:rsidRDefault="00130B9E" w:rsidP="00BF7D8A">
      <w:pPr>
        <w:pStyle w:val="a3"/>
        <w:numPr>
          <w:ilvl w:val="0"/>
          <w:numId w:val="21"/>
        </w:numPr>
        <w:tabs>
          <w:tab w:val="left" w:pos="993"/>
        </w:tabs>
        <w:ind w:hanging="11"/>
        <w:rPr>
          <w:sz w:val="26"/>
          <w:szCs w:val="26"/>
        </w:rPr>
      </w:pPr>
      <w:r w:rsidRPr="00130B9E">
        <w:rPr>
          <w:sz w:val="26"/>
          <w:szCs w:val="26"/>
        </w:rPr>
        <w:t>Культурология</w:t>
      </w:r>
    </w:p>
    <w:p w14:paraId="3B8E89B1" w14:textId="77777777" w:rsidR="00130B9E" w:rsidRDefault="004E55CE" w:rsidP="00BF7D8A">
      <w:pPr>
        <w:pStyle w:val="a3"/>
        <w:numPr>
          <w:ilvl w:val="0"/>
          <w:numId w:val="21"/>
        </w:numPr>
        <w:tabs>
          <w:tab w:val="left" w:pos="993"/>
        </w:tabs>
        <w:ind w:hanging="11"/>
        <w:rPr>
          <w:sz w:val="26"/>
          <w:szCs w:val="26"/>
        </w:rPr>
      </w:pPr>
      <w:r>
        <w:rPr>
          <w:sz w:val="26"/>
          <w:szCs w:val="26"/>
        </w:rPr>
        <w:t>Английский язык</w:t>
      </w:r>
    </w:p>
    <w:p w14:paraId="664529A2" w14:textId="77777777" w:rsidR="004E55CE" w:rsidRDefault="004E55CE" w:rsidP="00BF7D8A">
      <w:pPr>
        <w:pStyle w:val="a3"/>
        <w:numPr>
          <w:ilvl w:val="0"/>
          <w:numId w:val="21"/>
        </w:numPr>
        <w:tabs>
          <w:tab w:val="left" w:pos="993"/>
        </w:tabs>
        <w:ind w:hanging="11"/>
        <w:rPr>
          <w:sz w:val="26"/>
          <w:szCs w:val="26"/>
        </w:rPr>
      </w:pPr>
      <w:r>
        <w:rPr>
          <w:sz w:val="26"/>
          <w:szCs w:val="26"/>
        </w:rPr>
        <w:t>Немецкий язык</w:t>
      </w:r>
    </w:p>
    <w:p w14:paraId="065B1FFF" w14:textId="77777777" w:rsidR="004E55CE" w:rsidRPr="00130B9E" w:rsidRDefault="004E55CE" w:rsidP="00BF7D8A">
      <w:pPr>
        <w:pStyle w:val="a3"/>
        <w:numPr>
          <w:ilvl w:val="0"/>
          <w:numId w:val="21"/>
        </w:numPr>
        <w:tabs>
          <w:tab w:val="left" w:pos="993"/>
        </w:tabs>
        <w:ind w:hanging="11"/>
        <w:rPr>
          <w:sz w:val="26"/>
          <w:szCs w:val="26"/>
        </w:rPr>
      </w:pPr>
      <w:r>
        <w:rPr>
          <w:sz w:val="26"/>
          <w:szCs w:val="26"/>
        </w:rPr>
        <w:t>Французский язык</w:t>
      </w:r>
    </w:p>
    <w:p w14:paraId="6D19E178" w14:textId="77777777" w:rsidR="004E55CE" w:rsidRDefault="00130B9E" w:rsidP="00BF7D8A">
      <w:pPr>
        <w:pStyle w:val="a3"/>
        <w:numPr>
          <w:ilvl w:val="0"/>
          <w:numId w:val="21"/>
        </w:numPr>
        <w:tabs>
          <w:tab w:val="left" w:pos="993"/>
        </w:tabs>
        <w:ind w:hanging="11"/>
        <w:rPr>
          <w:sz w:val="26"/>
          <w:szCs w:val="26"/>
        </w:rPr>
      </w:pPr>
      <w:r w:rsidRPr="00130B9E">
        <w:rPr>
          <w:sz w:val="26"/>
          <w:szCs w:val="26"/>
        </w:rPr>
        <w:t>Технология</w:t>
      </w:r>
    </w:p>
    <w:p w14:paraId="14EB973B" w14:textId="77777777" w:rsidR="00130B9E" w:rsidRPr="00130B9E" w:rsidRDefault="004E55CE" w:rsidP="00BF7D8A">
      <w:pPr>
        <w:pStyle w:val="a3"/>
        <w:numPr>
          <w:ilvl w:val="0"/>
          <w:numId w:val="21"/>
        </w:numPr>
        <w:tabs>
          <w:tab w:val="left" w:pos="993"/>
        </w:tabs>
        <w:ind w:hanging="11"/>
        <w:rPr>
          <w:sz w:val="26"/>
          <w:szCs w:val="26"/>
        </w:rPr>
      </w:pPr>
      <w:r>
        <w:rPr>
          <w:sz w:val="26"/>
          <w:szCs w:val="26"/>
        </w:rPr>
        <w:t>Основы безопасности жизнедеятельности</w:t>
      </w:r>
      <w:r w:rsidR="00130B9E" w:rsidRPr="00130B9E">
        <w:rPr>
          <w:sz w:val="26"/>
          <w:szCs w:val="26"/>
        </w:rPr>
        <w:t>.</w:t>
      </w:r>
    </w:p>
    <w:p w14:paraId="2D1575CC" w14:textId="7D804E82" w:rsidR="00130B9E" w:rsidRPr="00130B9E" w:rsidRDefault="00BF7D8A" w:rsidP="00130B9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8596F">
        <w:rPr>
          <w:sz w:val="26"/>
          <w:szCs w:val="26"/>
        </w:rPr>
        <w:t>1.11. </w:t>
      </w:r>
      <w:r w:rsidR="00130B9E" w:rsidRPr="00130B9E">
        <w:rPr>
          <w:sz w:val="26"/>
          <w:szCs w:val="26"/>
        </w:rPr>
        <w:t>В 202</w:t>
      </w:r>
      <w:r w:rsidR="00C661BE">
        <w:rPr>
          <w:sz w:val="26"/>
          <w:szCs w:val="26"/>
        </w:rPr>
        <w:t>4</w:t>
      </w:r>
      <w:r w:rsidR="00130B9E" w:rsidRPr="00130B9E">
        <w:rPr>
          <w:sz w:val="26"/>
          <w:szCs w:val="26"/>
        </w:rPr>
        <w:t xml:space="preserve"> году предлагаются дополнительные номинации Конкурса: </w:t>
      </w:r>
    </w:p>
    <w:p w14:paraId="2B54D1E7" w14:textId="72F41407" w:rsidR="0067534E" w:rsidRDefault="0067534E" w:rsidP="0067534E">
      <w:pPr>
        <w:pStyle w:val="a3"/>
        <w:numPr>
          <w:ilvl w:val="0"/>
          <w:numId w:val="22"/>
        </w:numPr>
        <w:tabs>
          <w:tab w:val="left" w:pos="993"/>
        </w:tabs>
        <w:ind w:hanging="11"/>
        <w:jc w:val="both"/>
        <w:rPr>
          <w:sz w:val="26"/>
          <w:szCs w:val="26"/>
        </w:rPr>
      </w:pPr>
      <w:r w:rsidRPr="00F3032A">
        <w:rPr>
          <w:sz w:val="26"/>
          <w:szCs w:val="26"/>
        </w:rPr>
        <w:t>«</w:t>
      </w:r>
      <w:r w:rsidR="004F5F0D">
        <w:rPr>
          <w:sz w:val="26"/>
          <w:szCs w:val="26"/>
        </w:rPr>
        <w:t>Открытая лаборатория</w:t>
      </w:r>
      <w:r w:rsidRPr="00F3032A">
        <w:rPr>
          <w:sz w:val="26"/>
          <w:szCs w:val="26"/>
        </w:rPr>
        <w:t>»</w:t>
      </w:r>
      <w:r w:rsidRPr="00F3032A">
        <w:t xml:space="preserve"> </w:t>
      </w:r>
      <w:r>
        <w:rPr>
          <w:sz w:val="26"/>
          <w:szCs w:val="26"/>
        </w:rPr>
        <w:t>(</w:t>
      </w:r>
      <w:r w:rsidR="00D43D8A">
        <w:rPr>
          <w:sz w:val="26"/>
          <w:szCs w:val="26"/>
        </w:rPr>
        <w:t>190-летию со дня рождения Д.</w:t>
      </w:r>
      <w:r w:rsidR="004F5F0D">
        <w:rPr>
          <w:sz w:val="26"/>
          <w:szCs w:val="26"/>
        </w:rPr>
        <w:t>И. Менделеева посвящается</w:t>
      </w:r>
      <w:r>
        <w:rPr>
          <w:sz w:val="26"/>
          <w:szCs w:val="26"/>
        </w:rPr>
        <w:t>);</w:t>
      </w:r>
    </w:p>
    <w:p w14:paraId="1573AC24" w14:textId="1450D651" w:rsidR="0078596F" w:rsidRDefault="0078596F" w:rsidP="00BF7D8A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F5F0D">
        <w:rPr>
          <w:sz w:val="26"/>
          <w:szCs w:val="26"/>
        </w:rPr>
        <w:t>Пушкин – гений слова</w:t>
      </w:r>
      <w:r>
        <w:rPr>
          <w:sz w:val="26"/>
          <w:szCs w:val="26"/>
        </w:rPr>
        <w:t>» (</w:t>
      </w:r>
      <w:r w:rsidR="004F5F0D">
        <w:rPr>
          <w:sz w:val="26"/>
          <w:szCs w:val="26"/>
        </w:rPr>
        <w:t>225</w:t>
      </w:r>
      <w:r>
        <w:rPr>
          <w:sz w:val="26"/>
          <w:szCs w:val="26"/>
        </w:rPr>
        <w:t xml:space="preserve">-летию </w:t>
      </w:r>
      <w:r w:rsidR="004F5F0D">
        <w:rPr>
          <w:sz w:val="26"/>
          <w:szCs w:val="26"/>
        </w:rPr>
        <w:t>А.С. Пушкина</w:t>
      </w:r>
      <w:r w:rsidR="004F5F0D" w:rsidRPr="004F5F0D">
        <w:rPr>
          <w:sz w:val="26"/>
          <w:szCs w:val="26"/>
        </w:rPr>
        <w:t xml:space="preserve"> </w:t>
      </w:r>
      <w:r w:rsidR="004F5F0D">
        <w:rPr>
          <w:sz w:val="26"/>
          <w:szCs w:val="26"/>
        </w:rPr>
        <w:t>посвящается</w:t>
      </w:r>
      <w:r>
        <w:rPr>
          <w:sz w:val="26"/>
          <w:szCs w:val="26"/>
        </w:rPr>
        <w:t>)</w:t>
      </w:r>
      <w:r w:rsidR="004F5F0D">
        <w:rPr>
          <w:sz w:val="26"/>
          <w:szCs w:val="26"/>
        </w:rPr>
        <w:t>;</w:t>
      </w:r>
    </w:p>
    <w:p w14:paraId="321E21B9" w14:textId="67892EB1" w:rsidR="004F5F0D" w:rsidRDefault="004F5F0D" w:rsidP="00BF7D8A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F5F0D">
        <w:rPr>
          <w:sz w:val="26"/>
          <w:szCs w:val="26"/>
        </w:rPr>
        <w:t>«Соборный ансамбль Костромского кремля - венец красивого города»</w:t>
      </w:r>
      <w:r>
        <w:rPr>
          <w:sz w:val="26"/>
          <w:szCs w:val="26"/>
        </w:rPr>
        <w:t>;</w:t>
      </w:r>
    </w:p>
    <w:p w14:paraId="391F3D24" w14:textId="310B0027" w:rsidR="004F5F0D" w:rsidRDefault="00CD6D19" w:rsidP="00BF7D8A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F5F0D">
        <w:rPr>
          <w:sz w:val="26"/>
          <w:szCs w:val="26"/>
        </w:rPr>
        <w:t>Любимый край мой Костромской</w:t>
      </w:r>
      <w:r>
        <w:rPr>
          <w:sz w:val="26"/>
          <w:szCs w:val="26"/>
        </w:rPr>
        <w:t>»</w:t>
      </w:r>
      <w:r w:rsidR="004F5F0D">
        <w:rPr>
          <w:sz w:val="26"/>
          <w:szCs w:val="26"/>
        </w:rPr>
        <w:t xml:space="preserve"> (80-летию Костромской области посвящается);</w:t>
      </w:r>
    </w:p>
    <w:p w14:paraId="2593A316" w14:textId="4E1F7DDB" w:rsidR="004F5F0D" w:rsidRDefault="004F5F0D" w:rsidP="00BF7D8A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«Истор</w:t>
      </w:r>
      <w:r w:rsidR="00D43D8A">
        <w:rPr>
          <w:sz w:val="26"/>
          <w:szCs w:val="26"/>
        </w:rPr>
        <w:t>ия семьи – история Отечества» (Г</w:t>
      </w:r>
      <w:r>
        <w:rPr>
          <w:sz w:val="26"/>
          <w:szCs w:val="26"/>
        </w:rPr>
        <w:t>оду семьи</w:t>
      </w:r>
      <w:r w:rsidR="00D43D8A">
        <w:rPr>
          <w:sz w:val="26"/>
          <w:szCs w:val="26"/>
        </w:rPr>
        <w:t xml:space="preserve"> в Российской Федерации</w:t>
      </w:r>
      <w:r>
        <w:rPr>
          <w:sz w:val="26"/>
          <w:szCs w:val="26"/>
        </w:rPr>
        <w:t xml:space="preserve"> посвящается).</w:t>
      </w:r>
    </w:p>
    <w:p w14:paraId="119F9B27" w14:textId="7F1C889F" w:rsidR="00130B9E" w:rsidRDefault="0078596F" w:rsidP="0078596F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1.12. </w:t>
      </w:r>
      <w:r w:rsidR="00130B9E" w:rsidRPr="0078596F">
        <w:rPr>
          <w:sz w:val="26"/>
          <w:szCs w:val="26"/>
        </w:rPr>
        <w:t xml:space="preserve">Предметные жюри оценивают работы участников Конкурса в соответствии с критериями (приложение </w:t>
      </w:r>
      <w:r w:rsidR="00C567FF">
        <w:rPr>
          <w:sz w:val="26"/>
          <w:szCs w:val="26"/>
        </w:rPr>
        <w:t>4</w:t>
      </w:r>
      <w:r w:rsidR="00130B9E" w:rsidRPr="0078596F">
        <w:rPr>
          <w:sz w:val="26"/>
          <w:szCs w:val="26"/>
        </w:rPr>
        <w:t>).</w:t>
      </w:r>
    </w:p>
    <w:p w14:paraId="330FD1E1" w14:textId="77777777" w:rsidR="006B710A" w:rsidRDefault="006B710A" w:rsidP="0078596F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1.13. </w:t>
      </w:r>
      <w:r w:rsidRPr="006B710A">
        <w:rPr>
          <w:sz w:val="26"/>
          <w:szCs w:val="26"/>
        </w:rPr>
        <w:t>Работы участников Конкурса не рецензируются, система апелляций и диалога участников с экспертами не предусмотрена.</w:t>
      </w:r>
    </w:p>
    <w:p w14:paraId="00F36CC0" w14:textId="77777777" w:rsidR="00D00840" w:rsidRDefault="00D00840" w:rsidP="0078596F">
      <w:pPr>
        <w:pStyle w:val="a3"/>
        <w:ind w:firstLine="709"/>
        <w:jc w:val="both"/>
        <w:rPr>
          <w:sz w:val="26"/>
          <w:szCs w:val="26"/>
        </w:rPr>
      </w:pPr>
    </w:p>
    <w:p w14:paraId="159FA438" w14:textId="77777777" w:rsidR="00130B9E" w:rsidRPr="00130B9E" w:rsidRDefault="00130B9E" w:rsidP="0078596F">
      <w:pPr>
        <w:pStyle w:val="a3"/>
        <w:jc w:val="center"/>
        <w:rPr>
          <w:sz w:val="26"/>
          <w:szCs w:val="26"/>
        </w:rPr>
      </w:pPr>
      <w:r w:rsidRPr="00130B9E">
        <w:rPr>
          <w:bCs/>
          <w:iCs/>
          <w:sz w:val="26"/>
          <w:szCs w:val="26"/>
        </w:rPr>
        <w:t>2. Сроки и порядок проведения Конкурса</w:t>
      </w:r>
    </w:p>
    <w:p w14:paraId="286BC11A" w14:textId="77777777" w:rsidR="00130B9E" w:rsidRPr="00130B9E" w:rsidRDefault="00130B9E" w:rsidP="00130B9E">
      <w:pPr>
        <w:pStyle w:val="a3"/>
        <w:ind w:firstLine="709"/>
        <w:jc w:val="both"/>
        <w:rPr>
          <w:sz w:val="26"/>
          <w:szCs w:val="26"/>
        </w:rPr>
      </w:pPr>
      <w:r w:rsidRPr="00130B9E">
        <w:rPr>
          <w:sz w:val="26"/>
          <w:szCs w:val="26"/>
        </w:rPr>
        <w:t>2.1 Этапы:</w:t>
      </w:r>
    </w:p>
    <w:p w14:paraId="48DBCFBC" w14:textId="38C87829" w:rsidR="00130B9E" w:rsidRPr="00130B9E" w:rsidRDefault="00F21059" w:rsidP="00BF7D8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130B9E" w:rsidRPr="00130B9E">
        <w:rPr>
          <w:sz w:val="26"/>
          <w:szCs w:val="26"/>
        </w:rPr>
        <w:t xml:space="preserve"> января – 2</w:t>
      </w:r>
      <w:r w:rsidR="00D1751B">
        <w:rPr>
          <w:sz w:val="26"/>
          <w:szCs w:val="26"/>
        </w:rPr>
        <w:t>7</w:t>
      </w:r>
      <w:r w:rsidR="00130B9E" w:rsidRPr="00130B9E">
        <w:rPr>
          <w:sz w:val="26"/>
          <w:szCs w:val="26"/>
        </w:rPr>
        <w:t xml:space="preserve"> февраля 202</w:t>
      </w:r>
      <w:r>
        <w:rPr>
          <w:sz w:val="26"/>
          <w:szCs w:val="26"/>
        </w:rPr>
        <w:t>4</w:t>
      </w:r>
      <w:r w:rsidR="00130B9E" w:rsidRPr="00130B9E">
        <w:rPr>
          <w:sz w:val="26"/>
          <w:szCs w:val="26"/>
        </w:rPr>
        <w:t xml:space="preserve"> года </w:t>
      </w:r>
      <w:r>
        <w:rPr>
          <w:sz w:val="26"/>
          <w:szCs w:val="26"/>
        </w:rPr>
        <w:t>–</w:t>
      </w:r>
      <w:r w:rsidR="00130B9E" w:rsidRPr="00130B9E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проведение и оформление исследовательской работы</w:t>
      </w:r>
      <w:r w:rsidR="00130B9E" w:rsidRPr="00130B9E">
        <w:rPr>
          <w:sz w:val="26"/>
          <w:szCs w:val="26"/>
        </w:rPr>
        <w:t>.</w:t>
      </w:r>
    </w:p>
    <w:p w14:paraId="21F7074D" w14:textId="31D553A8" w:rsidR="005A1369" w:rsidRDefault="00130B9E" w:rsidP="00D43D8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B2775">
        <w:rPr>
          <w:sz w:val="26"/>
          <w:szCs w:val="26"/>
        </w:rPr>
        <w:t>2</w:t>
      </w:r>
      <w:r w:rsidR="0078596F" w:rsidRPr="002B2775">
        <w:rPr>
          <w:sz w:val="26"/>
          <w:szCs w:val="26"/>
        </w:rPr>
        <w:t>8</w:t>
      </w:r>
      <w:r w:rsidR="00F21059">
        <w:rPr>
          <w:sz w:val="26"/>
          <w:szCs w:val="26"/>
        </w:rPr>
        <w:t xml:space="preserve"> -</w:t>
      </w:r>
      <w:r w:rsidR="00A109D9">
        <w:rPr>
          <w:sz w:val="26"/>
          <w:szCs w:val="26"/>
        </w:rPr>
        <w:t xml:space="preserve"> </w:t>
      </w:r>
      <w:r w:rsidR="00F21059">
        <w:rPr>
          <w:sz w:val="26"/>
          <w:szCs w:val="26"/>
        </w:rPr>
        <w:t>29</w:t>
      </w:r>
      <w:r w:rsidRPr="002B2775">
        <w:rPr>
          <w:sz w:val="26"/>
          <w:szCs w:val="26"/>
        </w:rPr>
        <w:t xml:space="preserve"> февраля 202</w:t>
      </w:r>
      <w:r w:rsidR="00F21059">
        <w:rPr>
          <w:sz w:val="26"/>
          <w:szCs w:val="26"/>
        </w:rPr>
        <w:t>4</w:t>
      </w:r>
      <w:r w:rsidRPr="002B2775">
        <w:rPr>
          <w:sz w:val="26"/>
          <w:szCs w:val="26"/>
        </w:rPr>
        <w:t xml:space="preserve"> года – прием заявок</w:t>
      </w:r>
      <w:r w:rsidR="002B2775">
        <w:rPr>
          <w:sz w:val="26"/>
          <w:szCs w:val="26"/>
        </w:rPr>
        <w:t xml:space="preserve"> </w:t>
      </w:r>
      <w:r w:rsidRPr="002B2775">
        <w:rPr>
          <w:sz w:val="26"/>
          <w:szCs w:val="26"/>
        </w:rPr>
        <w:t xml:space="preserve">и исследовательских работ на городской этап Конкурса. </w:t>
      </w:r>
      <w:r w:rsidR="008433FC">
        <w:rPr>
          <w:sz w:val="26"/>
          <w:szCs w:val="26"/>
        </w:rPr>
        <w:t>Оригиналы р</w:t>
      </w:r>
      <w:r w:rsidRPr="002B2775">
        <w:rPr>
          <w:sz w:val="26"/>
          <w:szCs w:val="26"/>
        </w:rPr>
        <w:t>абот и заявки принимаются в МБУ ГЦОКО города Костромы по адресу: ул. Ленина, д.84, кабинет № 23.</w:t>
      </w:r>
      <w:r w:rsidR="000613E6" w:rsidRPr="002B2775">
        <w:rPr>
          <w:sz w:val="26"/>
          <w:szCs w:val="26"/>
        </w:rPr>
        <w:t xml:space="preserve"> </w:t>
      </w:r>
    </w:p>
    <w:p w14:paraId="2C71FD19" w14:textId="77777777" w:rsidR="005A1369" w:rsidRPr="005A1369" w:rsidRDefault="005A1369" w:rsidP="005A1369">
      <w:pPr>
        <w:pStyle w:val="a3"/>
        <w:tabs>
          <w:tab w:val="left" w:pos="851"/>
        </w:tabs>
        <w:ind w:firstLine="709"/>
        <w:jc w:val="both"/>
        <w:rPr>
          <w:sz w:val="26"/>
          <w:szCs w:val="26"/>
        </w:rPr>
      </w:pPr>
      <w:r w:rsidRPr="005A1369">
        <w:rPr>
          <w:sz w:val="26"/>
          <w:szCs w:val="26"/>
        </w:rPr>
        <w:t>Образовательное учреждение представляет в Оргкомитет:</w:t>
      </w:r>
    </w:p>
    <w:p w14:paraId="6E8D3954" w14:textId="292C2C87" w:rsidR="008433FC" w:rsidRPr="005A1369" w:rsidRDefault="008433FC" w:rsidP="008433FC">
      <w:pPr>
        <w:pStyle w:val="a3"/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5A1369">
        <w:rPr>
          <w:sz w:val="26"/>
          <w:szCs w:val="26"/>
        </w:rPr>
        <w:t>индивидуальную заявку на участие в Конкурсе (приложение</w:t>
      </w:r>
      <w:r>
        <w:rPr>
          <w:sz w:val="26"/>
          <w:szCs w:val="26"/>
        </w:rPr>
        <w:t xml:space="preserve"> </w:t>
      </w:r>
      <w:r w:rsidR="00D43D8A">
        <w:rPr>
          <w:sz w:val="26"/>
          <w:szCs w:val="26"/>
        </w:rPr>
        <w:t>к положению</w:t>
      </w:r>
      <w:proofErr w:type="gramStart"/>
      <w:r>
        <w:rPr>
          <w:sz w:val="26"/>
          <w:szCs w:val="26"/>
        </w:rPr>
        <w:t>1</w:t>
      </w:r>
      <w:proofErr w:type="gramEnd"/>
      <w:r w:rsidRPr="005A1369">
        <w:rPr>
          <w:sz w:val="26"/>
          <w:szCs w:val="26"/>
        </w:rPr>
        <w:t>);</w:t>
      </w:r>
    </w:p>
    <w:p w14:paraId="1B3CE3EA" w14:textId="1EB4F516" w:rsidR="005A1369" w:rsidRDefault="005A1369" w:rsidP="005A1369">
      <w:pPr>
        <w:pStyle w:val="a3"/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5A1369">
        <w:rPr>
          <w:sz w:val="26"/>
          <w:szCs w:val="26"/>
        </w:rPr>
        <w:t>общую заявку от общеобразовательной организации</w:t>
      </w:r>
      <w:r>
        <w:rPr>
          <w:sz w:val="26"/>
          <w:szCs w:val="26"/>
        </w:rPr>
        <w:t xml:space="preserve"> </w:t>
      </w:r>
      <w:r w:rsidRPr="005A1369">
        <w:rPr>
          <w:sz w:val="26"/>
          <w:szCs w:val="26"/>
        </w:rPr>
        <w:t>(приложение</w:t>
      </w:r>
      <w:r w:rsidR="008433FC">
        <w:rPr>
          <w:sz w:val="26"/>
          <w:szCs w:val="26"/>
        </w:rPr>
        <w:t xml:space="preserve"> </w:t>
      </w:r>
      <w:r w:rsidR="00D43D8A">
        <w:rPr>
          <w:sz w:val="26"/>
          <w:szCs w:val="26"/>
        </w:rPr>
        <w:t xml:space="preserve">к положению </w:t>
      </w:r>
      <w:r w:rsidR="008433FC">
        <w:rPr>
          <w:sz w:val="26"/>
          <w:szCs w:val="26"/>
        </w:rPr>
        <w:t>2</w:t>
      </w:r>
      <w:r>
        <w:rPr>
          <w:sz w:val="26"/>
          <w:szCs w:val="26"/>
        </w:rPr>
        <w:t>).</w:t>
      </w:r>
      <w:r w:rsidRPr="005A1369">
        <w:rPr>
          <w:sz w:val="26"/>
          <w:szCs w:val="26"/>
        </w:rPr>
        <w:t xml:space="preserve"> </w:t>
      </w:r>
      <w:r w:rsidRPr="002B2775">
        <w:rPr>
          <w:sz w:val="26"/>
          <w:szCs w:val="26"/>
        </w:rPr>
        <w:t xml:space="preserve">Общая заявка от образовательной организации представляется в формате </w:t>
      </w:r>
      <w:proofErr w:type="spellStart"/>
      <w:r w:rsidRPr="002B2775">
        <w:rPr>
          <w:sz w:val="26"/>
          <w:szCs w:val="26"/>
        </w:rPr>
        <w:t>Word</w:t>
      </w:r>
      <w:proofErr w:type="spellEnd"/>
      <w:r w:rsidRPr="002B2775">
        <w:rPr>
          <w:sz w:val="26"/>
          <w:szCs w:val="26"/>
        </w:rPr>
        <w:t xml:space="preserve"> по форме (приложение) на электронный адрес </w:t>
      </w:r>
      <w:hyperlink r:id="rId8" w:history="1">
        <w:r w:rsidRPr="002B2775">
          <w:rPr>
            <w:rStyle w:val="a9"/>
            <w:sz w:val="26"/>
            <w:szCs w:val="26"/>
          </w:rPr>
          <w:t>adresskate@gmail.com</w:t>
        </w:r>
      </w:hyperlink>
      <w:r w:rsidRPr="002B2775">
        <w:rPr>
          <w:sz w:val="26"/>
          <w:szCs w:val="26"/>
        </w:rPr>
        <w:t xml:space="preserve"> и печатном виде за подписью и печатью руководителя.</w:t>
      </w:r>
    </w:p>
    <w:p w14:paraId="2B691A5A" w14:textId="2E19E74F" w:rsidR="005A1369" w:rsidRPr="005A1369" w:rsidRDefault="005A1369" w:rsidP="00D43D8A">
      <w:pPr>
        <w:pStyle w:val="a3"/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5A1369">
        <w:rPr>
          <w:sz w:val="26"/>
          <w:szCs w:val="26"/>
        </w:rPr>
        <w:t>исследовательскую работу, выполненную индивидуально или творческим коллективом (не более 3 человек) и оформленную в соответствии с общими требованиями (приложение</w:t>
      </w:r>
      <w:r w:rsidR="00D43D8A">
        <w:rPr>
          <w:sz w:val="26"/>
          <w:szCs w:val="26"/>
        </w:rPr>
        <w:t xml:space="preserve"> к положению </w:t>
      </w:r>
      <w:r w:rsidR="008433FC">
        <w:rPr>
          <w:sz w:val="26"/>
          <w:szCs w:val="26"/>
        </w:rPr>
        <w:t>3</w:t>
      </w:r>
      <w:r w:rsidRPr="005A1369">
        <w:rPr>
          <w:sz w:val="26"/>
          <w:szCs w:val="26"/>
        </w:rPr>
        <w:t xml:space="preserve">), в печатном и электронном виде. Электронный вариант работы (одним документом) необходимо разместить в любом облачном сервисе, ссылку на работу с открытым доступом (доступ должен быть открыт до окончания проведения конкурса) включить в общую заявку и прислать на электронный адрес </w:t>
      </w:r>
      <w:hyperlink r:id="rId9" w:history="1">
        <w:r w:rsidRPr="005A1369">
          <w:rPr>
            <w:rStyle w:val="a9"/>
            <w:sz w:val="26"/>
            <w:szCs w:val="26"/>
          </w:rPr>
          <w:t>adresskate@gmail.com</w:t>
        </w:r>
      </w:hyperlink>
      <w:r w:rsidRPr="005A1369">
        <w:rPr>
          <w:sz w:val="26"/>
          <w:szCs w:val="26"/>
        </w:rPr>
        <w:t xml:space="preserve">   </w:t>
      </w:r>
    </w:p>
    <w:p w14:paraId="7A24BA38" w14:textId="4790D503" w:rsidR="005A1369" w:rsidRPr="005A1369" w:rsidRDefault="005A1369" w:rsidP="005A1369">
      <w:pPr>
        <w:pStyle w:val="a3"/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5A1369">
        <w:rPr>
          <w:sz w:val="26"/>
          <w:szCs w:val="26"/>
        </w:rPr>
        <w:t>согласие родителей на обработку персональных данных и распространение персональных данных (приложение</w:t>
      </w:r>
      <w:r w:rsidR="00D43D8A">
        <w:rPr>
          <w:sz w:val="26"/>
          <w:szCs w:val="26"/>
        </w:rPr>
        <w:t xml:space="preserve"> к положению </w:t>
      </w:r>
      <w:r w:rsidR="00C567FF">
        <w:rPr>
          <w:sz w:val="26"/>
          <w:szCs w:val="26"/>
        </w:rPr>
        <w:t>5</w:t>
      </w:r>
      <w:r w:rsidRPr="005A1369">
        <w:rPr>
          <w:sz w:val="26"/>
          <w:szCs w:val="26"/>
        </w:rPr>
        <w:t xml:space="preserve">). </w:t>
      </w:r>
    </w:p>
    <w:p w14:paraId="7C7B1E8A" w14:textId="0F120FF7" w:rsidR="00130B9E" w:rsidRPr="00130B9E" w:rsidRDefault="00130B9E" w:rsidP="00BF7D8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30B9E">
        <w:rPr>
          <w:sz w:val="26"/>
          <w:szCs w:val="26"/>
        </w:rPr>
        <w:t xml:space="preserve">01 </w:t>
      </w:r>
      <w:r w:rsidR="00F21059">
        <w:rPr>
          <w:sz w:val="26"/>
          <w:szCs w:val="26"/>
        </w:rPr>
        <w:t>–</w:t>
      </w:r>
      <w:r w:rsidRPr="00130B9E">
        <w:rPr>
          <w:sz w:val="26"/>
          <w:szCs w:val="26"/>
        </w:rPr>
        <w:t xml:space="preserve"> </w:t>
      </w:r>
      <w:r w:rsidR="00F21059">
        <w:rPr>
          <w:sz w:val="26"/>
          <w:szCs w:val="26"/>
        </w:rPr>
        <w:t xml:space="preserve">15 </w:t>
      </w:r>
      <w:r w:rsidRPr="00130B9E">
        <w:rPr>
          <w:sz w:val="26"/>
          <w:szCs w:val="26"/>
        </w:rPr>
        <w:t>марта 202</w:t>
      </w:r>
      <w:r w:rsidR="00F21059">
        <w:rPr>
          <w:sz w:val="26"/>
          <w:szCs w:val="26"/>
        </w:rPr>
        <w:t>4</w:t>
      </w:r>
      <w:r w:rsidRPr="00130B9E">
        <w:rPr>
          <w:sz w:val="26"/>
          <w:szCs w:val="26"/>
        </w:rPr>
        <w:t xml:space="preserve"> года – первый этап (заочный, отборочный) – работа предметных жюри и подведение итогов заочного (отборочного) этапа.</w:t>
      </w:r>
    </w:p>
    <w:p w14:paraId="1A4F8700" w14:textId="615C8915" w:rsidR="00130B9E" w:rsidRPr="00130B9E" w:rsidRDefault="00A109D9" w:rsidP="00BF7D8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130B9E" w:rsidRPr="00130B9E">
        <w:rPr>
          <w:sz w:val="26"/>
          <w:szCs w:val="26"/>
        </w:rPr>
        <w:t xml:space="preserve"> марта 202</w:t>
      </w:r>
      <w:r>
        <w:rPr>
          <w:sz w:val="26"/>
          <w:szCs w:val="26"/>
        </w:rPr>
        <w:t>4</w:t>
      </w:r>
      <w:r w:rsidR="00130B9E" w:rsidRPr="00130B9E">
        <w:rPr>
          <w:sz w:val="26"/>
          <w:szCs w:val="26"/>
        </w:rPr>
        <w:t xml:space="preserve"> года – рассылка приглашений на очный этап Конкурса в образовательные организации по электронной почте.</w:t>
      </w:r>
    </w:p>
    <w:p w14:paraId="77FAD002" w14:textId="21DCEF14" w:rsidR="00F3032A" w:rsidRDefault="00F21059" w:rsidP="00D43D8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130B9E" w:rsidRPr="00F3032A">
        <w:rPr>
          <w:sz w:val="26"/>
          <w:szCs w:val="26"/>
        </w:rPr>
        <w:t xml:space="preserve"> марта 202</w:t>
      </w:r>
      <w:r>
        <w:rPr>
          <w:sz w:val="26"/>
          <w:szCs w:val="26"/>
        </w:rPr>
        <w:t>4</w:t>
      </w:r>
      <w:r w:rsidR="00130B9E" w:rsidRPr="00F3032A">
        <w:rPr>
          <w:sz w:val="26"/>
          <w:szCs w:val="26"/>
        </w:rPr>
        <w:t xml:space="preserve"> года – работа предметных секций</w:t>
      </w:r>
      <w:r w:rsidR="00F3032A">
        <w:rPr>
          <w:sz w:val="26"/>
          <w:szCs w:val="26"/>
        </w:rPr>
        <w:t>.</w:t>
      </w:r>
    </w:p>
    <w:p w14:paraId="6C0AC1BA" w14:textId="0292664C" w:rsidR="00130B9E" w:rsidRDefault="00043B05" w:rsidP="00D43D8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3032A">
        <w:rPr>
          <w:sz w:val="26"/>
          <w:szCs w:val="26"/>
        </w:rPr>
        <w:lastRenderedPageBreak/>
        <w:t>2</w:t>
      </w:r>
      <w:r w:rsidR="00F21059">
        <w:rPr>
          <w:sz w:val="26"/>
          <w:szCs w:val="26"/>
        </w:rPr>
        <w:t>6</w:t>
      </w:r>
      <w:r w:rsidRPr="00F3032A">
        <w:rPr>
          <w:sz w:val="26"/>
          <w:szCs w:val="26"/>
        </w:rPr>
        <w:t xml:space="preserve"> - </w:t>
      </w:r>
      <w:r w:rsidR="00F21059">
        <w:rPr>
          <w:sz w:val="26"/>
          <w:szCs w:val="26"/>
        </w:rPr>
        <w:t>29</w:t>
      </w:r>
      <w:r w:rsidRPr="00F3032A">
        <w:rPr>
          <w:sz w:val="26"/>
          <w:szCs w:val="26"/>
        </w:rPr>
        <w:t xml:space="preserve"> марта</w:t>
      </w:r>
      <w:r w:rsidR="001B5275" w:rsidRPr="00F3032A">
        <w:rPr>
          <w:sz w:val="26"/>
          <w:szCs w:val="26"/>
        </w:rPr>
        <w:t xml:space="preserve"> </w:t>
      </w:r>
      <w:r w:rsidR="00130B9E" w:rsidRPr="00F3032A">
        <w:rPr>
          <w:sz w:val="26"/>
          <w:szCs w:val="26"/>
        </w:rPr>
        <w:t>202</w:t>
      </w:r>
      <w:r w:rsidR="00F21059">
        <w:rPr>
          <w:sz w:val="26"/>
          <w:szCs w:val="26"/>
        </w:rPr>
        <w:t>4</w:t>
      </w:r>
      <w:r w:rsidR="00130B9E" w:rsidRPr="00F3032A">
        <w:rPr>
          <w:sz w:val="26"/>
          <w:szCs w:val="26"/>
        </w:rPr>
        <w:t xml:space="preserve"> года – </w:t>
      </w:r>
      <w:r w:rsidR="001B5275" w:rsidRPr="00F3032A">
        <w:rPr>
          <w:sz w:val="26"/>
          <w:szCs w:val="26"/>
        </w:rPr>
        <w:t>подведение итогов Конкурса.</w:t>
      </w:r>
    </w:p>
    <w:p w14:paraId="73B6F713" w14:textId="77777777" w:rsidR="00D00840" w:rsidRPr="00F3032A" w:rsidRDefault="00D00840" w:rsidP="00D00840">
      <w:pPr>
        <w:pStyle w:val="a3"/>
        <w:tabs>
          <w:tab w:val="left" w:pos="993"/>
        </w:tabs>
        <w:ind w:left="709"/>
        <w:jc w:val="both"/>
        <w:rPr>
          <w:sz w:val="26"/>
          <w:szCs w:val="26"/>
        </w:rPr>
      </w:pPr>
    </w:p>
    <w:p w14:paraId="4D319381" w14:textId="77777777" w:rsidR="00130B9E" w:rsidRPr="00130B9E" w:rsidRDefault="00130B9E" w:rsidP="001B5275">
      <w:pPr>
        <w:pStyle w:val="a3"/>
        <w:jc w:val="center"/>
        <w:rPr>
          <w:sz w:val="26"/>
          <w:szCs w:val="26"/>
        </w:rPr>
      </w:pPr>
      <w:r w:rsidRPr="00130B9E">
        <w:rPr>
          <w:sz w:val="26"/>
          <w:szCs w:val="26"/>
        </w:rPr>
        <w:t>3. Информационная поддержка Конкурса</w:t>
      </w:r>
    </w:p>
    <w:p w14:paraId="01F4A298" w14:textId="77777777" w:rsidR="00130B9E" w:rsidRDefault="001B5275" w:rsidP="001B5275">
      <w:pPr>
        <w:pStyle w:val="a3"/>
        <w:ind w:firstLine="709"/>
        <w:jc w:val="both"/>
        <w:rPr>
          <w:color w:val="0000FF"/>
          <w:sz w:val="26"/>
          <w:szCs w:val="26"/>
          <w:u w:val="single"/>
        </w:rPr>
      </w:pPr>
      <w:r>
        <w:rPr>
          <w:sz w:val="26"/>
          <w:szCs w:val="26"/>
        </w:rPr>
        <w:t>3.1. </w:t>
      </w:r>
      <w:r w:rsidR="00130B9E" w:rsidRPr="00130B9E">
        <w:rPr>
          <w:sz w:val="26"/>
          <w:szCs w:val="26"/>
        </w:rPr>
        <w:t xml:space="preserve">Информационная поддержка Конкурса осуществляется на </w:t>
      </w:r>
      <w:proofErr w:type="gramStart"/>
      <w:r w:rsidR="00130B9E" w:rsidRPr="00130B9E">
        <w:rPr>
          <w:sz w:val="26"/>
          <w:szCs w:val="26"/>
        </w:rPr>
        <w:t>Интернет-представительстве</w:t>
      </w:r>
      <w:proofErr w:type="gramEnd"/>
      <w:r w:rsidR="00130B9E" w:rsidRPr="00130B9E">
        <w:rPr>
          <w:sz w:val="26"/>
          <w:szCs w:val="26"/>
        </w:rPr>
        <w:t xml:space="preserve"> МБУ города Костромы «Городской центр обеспечения качества образования» </w:t>
      </w:r>
      <w:hyperlink r:id="rId10" w:history="1">
        <w:r w:rsidR="00130B9E" w:rsidRPr="00130B9E">
          <w:rPr>
            <w:color w:val="0000FF"/>
            <w:sz w:val="26"/>
            <w:szCs w:val="26"/>
            <w:u w:val="single"/>
            <w:lang w:val="en-US"/>
          </w:rPr>
          <w:t>http</w:t>
        </w:r>
        <w:r w:rsidR="00130B9E" w:rsidRPr="00130B9E">
          <w:rPr>
            <w:color w:val="0000FF"/>
            <w:sz w:val="26"/>
            <w:szCs w:val="26"/>
            <w:u w:val="single"/>
          </w:rPr>
          <w:t>://</w:t>
        </w:r>
        <w:r w:rsidR="00130B9E" w:rsidRPr="00130B9E">
          <w:rPr>
            <w:color w:val="0000FF"/>
            <w:sz w:val="26"/>
            <w:szCs w:val="26"/>
            <w:u w:val="single"/>
            <w:lang w:val="en-US"/>
          </w:rPr>
          <w:t>www</w:t>
        </w:r>
        <w:r w:rsidR="00130B9E" w:rsidRPr="00130B9E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130B9E" w:rsidRPr="00130B9E">
          <w:rPr>
            <w:color w:val="0000FF"/>
            <w:sz w:val="26"/>
            <w:szCs w:val="26"/>
            <w:u w:val="single"/>
            <w:lang w:val="en-US"/>
          </w:rPr>
          <w:t>koipkro</w:t>
        </w:r>
        <w:proofErr w:type="spellEnd"/>
        <w:r w:rsidR="00130B9E" w:rsidRPr="00130B9E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130B9E" w:rsidRPr="00130B9E">
          <w:rPr>
            <w:color w:val="0000FF"/>
            <w:sz w:val="26"/>
            <w:szCs w:val="26"/>
            <w:u w:val="single"/>
            <w:lang w:val="en-US"/>
          </w:rPr>
          <w:t>kostroma</w:t>
        </w:r>
        <w:proofErr w:type="spellEnd"/>
        <w:r w:rsidR="00130B9E" w:rsidRPr="00130B9E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130B9E" w:rsidRPr="00130B9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="00130B9E" w:rsidRPr="00130B9E">
          <w:rPr>
            <w:color w:val="0000FF"/>
            <w:sz w:val="26"/>
            <w:szCs w:val="26"/>
            <w:u w:val="single"/>
          </w:rPr>
          <w:t>/</w:t>
        </w:r>
        <w:r w:rsidR="00130B9E" w:rsidRPr="00130B9E">
          <w:rPr>
            <w:color w:val="0000FF"/>
            <w:sz w:val="26"/>
            <w:szCs w:val="26"/>
            <w:u w:val="single"/>
            <w:lang w:val="en-US"/>
          </w:rPr>
          <w:t>Kostroma</w:t>
        </w:r>
        <w:r w:rsidR="00130B9E" w:rsidRPr="00130B9E">
          <w:rPr>
            <w:color w:val="0000FF"/>
            <w:sz w:val="26"/>
            <w:szCs w:val="26"/>
            <w:u w:val="single"/>
          </w:rPr>
          <w:t>_</w:t>
        </w:r>
        <w:r w:rsidR="00130B9E" w:rsidRPr="00130B9E">
          <w:rPr>
            <w:color w:val="0000FF"/>
            <w:sz w:val="26"/>
            <w:szCs w:val="26"/>
            <w:u w:val="single"/>
            <w:lang w:val="en-US"/>
          </w:rPr>
          <w:t>EDU</w:t>
        </w:r>
        <w:r w:rsidR="00130B9E" w:rsidRPr="00130B9E">
          <w:rPr>
            <w:color w:val="0000FF"/>
            <w:sz w:val="26"/>
            <w:szCs w:val="26"/>
            <w:u w:val="single"/>
          </w:rPr>
          <w:t>/</w:t>
        </w:r>
        <w:proofErr w:type="spellStart"/>
        <w:r w:rsidR="00130B9E" w:rsidRPr="00130B9E">
          <w:rPr>
            <w:color w:val="0000FF"/>
            <w:sz w:val="26"/>
            <w:szCs w:val="26"/>
            <w:u w:val="single"/>
            <w:lang w:val="en-US"/>
          </w:rPr>
          <w:t>gcoko</w:t>
        </w:r>
        <w:proofErr w:type="spellEnd"/>
        <w:r w:rsidR="00130B9E" w:rsidRPr="00130B9E">
          <w:rPr>
            <w:color w:val="0000FF"/>
            <w:sz w:val="26"/>
            <w:szCs w:val="26"/>
            <w:u w:val="single"/>
          </w:rPr>
          <w:t>/</w:t>
        </w:r>
      </w:hyperlink>
    </w:p>
    <w:p w14:paraId="210E55D2" w14:textId="77777777" w:rsidR="00D00840" w:rsidRPr="00130B9E" w:rsidRDefault="00D00840" w:rsidP="001B5275">
      <w:pPr>
        <w:pStyle w:val="a3"/>
        <w:ind w:firstLine="709"/>
        <w:jc w:val="both"/>
        <w:rPr>
          <w:sz w:val="26"/>
          <w:szCs w:val="26"/>
        </w:rPr>
      </w:pPr>
    </w:p>
    <w:p w14:paraId="3DFF2066" w14:textId="77777777" w:rsidR="00130B9E" w:rsidRPr="00130B9E" w:rsidRDefault="001B5275" w:rsidP="001B5275">
      <w:pPr>
        <w:pStyle w:val="a3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4. </w:t>
      </w:r>
      <w:r w:rsidR="00130B9E" w:rsidRPr="00130B9E">
        <w:rPr>
          <w:sz w:val="26"/>
          <w:szCs w:val="26"/>
        </w:rPr>
        <w:t>Оргкомитет Конкурса</w:t>
      </w:r>
    </w:p>
    <w:p w14:paraId="7F8AC1FE" w14:textId="77777777" w:rsidR="00130B9E" w:rsidRPr="00130B9E" w:rsidRDefault="00130B9E" w:rsidP="001B5275">
      <w:pPr>
        <w:pStyle w:val="a3"/>
        <w:ind w:firstLine="709"/>
        <w:jc w:val="both"/>
        <w:rPr>
          <w:sz w:val="26"/>
          <w:szCs w:val="26"/>
        </w:rPr>
      </w:pPr>
      <w:r w:rsidRPr="00130B9E">
        <w:rPr>
          <w:sz w:val="26"/>
          <w:szCs w:val="26"/>
        </w:rPr>
        <w:t xml:space="preserve">Оргкомитет Конкурса находится по адресу: г. Кострома, ул. Ленина, 84. Телефон: (4942) 45-67-41. Электронный адрес: </w:t>
      </w:r>
      <w:hyperlink r:id="rId11" w:history="1">
        <w:r w:rsidRPr="00130B9E">
          <w:rPr>
            <w:color w:val="0000FF"/>
            <w:sz w:val="26"/>
            <w:szCs w:val="26"/>
            <w:u w:val="single"/>
            <w:lang w:val="en-US"/>
          </w:rPr>
          <w:t>adresskate</w:t>
        </w:r>
        <w:r w:rsidRPr="00130B9E">
          <w:rPr>
            <w:color w:val="0000FF"/>
            <w:sz w:val="26"/>
            <w:szCs w:val="26"/>
            <w:u w:val="single"/>
          </w:rPr>
          <w:t>@</w:t>
        </w:r>
        <w:r w:rsidRPr="00130B9E">
          <w:rPr>
            <w:color w:val="0000FF"/>
            <w:sz w:val="26"/>
            <w:szCs w:val="26"/>
            <w:u w:val="single"/>
            <w:lang w:val="en-US"/>
          </w:rPr>
          <w:t>gmail</w:t>
        </w:r>
        <w:r w:rsidRPr="00130B9E">
          <w:rPr>
            <w:color w:val="0000FF"/>
            <w:sz w:val="26"/>
            <w:szCs w:val="26"/>
            <w:u w:val="single"/>
          </w:rPr>
          <w:t>.</w:t>
        </w:r>
        <w:r w:rsidRPr="00130B9E">
          <w:rPr>
            <w:color w:val="0000FF"/>
            <w:sz w:val="26"/>
            <w:szCs w:val="26"/>
            <w:u w:val="single"/>
            <w:lang w:val="en-US"/>
          </w:rPr>
          <w:t>com</w:t>
        </w:r>
      </w:hyperlink>
      <w:r w:rsidRPr="00130B9E">
        <w:rPr>
          <w:sz w:val="26"/>
          <w:szCs w:val="26"/>
        </w:rPr>
        <w:t xml:space="preserve"> </w:t>
      </w:r>
    </w:p>
    <w:p w14:paraId="09411E6B" w14:textId="77777777" w:rsidR="00130B9E" w:rsidRPr="00130B9E" w:rsidRDefault="00130B9E" w:rsidP="008D579C">
      <w:pPr>
        <w:pStyle w:val="a3"/>
        <w:ind w:firstLine="709"/>
        <w:jc w:val="both"/>
        <w:rPr>
          <w:sz w:val="26"/>
          <w:szCs w:val="26"/>
        </w:rPr>
      </w:pPr>
      <w:r w:rsidRPr="00130B9E">
        <w:rPr>
          <w:sz w:val="26"/>
          <w:szCs w:val="26"/>
        </w:rPr>
        <w:t xml:space="preserve">Председатель Конкурса Исмагилова Светлана Евгеньевна, заведующий МБУ </w:t>
      </w:r>
      <w:r w:rsidR="00D422B6" w:rsidRPr="00D422B6">
        <w:rPr>
          <w:sz w:val="26"/>
          <w:szCs w:val="26"/>
        </w:rPr>
        <w:t>города Костромы «Городской центр обеспечения качества образования»</w:t>
      </w:r>
      <w:r w:rsidRPr="00130B9E">
        <w:rPr>
          <w:sz w:val="26"/>
          <w:szCs w:val="26"/>
        </w:rPr>
        <w:t>.</w:t>
      </w:r>
    </w:p>
    <w:p w14:paraId="2238AD23" w14:textId="77777777" w:rsidR="00D00840" w:rsidRDefault="00130B9E" w:rsidP="00D422B6">
      <w:pPr>
        <w:pStyle w:val="a3"/>
        <w:ind w:firstLine="709"/>
        <w:jc w:val="both"/>
        <w:rPr>
          <w:sz w:val="26"/>
          <w:szCs w:val="26"/>
        </w:rPr>
      </w:pPr>
      <w:r w:rsidRPr="00130B9E">
        <w:rPr>
          <w:sz w:val="26"/>
          <w:szCs w:val="26"/>
        </w:rPr>
        <w:t xml:space="preserve">Координатор Конкурса Нечаева Екатерина Владимировна, </w:t>
      </w:r>
      <w:r w:rsidR="00043B05">
        <w:rPr>
          <w:sz w:val="26"/>
          <w:szCs w:val="26"/>
        </w:rPr>
        <w:t xml:space="preserve">начальник отдела </w:t>
      </w:r>
      <w:r w:rsidR="00D422B6" w:rsidRPr="00130B9E">
        <w:rPr>
          <w:sz w:val="26"/>
          <w:szCs w:val="26"/>
        </w:rPr>
        <w:t xml:space="preserve">МБУ </w:t>
      </w:r>
      <w:r w:rsidR="00D422B6" w:rsidRPr="00D422B6">
        <w:rPr>
          <w:sz w:val="26"/>
          <w:szCs w:val="26"/>
        </w:rPr>
        <w:t>города Костромы «Городской центр об</w:t>
      </w:r>
      <w:r w:rsidR="00D00840">
        <w:rPr>
          <w:sz w:val="26"/>
          <w:szCs w:val="26"/>
        </w:rPr>
        <w:t>еспечения качества образования».</w:t>
      </w:r>
    </w:p>
    <w:p w14:paraId="7356EF61" w14:textId="77777777" w:rsidR="00D422B6" w:rsidRDefault="00D422B6" w:rsidP="00D422B6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92A4A02" w14:textId="77777777" w:rsidR="00130B9E" w:rsidRPr="00130B9E" w:rsidRDefault="00130B9E" w:rsidP="00D422B6">
      <w:pPr>
        <w:pStyle w:val="a3"/>
        <w:ind w:firstLine="709"/>
        <w:jc w:val="center"/>
        <w:rPr>
          <w:bCs/>
          <w:iCs/>
          <w:sz w:val="26"/>
          <w:szCs w:val="26"/>
        </w:rPr>
      </w:pPr>
      <w:r w:rsidRPr="00130B9E">
        <w:rPr>
          <w:bCs/>
          <w:iCs/>
          <w:sz w:val="26"/>
          <w:szCs w:val="26"/>
        </w:rPr>
        <w:t>5. Награждение</w:t>
      </w:r>
    </w:p>
    <w:p w14:paraId="16660C9D" w14:textId="77777777" w:rsidR="00130B9E" w:rsidRPr="00130B9E" w:rsidRDefault="001B5275" w:rsidP="001B5275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5.1. </w:t>
      </w:r>
      <w:r w:rsidR="00130B9E" w:rsidRPr="00130B9E">
        <w:rPr>
          <w:sz w:val="26"/>
          <w:szCs w:val="26"/>
        </w:rPr>
        <w:t>Победители и призеры городского конкурса «День науки» награждаются Дипломами I, II, III степени (авторскому коллективу вручается один диплом).</w:t>
      </w:r>
    </w:p>
    <w:p w14:paraId="63FEAD5D" w14:textId="18B3C055" w:rsidR="00130B9E" w:rsidRPr="00130B9E" w:rsidRDefault="001B5275" w:rsidP="001B5275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5.2. </w:t>
      </w:r>
      <w:r w:rsidR="00130B9E" w:rsidRPr="00130B9E">
        <w:rPr>
          <w:sz w:val="26"/>
          <w:szCs w:val="26"/>
        </w:rPr>
        <w:t>Педагоги образовательных организаций, подготовившие победителей и призеров Конкурса, награждаются Благодарственными письмами</w:t>
      </w:r>
      <w:r w:rsidR="00D43D8A">
        <w:rPr>
          <w:sz w:val="26"/>
          <w:szCs w:val="26"/>
        </w:rPr>
        <w:t xml:space="preserve"> Комитета образования, культуры и</w:t>
      </w:r>
      <w:r w:rsidR="00130B9E" w:rsidRPr="00130B9E">
        <w:rPr>
          <w:sz w:val="26"/>
          <w:szCs w:val="26"/>
        </w:rPr>
        <w:t xml:space="preserve"> спорта Администрации города Костромы.</w:t>
      </w:r>
    </w:p>
    <w:p w14:paraId="3C4DA9D1" w14:textId="77777777" w:rsidR="009F53B5" w:rsidRPr="00130B9E" w:rsidRDefault="009F53B5" w:rsidP="001B5275">
      <w:pPr>
        <w:pStyle w:val="a3"/>
        <w:ind w:firstLine="709"/>
        <w:rPr>
          <w:sz w:val="26"/>
          <w:szCs w:val="26"/>
        </w:rPr>
      </w:pPr>
    </w:p>
    <w:p w14:paraId="0A789963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A11200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3C7C30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7536BF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C21A3A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74D892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A5270A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D787D7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8341CF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808209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0952F5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C069FB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E8803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A4E662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270ADA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83174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EDE3F7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4F56BE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BF92F5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75BC56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C7087B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9D3D56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46E03E" w14:textId="77777777" w:rsid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E63141" w14:textId="77777777" w:rsidR="00D43D8A" w:rsidRDefault="00D43D8A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FC632E" w14:textId="77777777" w:rsidR="00D43D8A" w:rsidRPr="009F53B5" w:rsidRDefault="00D43D8A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154F63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9370E5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87100D" w14:textId="77777777" w:rsidR="008433FC" w:rsidRDefault="008433FC" w:rsidP="009F53B5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2E0574" w14:textId="77777777" w:rsidR="008433FC" w:rsidRDefault="008433FC" w:rsidP="009F53B5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27FDC8" w14:textId="5475AA03" w:rsidR="009F0D71" w:rsidRDefault="009F53B5" w:rsidP="008433FC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D4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</w:t>
      </w: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3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</w:p>
    <w:p w14:paraId="51CB327F" w14:textId="7ABD45B4" w:rsidR="009F53B5" w:rsidRPr="009F53B5" w:rsidRDefault="009F53B5" w:rsidP="008433FC">
      <w:pPr>
        <w:widowControl/>
        <w:tabs>
          <w:tab w:val="left" w:pos="6560"/>
        </w:tabs>
        <w:suppressAutoHyphens w:val="0"/>
        <w:autoSpaceDE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Заведующему МБУ города Костромы </w:t>
      </w:r>
    </w:p>
    <w:p w14:paraId="7B5D1E68" w14:textId="77777777" w:rsidR="009F53B5" w:rsidRPr="009F53B5" w:rsidRDefault="009F53B5" w:rsidP="009F53B5">
      <w:pPr>
        <w:widowControl/>
        <w:suppressAutoHyphens w:val="0"/>
        <w:autoSpaceDE/>
        <w:ind w:left="566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«Городской центр обеспечения качества образования»</w:t>
      </w:r>
    </w:p>
    <w:p w14:paraId="3E6467AE" w14:textId="77777777" w:rsidR="009F53B5" w:rsidRPr="009F53B5" w:rsidRDefault="009F53B5" w:rsidP="009F53B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С.Е. Исмагиловой</w:t>
      </w:r>
    </w:p>
    <w:p w14:paraId="2CEA4744" w14:textId="77777777" w:rsidR="009F53B5" w:rsidRPr="009F53B5" w:rsidRDefault="009F53B5" w:rsidP="009F53B5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14:paraId="32BCD95D" w14:textId="77777777" w:rsidR="009F53B5" w:rsidRDefault="009F53B5" w:rsidP="009F53B5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городском конкурсе «День науки»</w:t>
      </w:r>
    </w:p>
    <w:p w14:paraId="11EBA093" w14:textId="77777777" w:rsidR="00BF7D8A" w:rsidRDefault="009F53B5" w:rsidP="008D579C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Вас принять на рассмотрение для участия в городском конкурсе</w:t>
      </w:r>
    </w:p>
    <w:p w14:paraId="177BEE70" w14:textId="77777777" w:rsidR="009F53B5" w:rsidRPr="009F53B5" w:rsidRDefault="008D579C" w:rsidP="008D579C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53B5"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«День науки»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53B5"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научно-исследовательскую работу учащегося:</w:t>
      </w:r>
    </w:p>
    <w:p w14:paraId="0876F9A9" w14:textId="77777777" w:rsidR="008D579C" w:rsidRDefault="008D579C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5479FF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 _______________________________________________________________ </w:t>
      </w:r>
    </w:p>
    <w:p w14:paraId="5ED90EEA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1E1AB2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Имя ___________________________________________________________________ </w:t>
      </w:r>
    </w:p>
    <w:p w14:paraId="45F309E3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CF2089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Отчество _______________________________________________________________ </w:t>
      </w:r>
    </w:p>
    <w:p w14:paraId="001FDDCC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8C8D29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образования ___________________________________Класс _________</w:t>
      </w:r>
    </w:p>
    <w:p w14:paraId="6810449F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25711C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Контактный телефон _____________________________________________________ </w:t>
      </w:r>
    </w:p>
    <w:p w14:paraId="5E7127D8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128028" w14:textId="77777777" w:rsid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Секция _________________________________________________________________ </w:t>
      </w:r>
    </w:p>
    <w:p w14:paraId="7ECB4D94" w14:textId="77777777" w:rsidR="008D579C" w:rsidRDefault="008D579C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6C18CE" w14:textId="77777777" w:rsidR="008D579C" w:rsidRPr="009F53B5" w:rsidRDefault="008D579C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______________________________________________________________</w:t>
      </w:r>
    </w:p>
    <w:p w14:paraId="4600825C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95D000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Полное название предоставляемой работы ___________________________________ </w:t>
      </w:r>
    </w:p>
    <w:p w14:paraId="3A595BE7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2786D6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</w:p>
    <w:p w14:paraId="346C7205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5EFF16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</w:p>
    <w:p w14:paraId="3A6CBD98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Необходимые технические средства для демонстрации дополнительного материала </w:t>
      </w:r>
    </w:p>
    <w:p w14:paraId="78B23872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(компьютер, проектор и т. д.)</w:t>
      </w:r>
      <w:r w:rsidR="008D5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</w:t>
      </w:r>
    </w:p>
    <w:p w14:paraId="682C7183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Руководители исследовательской работы:</w:t>
      </w:r>
    </w:p>
    <w:p w14:paraId="0C0B916C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__________________________________________________________________ </w:t>
      </w:r>
    </w:p>
    <w:p w14:paraId="32D6A61D" w14:textId="77777777" w:rsidR="008D579C" w:rsidRDefault="008D579C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AF841E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работы _____________________________ должность_____________________ </w:t>
      </w:r>
    </w:p>
    <w:p w14:paraId="3B6C6E15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C7E6C8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Контактная информация (телефон) __________________________________________ </w:t>
      </w:r>
    </w:p>
    <w:p w14:paraId="14ED679E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ACCD85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__________________________________________________________________ </w:t>
      </w:r>
    </w:p>
    <w:p w14:paraId="6A555F33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321957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работы _____________________________ должность _____________________ </w:t>
      </w:r>
    </w:p>
    <w:p w14:paraId="65031B6F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4062B1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Контактная информация (телефон) __________________________________________ </w:t>
      </w:r>
    </w:p>
    <w:p w14:paraId="1816F353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817485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указанные в заявке</w:t>
      </w:r>
      <w:r w:rsidR="005D52A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подтверждаю:</w:t>
      </w:r>
    </w:p>
    <w:p w14:paraId="585FE317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97BBD9" w14:textId="77777777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учреждения образования</w:t>
      </w:r>
    </w:p>
    <w:p w14:paraId="650E7382" w14:textId="6C207E6B" w:rsidR="009F53B5" w:rsidRP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_______________ (________________________) «___» __________202</w:t>
      </w:r>
      <w:r w:rsidR="00D43D8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76722FD8" w14:textId="77777777" w:rsidR="009F53B5" w:rsidRDefault="009F53B5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МП</w:t>
      </w:r>
    </w:p>
    <w:p w14:paraId="15A267B5" w14:textId="77777777" w:rsidR="00402DC7" w:rsidRDefault="00402DC7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02DC7" w:rsidSect="00D43D8A">
          <w:pgSz w:w="11906" w:h="16838"/>
          <w:pgMar w:top="851" w:right="567" w:bottom="709" w:left="1701" w:header="709" w:footer="709" w:gutter="0"/>
          <w:cols w:space="708"/>
          <w:docGrid w:linePitch="360"/>
        </w:sectPr>
      </w:pPr>
    </w:p>
    <w:p w14:paraId="12715682" w14:textId="359EB021" w:rsidR="00402DC7" w:rsidRPr="002B2775" w:rsidRDefault="00402DC7" w:rsidP="00402DC7">
      <w:pPr>
        <w:widowControl/>
        <w:suppressAutoHyphens w:val="0"/>
        <w:autoSpaceDE/>
        <w:spacing w:after="200" w:line="276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27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  <w:r w:rsidR="00D43D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положению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433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 </w:t>
      </w:r>
    </w:p>
    <w:p w14:paraId="21108535" w14:textId="77777777" w:rsidR="00402DC7" w:rsidRPr="002B2775" w:rsidRDefault="00D422B6" w:rsidP="00402DC7">
      <w:pPr>
        <w:widowControl/>
        <w:suppressAutoHyphens w:val="0"/>
        <w:autoSpaceDE/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Общая заявка на</w:t>
      </w:r>
      <w:r w:rsidR="00402DC7" w:rsidRPr="002B27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День науки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638"/>
        <w:gridCol w:w="817"/>
        <w:gridCol w:w="2939"/>
        <w:gridCol w:w="1369"/>
        <w:gridCol w:w="3577"/>
        <w:gridCol w:w="2699"/>
        <w:gridCol w:w="2696"/>
      </w:tblGrid>
      <w:tr w:rsidR="00402DC7" w:rsidRPr="002B2775" w14:paraId="41899BEC" w14:textId="77777777" w:rsidTr="00D43D8A">
        <w:trPr>
          <w:trHeight w:val="69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FCC7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2B2775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0C72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2B2775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6D6C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2B2775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9351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2B2775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Название работы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3E0E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2B2775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Секция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5855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2B2775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Фамилия, имя, отчество участника</w:t>
            </w:r>
            <w:proofErr w:type="gramStart"/>
            <w:r w:rsidRPr="002B2775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2B2775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ов</w:t>
            </w:r>
            <w:proofErr w:type="spellEnd"/>
            <w:r w:rsidRPr="002B2775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) – авторов работы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9D08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2B2775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Научный руководитель</w:t>
            </w:r>
          </w:p>
          <w:p w14:paraId="4DC701D0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2B2775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7475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Ссылка на исследовательскую работу</w:t>
            </w:r>
          </w:p>
        </w:tc>
      </w:tr>
      <w:tr w:rsidR="00402DC7" w:rsidRPr="002B2775" w14:paraId="4D173690" w14:textId="77777777" w:rsidTr="00D43D8A">
        <w:trPr>
          <w:trHeight w:val="65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8A65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2B2775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207A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D5B8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AED0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3988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D353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E47A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078A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2DC7" w:rsidRPr="002B2775" w14:paraId="3BA7A1AD" w14:textId="77777777" w:rsidTr="00D43D8A">
        <w:trPr>
          <w:trHeight w:val="65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0EDA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2B2775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8130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68F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37A9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34D3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41BE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ED9D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86D6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2DC7" w:rsidRPr="002B2775" w14:paraId="380FA05F" w14:textId="77777777" w:rsidTr="00D43D8A">
        <w:trPr>
          <w:trHeight w:val="65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2CE9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2B2775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AFEC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E34C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D07A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8114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D546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C5C1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6975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2DC7" w:rsidRPr="002B2775" w14:paraId="67E2DB78" w14:textId="77777777" w:rsidTr="00D43D8A">
        <w:trPr>
          <w:trHeight w:val="65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2172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2B2775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072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440C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32CA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2C39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736E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0C03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D31D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2DC7" w:rsidRPr="002B2775" w14:paraId="441DD5DD" w14:textId="77777777" w:rsidTr="00D43D8A">
        <w:trPr>
          <w:trHeight w:val="65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85EE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2B2775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AE2F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028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F468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0443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46F3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8C21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9C24" w14:textId="77777777" w:rsidR="00402DC7" w:rsidRPr="002B2775" w:rsidRDefault="00402DC7" w:rsidP="00D43D8A">
            <w:pPr>
              <w:tabs>
                <w:tab w:val="left" w:pos="709"/>
              </w:tabs>
              <w:autoSpaceDE/>
              <w:spacing w:after="200" w:line="276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7A24F62" w14:textId="77777777" w:rsidR="00402DC7" w:rsidRDefault="00402DC7" w:rsidP="00402DC7">
      <w:pPr>
        <w:widowControl/>
        <w:suppressAutoHyphens w:val="0"/>
        <w:autoSpaceDE/>
        <w:ind w:left="311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8CC431C" w14:textId="77777777" w:rsidR="00402DC7" w:rsidRPr="009F53B5" w:rsidRDefault="00402DC7" w:rsidP="009F53B5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376137" w14:textId="77777777" w:rsidR="001B6213" w:rsidRDefault="001B6213" w:rsidP="009F53B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5A993EDD" w14:textId="77777777" w:rsidR="00402DC7" w:rsidRDefault="00402DC7" w:rsidP="009F53B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440D93DA" w14:textId="77777777" w:rsidR="00402DC7" w:rsidRDefault="00402DC7" w:rsidP="009F53B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57EDFDCB" w14:textId="77777777" w:rsidR="00402DC7" w:rsidRDefault="00402DC7" w:rsidP="009F53B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602E284A" w14:textId="77777777" w:rsidR="00402DC7" w:rsidRDefault="00402DC7" w:rsidP="009F53B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65CC8D07" w14:textId="77777777" w:rsidR="00402DC7" w:rsidRDefault="00402DC7" w:rsidP="009F53B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734B1FD4" w14:textId="77777777" w:rsidR="00402DC7" w:rsidRDefault="00402DC7" w:rsidP="009F53B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24110380" w14:textId="77777777" w:rsidR="00402DC7" w:rsidRDefault="00402DC7" w:rsidP="009F53B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3BC0062A" w14:textId="77777777" w:rsidR="00402DC7" w:rsidRDefault="00402DC7" w:rsidP="009F53B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50B949BB" w14:textId="77777777" w:rsidR="00402DC7" w:rsidRDefault="00402DC7" w:rsidP="009F53B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6F4E67EB" w14:textId="77777777" w:rsidR="00402DC7" w:rsidRDefault="00402DC7" w:rsidP="009F53B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2DF58C2C" w14:textId="77777777" w:rsidR="00402DC7" w:rsidRDefault="00402DC7" w:rsidP="009F53B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sectPr w:rsidR="00402DC7" w:rsidSect="005B4DD1">
          <w:pgSz w:w="16838" w:h="11906" w:orient="landscape"/>
          <w:pgMar w:top="567" w:right="851" w:bottom="1701" w:left="1021" w:header="709" w:footer="709" w:gutter="0"/>
          <w:cols w:space="708"/>
          <w:docGrid w:linePitch="360"/>
        </w:sectPr>
      </w:pPr>
    </w:p>
    <w:p w14:paraId="400F39BE" w14:textId="23D7B323" w:rsidR="009F53B5" w:rsidRPr="009F53B5" w:rsidRDefault="009F53B5" w:rsidP="009F53B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>Приложение</w:t>
      </w:r>
      <w:r w:rsidR="00D43D8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к положению</w:t>
      </w:r>
      <w:r w:rsidRPr="009F53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402DC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</w:t>
      </w:r>
    </w:p>
    <w:p w14:paraId="23270BFC" w14:textId="77777777" w:rsidR="009F53B5" w:rsidRPr="009F53B5" w:rsidRDefault="009F53B5" w:rsidP="009F53B5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2C0393D8" w14:textId="77777777" w:rsidR="009F53B5" w:rsidRDefault="009F53B5" w:rsidP="009F53B5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Общие требования к содержанию научно-исследовательской работы</w:t>
      </w:r>
    </w:p>
    <w:p w14:paraId="204BA262" w14:textId="77777777" w:rsidR="00D00840" w:rsidRPr="009F53B5" w:rsidRDefault="00D00840" w:rsidP="009F53B5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A14612" w14:textId="77777777" w:rsidR="009F53B5" w:rsidRPr="009F53B5" w:rsidRDefault="009F53B5" w:rsidP="009F53B5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Работа, представленная на экспертизу конкурса научно-исследовательских работ учащихся, должна иметь исследовательский характер (теоретический или экспериментальный) или практическую направленность (компьютерную программу, альбом разработок, сборник задач, техническое изобретение).</w:t>
      </w:r>
    </w:p>
    <w:p w14:paraId="1609EA6C" w14:textId="77777777" w:rsidR="009F53B5" w:rsidRPr="009F53B5" w:rsidRDefault="009F53B5" w:rsidP="008D579C">
      <w:pPr>
        <w:widowControl/>
        <w:tabs>
          <w:tab w:val="left" w:pos="0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Научная работа-доклад должна содержать:</w:t>
      </w:r>
    </w:p>
    <w:p w14:paraId="1572E876" w14:textId="77777777" w:rsidR="009F53B5" w:rsidRPr="008D579C" w:rsidRDefault="009F53B5" w:rsidP="008D579C">
      <w:pPr>
        <w:pStyle w:val="a3"/>
        <w:numPr>
          <w:ilvl w:val="0"/>
          <w:numId w:val="25"/>
        </w:numPr>
        <w:rPr>
          <w:sz w:val="26"/>
          <w:szCs w:val="26"/>
        </w:rPr>
      </w:pPr>
      <w:r w:rsidRPr="008D579C">
        <w:rPr>
          <w:sz w:val="26"/>
          <w:szCs w:val="26"/>
        </w:rPr>
        <w:t>аннотацию;</w:t>
      </w:r>
    </w:p>
    <w:p w14:paraId="744CA552" w14:textId="77777777" w:rsidR="009F53B5" w:rsidRPr="008D579C" w:rsidRDefault="009F53B5" w:rsidP="008D579C">
      <w:pPr>
        <w:pStyle w:val="a3"/>
        <w:numPr>
          <w:ilvl w:val="0"/>
          <w:numId w:val="25"/>
        </w:numPr>
        <w:rPr>
          <w:sz w:val="26"/>
          <w:szCs w:val="26"/>
        </w:rPr>
      </w:pPr>
      <w:r w:rsidRPr="008D579C">
        <w:rPr>
          <w:sz w:val="26"/>
          <w:szCs w:val="26"/>
        </w:rPr>
        <w:t>содержание (навигационная схема);</w:t>
      </w:r>
    </w:p>
    <w:p w14:paraId="3B6F2C4E" w14:textId="77777777" w:rsidR="009F53B5" w:rsidRPr="008D579C" w:rsidRDefault="009F53B5" w:rsidP="008D579C">
      <w:pPr>
        <w:pStyle w:val="a3"/>
        <w:numPr>
          <w:ilvl w:val="0"/>
          <w:numId w:val="25"/>
        </w:numPr>
        <w:rPr>
          <w:sz w:val="26"/>
          <w:szCs w:val="26"/>
        </w:rPr>
      </w:pPr>
      <w:r w:rsidRPr="008D579C">
        <w:rPr>
          <w:sz w:val="26"/>
          <w:szCs w:val="26"/>
        </w:rPr>
        <w:t>введение;</w:t>
      </w:r>
    </w:p>
    <w:p w14:paraId="33038D5F" w14:textId="77777777" w:rsidR="009F53B5" w:rsidRPr="008D579C" w:rsidRDefault="009F53B5" w:rsidP="008D579C">
      <w:pPr>
        <w:pStyle w:val="a3"/>
        <w:numPr>
          <w:ilvl w:val="0"/>
          <w:numId w:val="25"/>
        </w:numPr>
        <w:rPr>
          <w:sz w:val="26"/>
          <w:szCs w:val="26"/>
        </w:rPr>
      </w:pPr>
      <w:r w:rsidRPr="008D579C">
        <w:rPr>
          <w:sz w:val="26"/>
          <w:szCs w:val="26"/>
        </w:rPr>
        <w:t>основную часть;</w:t>
      </w:r>
    </w:p>
    <w:p w14:paraId="2A53319B" w14:textId="77777777" w:rsidR="009F53B5" w:rsidRPr="008D579C" w:rsidRDefault="009F53B5" w:rsidP="008D579C">
      <w:pPr>
        <w:pStyle w:val="a3"/>
        <w:numPr>
          <w:ilvl w:val="0"/>
          <w:numId w:val="25"/>
        </w:numPr>
        <w:rPr>
          <w:sz w:val="26"/>
          <w:szCs w:val="26"/>
        </w:rPr>
      </w:pPr>
      <w:r w:rsidRPr="008D579C">
        <w:rPr>
          <w:sz w:val="26"/>
          <w:szCs w:val="26"/>
        </w:rPr>
        <w:t>заключение;</w:t>
      </w:r>
    </w:p>
    <w:p w14:paraId="54A2D4B5" w14:textId="77777777" w:rsidR="009F53B5" w:rsidRPr="008D579C" w:rsidRDefault="009F53B5" w:rsidP="008D579C">
      <w:pPr>
        <w:pStyle w:val="a3"/>
        <w:numPr>
          <w:ilvl w:val="0"/>
          <w:numId w:val="25"/>
        </w:numPr>
        <w:rPr>
          <w:sz w:val="26"/>
          <w:szCs w:val="26"/>
        </w:rPr>
      </w:pPr>
      <w:r w:rsidRPr="008D579C">
        <w:rPr>
          <w:sz w:val="26"/>
          <w:szCs w:val="26"/>
        </w:rPr>
        <w:t>список использованных источников и литературы;</w:t>
      </w:r>
    </w:p>
    <w:p w14:paraId="05C715F3" w14:textId="77777777" w:rsidR="009F53B5" w:rsidRPr="008D579C" w:rsidRDefault="009F53B5" w:rsidP="008D579C">
      <w:pPr>
        <w:pStyle w:val="a3"/>
        <w:numPr>
          <w:ilvl w:val="0"/>
          <w:numId w:val="25"/>
        </w:numPr>
        <w:rPr>
          <w:sz w:val="26"/>
          <w:szCs w:val="26"/>
        </w:rPr>
      </w:pPr>
      <w:r w:rsidRPr="008D579C">
        <w:rPr>
          <w:sz w:val="26"/>
          <w:szCs w:val="26"/>
        </w:rPr>
        <w:t>приложения.</w:t>
      </w:r>
    </w:p>
    <w:p w14:paraId="41A1B7DC" w14:textId="77777777" w:rsidR="009F53B5" w:rsidRPr="009F53B5" w:rsidRDefault="009F53B5" w:rsidP="009F53B5">
      <w:pPr>
        <w:widowControl/>
        <w:suppressAutoHyphens w:val="0"/>
        <w:autoSpaceDE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Аннотация представляет краткое изложение сути исследовательской работы.</w:t>
      </w:r>
    </w:p>
    <w:p w14:paraId="74174FAE" w14:textId="77777777" w:rsidR="009F53B5" w:rsidRPr="009F53B5" w:rsidRDefault="009F53B5" w:rsidP="009F53B5">
      <w:pPr>
        <w:widowControl/>
        <w:suppressAutoHyphens w:val="0"/>
        <w:autoSpaceDE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– это перечень основных разделов работы с указанием страниц.</w:t>
      </w:r>
    </w:p>
    <w:p w14:paraId="3D58C178" w14:textId="77777777" w:rsidR="009F53B5" w:rsidRPr="009F53B5" w:rsidRDefault="009F53B5" w:rsidP="009F53B5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 должно включать в себя формулировку постановки проблемы (задачи), отражать актуальность темы, краткий обзор используемой литературы и источников, степень изученности данного вопроса.</w:t>
      </w:r>
    </w:p>
    <w:p w14:paraId="1102EACB" w14:textId="77777777" w:rsidR="009F53B5" w:rsidRPr="009F53B5" w:rsidRDefault="009F53B5" w:rsidP="009F53B5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часть должна содержать информацию, собранную и обработанную исследователем, характеристику методов решения проблемы, сравнение известных автору старых и предполагаемых методов решения, обоснование выбранного варианта решения.</w:t>
      </w:r>
    </w:p>
    <w:p w14:paraId="37F62B30" w14:textId="77777777" w:rsidR="009F53B5" w:rsidRPr="009F53B5" w:rsidRDefault="009F53B5" w:rsidP="009F53B5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заключении в лаконичном виде формулируются выводы и результаты, полученные автором (с указанием, если возможно, направления дальнейших исследований и предположений по возможному практическому использованию результатов исследования).</w:t>
      </w:r>
    </w:p>
    <w:p w14:paraId="79E3A82D" w14:textId="77777777" w:rsidR="009F53B5" w:rsidRPr="009F53B5" w:rsidRDefault="009F53B5" w:rsidP="009F53B5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может содержать приложения с иллюстративным материалом (рисунки, схемы, карты, таблицы, фотографии и т.п.)</w:t>
      </w:r>
    </w:p>
    <w:p w14:paraId="2DB7BB16" w14:textId="77777777" w:rsidR="009F53B5" w:rsidRPr="009F53B5" w:rsidRDefault="009F53B5" w:rsidP="009F53B5">
      <w:pPr>
        <w:widowControl/>
        <w:shd w:val="clear" w:color="auto" w:fill="FFFFFF"/>
        <w:suppressAutoHyphens w:val="0"/>
        <w:autoSpaceDE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Исследовательская работа может быть отклонена жюри в случае, если имеет признаки плагиата (более 50%).</w:t>
      </w:r>
    </w:p>
    <w:p w14:paraId="7C9114D4" w14:textId="77777777" w:rsidR="009F53B5" w:rsidRPr="009F53B5" w:rsidRDefault="009F53B5" w:rsidP="009F53B5">
      <w:pPr>
        <w:widowControl/>
        <w:shd w:val="clear" w:color="auto" w:fill="FFFFFF"/>
        <w:suppressAutoHyphens w:val="0"/>
        <w:autoSpaceDE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Требования к оформлению работы</w:t>
      </w:r>
    </w:p>
    <w:p w14:paraId="64D9010D" w14:textId="77777777" w:rsidR="009F53B5" w:rsidRPr="009F53B5" w:rsidRDefault="009F53B5" w:rsidP="009F53B5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конкурсе участники должны представить исследовательскую работу в печатном </w:t>
      </w:r>
      <w:r w:rsidR="002B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 </w:t>
      </w:r>
      <w:r w:rsidR="000613E6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МБУ ГЦОКО</w:t>
      </w:r>
      <w:r w:rsidR="004D54E1">
        <w:rPr>
          <w:rFonts w:ascii="Times New Roman" w:eastAsia="Times New Roman" w:hAnsi="Times New Roman" w:cs="Times New Roman"/>
          <w:sz w:val="26"/>
          <w:szCs w:val="26"/>
          <w:lang w:eastAsia="ru-RU"/>
        </w:rPr>
        <w:t>. Э</w:t>
      </w: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</w:t>
      </w:r>
      <w:r w:rsidR="004D54E1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5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вариант работы </w:t>
      </w:r>
      <w:r w:rsidR="002B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</w:t>
      </w:r>
      <w:r w:rsidR="004D5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в любом облачном сервисе, ссылку на работу </w:t>
      </w:r>
      <w:r w:rsidR="002B2775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включить в общую заявку.</w:t>
      </w:r>
      <w:r w:rsidR="00205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40A2942" w14:textId="77777777" w:rsidR="009F53B5" w:rsidRPr="009F53B5" w:rsidRDefault="009F53B5" w:rsidP="009F53B5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экземпляр доклада участник представляет в Оргкомитет вместе с заявкой. Второй экземпляр участник приносит на День науки.</w:t>
      </w:r>
    </w:p>
    <w:p w14:paraId="44DDCB80" w14:textId="77777777" w:rsidR="009F53B5" w:rsidRPr="009F53B5" w:rsidRDefault="009F53B5" w:rsidP="009F53B5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доклада печатается на стандартных страницах белой бумаги формата А</w:t>
      </w:r>
      <w:proofErr w:type="gramStart"/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шрифт – типа </w:t>
      </w:r>
      <w:proofErr w:type="spellStart"/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размер 12 </w:t>
      </w:r>
      <w:proofErr w:type="spellStart"/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межстрочный интервал – 1.5, выравнивание по ширине листа, поля: слева – 25 мм, справа – 10 мм, сверху и снизу – 20 мм. Допустимо рукописное оформление отдельных фрагментов (формулы, чертежный материал и т.п.), которые выполняются черной пастой.</w:t>
      </w:r>
    </w:p>
    <w:p w14:paraId="0BD4D787" w14:textId="77777777" w:rsidR="009F53B5" w:rsidRPr="009F53B5" w:rsidRDefault="009F53B5" w:rsidP="009F53B5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 допустимое количество страниц текста доклада – 10 (не считая титульного листа).</w:t>
      </w:r>
    </w:p>
    <w:p w14:paraId="7F5D0A57" w14:textId="77777777" w:rsidR="009F53B5" w:rsidRPr="009F53B5" w:rsidRDefault="009F53B5" w:rsidP="009F53B5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могут занимать до 10 дополнительных страниц. Приложения должны быть пронумерованы и озаглавлены. В тексте доклада на них должны содержаться ссылки.</w:t>
      </w:r>
    </w:p>
    <w:p w14:paraId="2F62A391" w14:textId="77777777" w:rsidR="009F53B5" w:rsidRPr="009F53B5" w:rsidRDefault="009F53B5" w:rsidP="009F53B5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Страницы должны быть пронумерованы. Доклад и приложения скрепляются вместе с титульным листом.</w:t>
      </w:r>
    </w:p>
    <w:p w14:paraId="7629C42B" w14:textId="77777777" w:rsidR="009F53B5" w:rsidRPr="009F53B5" w:rsidRDefault="009F53B5" w:rsidP="009F53B5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Титульный лист содержит наименование конкурса, название доклада, сведения об авторах (фамилия, имя, отчество, класс и учебное заведение) и руководителях (фамилия, имя, отчество, место работы, ученая степень).</w:t>
      </w:r>
      <w:proofErr w:type="gramEnd"/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Формат страницы титульного листа – А 4.</w:t>
      </w:r>
    </w:p>
    <w:p w14:paraId="3B57A54D" w14:textId="77777777" w:rsidR="009F53B5" w:rsidRPr="00205594" w:rsidRDefault="009F53B5" w:rsidP="00205594">
      <w:pPr>
        <w:pStyle w:val="a3"/>
        <w:ind w:firstLine="709"/>
        <w:rPr>
          <w:sz w:val="26"/>
          <w:szCs w:val="26"/>
        </w:rPr>
      </w:pPr>
      <w:r w:rsidRPr="00205594">
        <w:rPr>
          <w:sz w:val="26"/>
          <w:szCs w:val="26"/>
        </w:rPr>
        <w:t>Содержание выступления по реферату должно включать:</w:t>
      </w:r>
    </w:p>
    <w:p w14:paraId="2C6D423B" w14:textId="77777777" w:rsidR="009F53B5" w:rsidRPr="00205594" w:rsidRDefault="009F53B5" w:rsidP="00205594">
      <w:pPr>
        <w:pStyle w:val="a3"/>
        <w:numPr>
          <w:ilvl w:val="0"/>
          <w:numId w:val="26"/>
        </w:numPr>
        <w:rPr>
          <w:sz w:val="26"/>
          <w:szCs w:val="26"/>
        </w:rPr>
      </w:pPr>
      <w:r w:rsidRPr="00205594">
        <w:rPr>
          <w:sz w:val="26"/>
          <w:szCs w:val="26"/>
        </w:rPr>
        <w:t>обоснование актуальности темы;</w:t>
      </w:r>
    </w:p>
    <w:p w14:paraId="7692A14E" w14:textId="77777777" w:rsidR="009F53B5" w:rsidRPr="00205594" w:rsidRDefault="009F53B5" w:rsidP="00205594">
      <w:pPr>
        <w:pStyle w:val="a3"/>
        <w:numPr>
          <w:ilvl w:val="0"/>
          <w:numId w:val="26"/>
        </w:numPr>
        <w:rPr>
          <w:sz w:val="26"/>
          <w:szCs w:val="26"/>
        </w:rPr>
      </w:pPr>
      <w:r w:rsidRPr="00205594">
        <w:rPr>
          <w:sz w:val="26"/>
          <w:szCs w:val="26"/>
        </w:rPr>
        <w:t>изложение поставленных в нем целей и задач;</w:t>
      </w:r>
    </w:p>
    <w:p w14:paraId="72431F4D" w14:textId="77777777" w:rsidR="009F53B5" w:rsidRPr="00205594" w:rsidRDefault="009F53B5" w:rsidP="00205594">
      <w:pPr>
        <w:pStyle w:val="a3"/>
        <w:numPr>
          <w:ilvl w:val="0"/>
          <w:numId w:val="26"/>
        </w:numPr>
        <w:rPr>
          <w:sz w:val="26"/>
          <w:szCs w:val="26"/>
        </w:rPr>
      </w:pPr>
      <w:r w:rsidRPr="00205594">
        <w:rPr>
          <w:sz w:val="26"/>
          <w:szCs w:val="26"/>
        </w:rPr>
        <w:t>описание структуры основной части;</w:t>
      </w:r>
    </w:p>
    <w:p w14:paraId="1414B174" w14:textId="77777777" w:rsidR="009F53B5" w:rsidRPr="00205594" w:rsidRDefault="009F53B5" w:rsidP="00205594">
      <w:pPr>
        <w:pStyle w:val="a3"/>
        <w:numPr>
          <w:ilvl w:val="0"/>
          <w:numId w:val="26"/>
        </w:numPr>
        <w:rPr>
          <w:sz w:val="26"/>
          <w:szCs w:val="26"/>
        </w:rPr>
      </w:pPr>
      <w:r w:rsidRPr="00205594">
        <w:rPr>
          <w:sz w:val="26"/>
          <w:szCs w:val="26"/>
        </w:rPr>
        <w:t>сообщение об итогах выполненной работы и полученных выводах.</w:t>
      </w:r>
    </w:p>
    <w:p w14:paraId="78E878F1" w14:textId="77777777" w:rsidR="009F53B5" w:rsidRPr="00205594" w:rsidRDefault="009F53B5" w:rsidP="00205594">
      <w:pPr>
        <w:pStyle w:val="a3"/>
        <w:ind w:left="360" w:firstLine="349"/>
        <w:rPr>
          <w:sz w:val="26"/>
          <w:szCs w:val="26"/>
        </w:rPr>
      </w:pPr>
      <w:r w:rsidRPr="00205594">
        <w:rPr>
          <w:sz w:val="26"/>
          <w:szCs w:val="26"/>
        </w:rPr>
        <w:t xml:space="preserve">Выступление ограничивается во времени </w:t>
      </w:r>
      <w:r w:rsidRPr="00402DC7">
        <w:rPr>
          <w:bCs/>
          <w:sz w:val="26"/>
          <w:szCs w:val="26"/>
        </w:rPr>
        <w:t>8</w:t>
      </w:r>
      <w:r w:rsidRPr="00205594">
        <w:rPr>
          <w:sz w:val="26"/>
          <w:szCs w:val="26"/>
        </w:rPr>
        <w:t xml:space="preserve"> мин.</w:t>
      </w:r>
    </w:p>
    <w:p w14:paraId="0974B289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F1E458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D1F51C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B517A6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592B65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E2B7B4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AE5173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77998B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4A5192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283358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680A0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C142CE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2CBA04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E91BEB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E0F8F0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BADEB1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FDD511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E39976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8304C2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5A457D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28C366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DCE49D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3B3C98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9059BA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CF0B7C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F888DB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A740A8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6833B0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93CBCA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FDF0F3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11A21F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85653D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9B72B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44B694" w14:textId="77777777" w:rsidR="009F53B5" w:rsidRPr="009F53B5" w:rsidRDefault="009F53B5" w:rsidP="009F53B5">
      <w:pPr>
        <w:widowControl/>
        <w:suppressAutoHyphens w:val="0"/>
        <w:autoSpaceDE/>
        <w:ind w:left="28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1D09F4" w14:textId="77777777" w:rsidR="00402DC7" w:rsidRDefault="00402DC7" w:rsidP="009F53B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13CCB3" w14:textId="77777777" w:rsidR="00402DC7" w:rsidRDefault="00402DC7" w:rsidP="009F53B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A0E0EB" w14:textId="77777777" w:rsidR="00402DC7" w:rsidRDefault="00402DC7" w:rsidP="009F53B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DE006F" w14:textId="77777777" w:rsidR="009F0D71" w:rsidRDefault="009F0D71" w:rsidP="009F53B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0BD715" w14:textId="77777777" w:rsidR="009F0D71" w:rsidRDefault="009F0D71" w:rsidP="009F53B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C0B467" w14:textId="77777777" w:rsidR="009F0D71" w:rsidRDefault="009F0D71" w:rsidP="009F53B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E174CE" w14:textId="55492F38" w:rsidR="009F53B5" w:rsidRPr="009F53B5" w:rsidRDefault="009F53B5" w:rsidP="009F53B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FF0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</w:t>
      </w:r>
      <w:r w:rsidR="00843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0D7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14:paraId="454AF015" w14:textId="77777777" w:rsidR="009F53B5" w:rsidRPr="009F53B5" w:rsidRDefault="009F53B5" w:rsidP="009F53B5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D7AB64" w14:textId="2A643328" w:rsidR="00D00840" w:rsidRPr="009F53B5" w:rsidRDefault="009F53B5" w:rsidP="009F53B5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оценки исследовательских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320"/>
        <w:gridCol w:w="4091"/>
        <w:gridCol w:w="2659"/>
      </w:tblGrid>
      <w:tr w:rsidR="009F53B5" w:rsidRPr="009F53B5" w14:paraId="22FC15FB" w14:textId="77777777" w:rsidTr="00205594">
        <w:tc>
          <w:tcPr>
            <w:tcW w:w="501" w:type="dxa"/>
          </w:tcPr>
          <w:p w14:paraId="01D6D780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320" w:type="dxa"/>
          </w:tcPr>
          <w:p w14:paraId="2A15F782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Критерий</w:t>
            </w:r>
          </w:p>
        </w:tc>
        <w:tc>
          <w:tcPr>
            <w:tcW w:w="4091" w:type="dxa"/>
          </w:tcPr>
          <w:p w14:paraId="27C4FDF0" w14:textId="77777777" w:rsidR="009F53B5" w:rsidRPr="009F53B5" w:rsidRDefault="009F53B5" w:rsidP="009F53B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9" w:type="dxa"/>
          </w:tcPr>
          <w:p w14:paraId="4B4EA426" w14:textId="77777777" w:rsidR="009F53B5" w:rsidRPr="009F53B5" w:rsidRDefault="009F53B5" w:rsidP="009F53B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(в баллах)</w:t>
            </w:r>
          </w:p>
        </w:tc>
      </w:tr>
      <w:tr w:rsidR="009F53B5" w:rsidRPr="009F53B5" w14:paraId="51EAEF0D" w14:textId="77777777" w:rsidTr="00205594">
        <w:trPr>
          <w:trHeight w:val="168"/>
        </w:trPr>
        <w:tc>
          <w:tcPr>
            <w:tcW w:w="501" w:type="dxa"/>
          </w:tcPr>
          <w:p w14:paraId="3BE3FF4C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20" w:type="dxa"/>
          </w:tcPr>
          <w:p w14:paraId="34C5DA88" w14:textId="77777777" w:rsidR="009F53B5" w:rsidRPr="009F53B5" w:rsidRDefault="009F53B5" w:rsidP="009F53B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структуре исследовательской работы</w:t>
            </w:r>
          </w:p>
        </w:tc>
        <w:tc>
          <w:tcPr>
            <w:tcW w:w="4091" w:type="dxa"/>
          </w:tcPr>
          <w:p w14:paraId="255D57AB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Наличие аннотации.</w:t>
            </w:r>
          </w:p>
          <w:p w14:paraId="08F900CF" w14:textId="77777777" w:rsidR="009F53B5" w:rsidRPr="009F53B5" w:rsidRDefault="009F53B5" w:rsidP="009F53B5">
            <w:pPr>
              <w:widowControl/>
              <w:tabs>
                <w:tab w:val="left" w:pos="298"/>
              </w:tabs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2.Введение (актуальность, цель, задачи, гипотеза, личная заинтересованность)</w:t>
            </w:r>
          </w:p>
          <w:p w14:paraId="53A0B5D4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3.Основная часть (методы исследования и их реализация).</w:t>
            </w:r>
          </w:p>
          <w:p w14:paraId="576C5B6F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4.Заключение (Наличие выводов, оценочных суждений.</w:t>
            </w:r>
            <w:proofErr w:type="gramEnd"/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Выводы должны соответствовать поставленным задачам, являться следствием данного исследования).</w:t>
            </w:r>
            <w:proofErr w:type="gramEnd"/>
          </w:p>
          <w:p w14:paraId="72FC8DDC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Приложение с иллюстративным материалом.</w:t>
            </w:r>
          </w:p>
        </w:tc>
        <w:tc>
          <w:tcPr>
            <w:tcW w:w="2659" w:type="dxa"/>
          </w:tcPr>
          <w:p w14:paraId="5DDB1746" w14:textId="77777777" w:rsidR="009F53B5" w:rsidRPr="009F53B5" w:rsidRDefault="009F53B5" w:rsidP="009F53B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– не соответствует</w:t>
            </w:r>
          </w:p>
          <w:p w14:paraId="3918B711" w14:textId="77777777" w:rsidR="009F53B5" w:rsidRPr="009F53B5" w:rsidRDefault="009F53B5" w:rsidP="009F53B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– частично соответствует</w:t>
            </w:r>
          </w:p>
          <w:p w14:paraId="0433CA77" w14:textId="77777777" w:rsidR="009F53B5" w:rsidRPr="009F53B5" w:rsidRDefault="009F53B5" w:rsidP="009F53B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– полностью соответствует</w:t>
            </w:r>
          </w:p>
        </w:tc>
      </w:tr>
      <w:tr w:rsidR="009F53B5" w:rsidRPr="009F53B5" w14:paraId="12E1886F" w14:textId="77777777" w:rsidTr="00205594">
        <w:trPr>
          <w:trHeight w:val="885"/>
        </w:trPr>
        <w:tc>
          <w:tcPr>
            <w:tcW w:w="501" w:type="dxa"/>
          </w:tcPr>
          <w:p w14:paraId="3CE1ABED" w14:textId="77777777" w:rsidR="009F53B5" w:rsidRPr="009F53B5" w:rsidRDefault="009F53B5" w:rsidP="009F53B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320" w:type="dxa"/>
          </w:tcPr>
          <w:p w14:paraId="388D73A5" w14:textId="77777777" w:rsidR="009F53B5" w:rsidRPr="009F53B5" w:rsidRDefault="009F53B5" w:rsidP="009F53B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Качество оформления работы</w:t>
            </w:r>
          </w:p>
        </w:tc>
        <w:tc>
          <w:tcPr>
            <w:tcW w:w="4091" w:type="dxa"/>
          </w:tcPr>
          <w:p w14:paraId="259A64E6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Титульный лист (секция, название работы, ОУ, автор, руководитель)</w:t>
            </w:r>
          </w:p>
          <w:p w14:paraId="2F1D8ADF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Количество страниц с приложением (не более 20)</w:t>
            </w:r>
          </w:p>
          <w:p w14:paraId="1B655326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Оформление ссылок (ссылки в конце работы)</w:t>
            </w:r>
          </w:p>
          <w:p w14:paraId="19338CE2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4.Соответствие требованиям к оформлению работы (тип и размер шрифта, интервал, поля)</w:t>
            </w:r>
          </w:p>
        </w:tc>
        <w:tc>
          <w:tcPr>
            <w:tcW w:w="2659" w:type="dxa"/>
          </w:tcPr>
          <w:p w14:paraId="69B076CB" w14:textId="77777777" w:rsidR="009F53B5" w:rsidRPr="009F53B5" w:rsidRDefault="009F53B5" w:rsidP="009F53B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– не соответствует</w:t>
            </w:r>
          </w:p>
          <w:p w14:paraId="31CA2888" w14:textId="77777777" w:rsidR="009F53B5" w:rsidRPr="009F53B5" w:rsidRDefault="009F53B5" w:rsidP="009F53B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– частично соответствует</w:t>
            </w:r>
          </w:p>
          <w:p w14:paraId="3381BAA1" w14:textId="77777777" w:rsidR="009F53B5" w:rsidRPr="009F53B5" w:rsidRDefault="009F53B5" w:rsidP="009F53B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– полностью соответствует</w:t>
            </w:r>
          </w:p>
        </w:tc>
      </w:tr>
      <w:tr w:rsidR="009F53B5" w:rsidRPr="009F53B5" w14:paraId="7E9CF11F" w14:textId="77777777" w:rsidTr="00205594">
        <w:trPr>
          <w:trHeight w:val="1320"/>
        </w:trPr>
        <w:tc>
          <w:tcPr>
            <w:tcW w:w="501" w:type="dxa"/>
          </w:tcPr>
          <w:p w14:paraId="713BCAE9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320" w:type="dxa"/>
          </w:tcPr>
          <w:p w14:paraId="1DE43C84" w14:textId="77777777" w:rsidR="009F53B5" w:rsidRPr="009F53B5" w:rsidRDefault="009F53B5" w:rsidP="009F53B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Используемая</w:t>
            </w:r>
            <w:r w:rsidR="00402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 и источники</w:t>
            </w:r>
          </w:p>
        </w:tc>
        <w:tc>
          <w:tcPr>
            <w:tcW w:w="4091" w:type="dxa"/>
          </w:tcPr>
          <w:p w14:paraId="57F24EC5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Используемые источники (Документы, статистические данные, мемуары и т. п.)</w:t>
            </w:r>
          </w:p>
          <w:p w14:paraId="05C4CBF6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Список литературы (в алфавитном порядке)</w:t>
            </w:r>
          </w:p>
          <w:p w14:paraId="69D16186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3.Соотношение данных учебника и дополнительных материалов, обоснованность их использования.</w:t>
            </w:r>
          </w:p>
        </w:tc>
        <w:tc>
          <w:tcPr>
            <w:tcW w:w="2659" w:type="dxa"/>
          </w:tcPr>
          <w:p w14:paraId="2097449F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– не соответствует </w:t>
            </w:r>
          </w:p>
          <w:p w14:paraId="663053A9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1–частично соответствует</w:t>
            </w:r>
          </w:p>
          <w:p w14:paraId="67067AAB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–достаточно полно соответствует</w:t>
            </w:r>
          </w:p>
        </w:tc>
      </w:tr>
      <w:tr w:rsidR="006236B4" w:rsidRPr="009F53B5" w14:paraId="1FEB5ABC" w14:textId="77777777" w:rsidTr="00205594">
        <w:trPr>
          <w:trHeight w:val="557"/>
        </w:trPr>
        <w:tc>
          <w:tcPr>
            <w:tcW w:w="501" w:type="dxa"/>
          </w:tcPr>
          <w:p w14:paraId="65DB2DE4" w14:textId="77777777" w:rsidR="006236B4" w:rsidRPr="009F53B5" w:rsidRDefault="006236B4" w:rsidP="006236B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320" w:type="dxa"/>
            <w:vMerge w:val="restart"/>
          </w:tcPr>
          <w:p w14:paraId="247C78F1" w14:textId="77777777" w:rsidR="006236B4" w:rsidRPr="009F53B5" w:rsidRDefault="006236B4" w:rsidP="006236B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проработанности исследования</w:t>
            </w:r>
          </w:p>
        </w:tc>
        <w:tc>
          <w:tcPr>
            <w:tcW w:w="4091" w:type="dxa"/>
          </w:tcPr>
          <w:p w14:paraId="2BDB4143" w14:textId="35E9C84C" w:rsidR="006236B4" w:rsidRPr="009F53B5" w:rsidRDefault="006236B4" w:rsidP="006236B4">
            <w:pPr>
              <w:widowControl/>
              <w:suppressAutoHyphens w:val="0"/>
              <w:autoSpaceDE/>
              <w:ind w:left="284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824BCC" w:rsidRPr="00824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Актуальность выбранной темы, ее направленность на решение реальной практической или исследовательской проблемы</w:t>
            </w:r>
          </w:p>
        </w:tc>
        <w:tc>
          <w:tcPr>
            <w:tcW w:w="2659" w:type="dxa"/>
            <w:vMerge w:val="restart"/>
          </w:tcPr>
          <w:p w14:paraId="674AAC87" w14:textId="77777777" w:rsidR="006236B4" w:rsidRPr="009F53B5" w:rsidRDefault="006236B4" w:rsidP="006236B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 – не соответствует критерию.</w:t>
            </w:r>
          </w:p>
          <w:p w14:paraId="36C9A6D6" w14:textId="77777777" w:rsidR="006236B4" w:rsidRPr="009F53B5" w:rsidRDefault="006236B4" w:rsidP="006236B4">
            <w:pPr>
              <w:widowControl/>
              <w:tabs>
                <w:tab w:val="left" w:pos="6560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балл – частично соответствует критерию;</w:t>
            </w:r>
          </w:p>
          <w:p w14:paraId="08A79427" w14:textId="45134F6F" w:rsidR="006236B4" w:rsidRPr="009F53B5" w:rsidRDefault="006236B4" w:rsidP="006236B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балла – соответствует полностью</w:t>
            </w:r>
          </w:p>
        </w:tc>
      </w:tr>
      <w:tr w:rsidR="006236B4" w:rsidRPr="009F53B5" w14:paraId="1C5EB900" w14:textId="77777777" w:rsidTr="00B72057">
        <w:trPr>
          <w:trHeight w:val="411"/>
        </w:trPr>
        <w:tc>
          <w:tcPr>
            <w:tcW w:w="501" w:type="dxa"/>
          </w:tcPr>
          <w:p w14:paraId="6E071075" w14:textId="77777777" w:rsidR="006236B4" w:rsidRPr="009F53B5" w:rsidRDefault="006236B4" w:rsidP="006236B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vMerge/>
          </w:tcPr>
          <w:p w14:paraId="200F44B4" w14:textId="77777777" w:rsidR="006236B4" w:rsidRPr="009F53B5" w:rsidRDefault="006236B4" w:rsidP="006236B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</w:tcPr>
          <w:p w14:paraId="04CB6BF6" w14:textId="6095FCEB" w:rsidR="006236B4" w:rsidRPr="009F53B5" w:rsidRDefault="006236B4" w:rsidP="006236B4">
            <w:pPr>
              <w:widowControl/>
              <w:suppressAutoHyphens w:val="0"/>
              <w:autoSpaceDE/>
              <w:ind w:left="284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24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Постановка цели и задач</w:t>
            </w:r>
          </w:p>
        </w:tc>
        <w:tc>
          <w:tcPr>
            <w:tcW w:w="2659" w:type="dxa"/>
            <w:vMerge/>
          </w:tcPr>
          <w:p w14:paraId="0AF9632F" w14:textId="77777777" w:rsidR="006236B4" w:rsidRPr="009F53B5" w:rsidRDefault="006236B4" w:rsidP="006236B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2057" w:rsidRPr="009F53B5" w14:paraId="0C8B308D" w14:textId="77777777" w:rsidTr="00B72057">
        <w:trPr>
          <w:trHeight w:val="560"/>
        </w:trPr>
        <w:tc>
          <w:tcPr>
            <w:tcW w:w="501" w:type="dxa"/>
          </w:tcPr>
          <w:p w14:paraId="51DA0420" w14:textId="77777777" w:rsidR="00B72057" w:rsidRPr="009F53B5" w:rsidRDefault="00B72057" w:rsidP="006236B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vMerge/>
          </w:tcPr>
          <w:p w14:paraId="33DD2A53" w14:textId="77777777" w:rsidR="00B72057" w:rsidRPr="009F53B5" w:rsidRDefault="00B72057" w:rsidP="006236B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</w:tcPr>
          <w:p w14:paraId="46AD7ECE" w14:textId="65CEA9E7" w:rsidR="00B72057" w:rsidRPr="009F53B5" w:rsidRDefault="00B72057" w:rsidP="00824BCC">
            <w:pPr>
              <w:widowControl/>
              <w:suppressAutoHyphens w:val="0"/>
              <w:autoSpaceDE/>
              <w:ind w:left="284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Аргументированность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л</w:t>
            </w: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огичность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исследования</w:t>
            </w: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59" w:type="dxa"/>
            <w:vMerge/>
          </w:tcPr>
          <w:p w14:paraId="08E677B6" w14:textId="77777777" w:rsidR="00B72057" w:rsidRPr="009F53B5" w:rsidRDefault="00B72057" w:rsidP="006236B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36B4" w:rsidRPr="009F53B5" w14:paraId="5536CE1D" w14:textId="77777777" w:rsidTr="00B72057">
        <w:trPr>
          <w:trHeight w:val="383"/>
        </w:trPr>
        <w:tc>
          <w:tcPr>
            <w:tcW w:w="501" w:type="dxa"/>
          </w:tcPr>
          <w:p w14:paraId="00BDE43B" w14:textId="77777777" w:rsidR="006236B4" w:rsidRPr="009F53B5" w:rsidRDefault="006236B4" w:rsidP="006236B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vMerge/>
          </w:tcPr>
          <w:p w14:paraId="0FE9547F" w14:textId="77777777" w:rsidR="006236B4" w:rsidRPr="009F53B5" w:rsidRDefault="006236B4" w:rsidP="006236B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</w:tcPr>
          <w:p w14:paraId="055B544C" w14:textId="3E9E850A" w:rsidR="006236B4" w:rsidRPr="009F53B5" w:rsidRDefault="00B72057" w:rsidP="006236B4">
            <w:pPr>
              <w:widowControl/>
              <w:suppressAutoHyphens w:val="0"/>
              <w:autoSpaceDE/>
              <w:ind w:left="284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6236B4"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Полнота раскрытия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выбранной </w:t>
            </w:r>
            <w:r w:rsidR="006236B4"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темы</w:t>
            </w:r>
          </w:p>
        </w:tc>
        <w:tc>
          <w:tcPr>
            <w:tcW w:w="2659" w:type="dxa"/>
            <w:vMerge/>
          </w:tcPr>
          <w:p w14:paraId="1BBDA384" w14:textId="77777777" w:rsidR="006236B4" w:rsidRPr="009F53B5" w:rsidRDefault="006236B4" w:rsidP="006236B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36B4" w:rsidRPr="009F53B5" w14:paraId="2F11B995" w14:textId="77777777" w:rsidTr="00205594">
        <w:trPr>
          <w:trHeight w:val="557"/>
        </w:trPr>
        <w:tc>
          <w:tcPr>
            <w:tcW w:w="501" w:type="dxa"/>
          </w:tcPr>
          <w:p w14:paraId="31EA762E" w14:textId="77777777" w:rsidR="006236B4" w:rsidRPr="009F53B5" w:rsidRDefault="006236B4" w:rsidP="006236B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vMerge/>
          </w:tcPr>
          <w:p w14:paraId="0AC48793" w14:textId="77777777" w:rsidR="006236B4" w:rsidRPr="009F53B5" w:rsidRDefault="006236B4" w:rsidP="006236B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</w:tcPr>
          <w:p w14:paraId="3091C31B" w14:textId="7ED3AE62" w:rsidR="006236B4" w:rsidRPr="009F53B5" w:rsidRDefault="00B72057" w:rsidP="006236B4">
            <w:pPr>
              <w:widowControl/>
              <w:suppressAutoHyphens w:val="0"/>
              <w:autoSpaceDE/>
              <w:ind w:left="284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6236B4"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Четкость и доказательность основных положений работы</w:t>
            </w:r>
          </w:p>
        </w:tc>
        <w:tc>
          <w:tcPr>
            <w:tcW w:w="2659" w:type="dxa"/>
            <w:vMerge/>
          </w:tcPr>
          <w:p w14:paraId="62F6BF32" w14:textId="77777777" w:rsidR="006236B4" w:rsidRPr="009F53B5" w:rsidRDefault="006236B4" w:rsidP="006236B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36B4" w:rsidRPr="009F53B5" w14:paraId="5B396F76" w14:textId="77777777" w:rsidTr="00205594">
        <w:trPr>
          <w:trHeight w:val="557"/>
        </w:trPr>
        <w:tc>
          <w:tcPr>
            <w:tcW w:w="501" w:type="dxa"/>
          </w:tcPr>
          <w:p w14:paraId="5EBF56AB" w14:textId="77777777" w:rsidR="006236B4" w:rsidRPr="009F53B5" w:rsidRDefault="006236B4" w:rsidP="006236B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vMerge/>
          </w:tcPr>
          <w:p w14:paraId="6D6CC25F" w14:textId="77777777" w:rsidR="006236B4" w:rsidRPr="009F53B5" w:rsidRDefault="006236B4" w:rsidP="006236B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</w:tcPr>
          <w:p w14:paraId="0069B811" w14:textId="3DB5A365" w:rsidR="006236B4" w:rsidRPr="009F53B5" w:rsidRDefault="00B72057" w:rsidP="006236B4">
            <w:pPr>
              <w:widowControl/>
              <w:suppressAutoHyphens w:val="0"/>
              <w:autoSpaceDE/>
              <w:ind w:left="284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6236B4"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824BCC" w:rsidRPr="00824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автором цели и задач работы</w:t>
            </w:r>
          </w:p>
        </w:tc>
        <w:tc>
          <w:tcPr>
            <w:tcW w:w="2659" w:type="dxa"/>
            <w:vMerge/>
          </w:tcPr>
          <w:p w14:paraId="72C719E6" w14:textId="77777777" w:rsidR="006236B4" w:rsidRPr="009F53B5" w:rsidRDefault="006236B4" w:rsidP="006236B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36B4" w:rsidRPr="009F53B5" w14:paraId="1AF68AEA" w14:textId="77777777" w:rsidTr="00205594">
        <w:trPr>
          <w:trHeight w:val="321"/>
        </w:trPr>
        <w:tc>
          <w:tcPr>
            <w:tcW w:w="501" w:type="dxa"/>
          </w:tcPr>
          <w:p w14:paraId="2304AB7A" w14:textId="77777777" w:rsidR="006236B4" w:rsidRPr="009F53B5" w:rsidRDefault="006236B4" w:rsidP="006236B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vMerge/>
          </w:tcPr>
          <w:p w14:paraId="05331E3F" w14:textId="77777777" w:rsidR="006236B4" w:rsidRPr="009F53B5" w:rsidRDefault="006236B4" w:rsidP="006236B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</w:tcPr>
          <w:p w14:paraId="151C0FD6" w14:textId="77777777" w:rsidR="006236B4" w:rsidRPr="009F53B5" w:rsidRDefault="006236B4" w:rsidP="006236B4">
            <w:pPr>
              <w:widowControl/>
              <w:suppressAutoHyphens w:val="0"/>
              <w:autoSpaceDE/>
              <w:ind w:lef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9" w:type="dxa"/>
          </w:tcPr>
          <w:p w14:paraId="70983A03" w14:textId="43C7AFAD" w:rsidR="006236B4" w:rsidRPr="009F53B5" w:rsidRDefault="006236B4" w:rsidP="006236B4">
            <w:pPr>
              <w:widowControl/>
              <w:suppressAutoHyphens w:val="0"/>
              <w:autoSpaceDE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Итого максимально: </w:t>
            </w:r>
            <w:r w:rsidR="00824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72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баллов</w:t>
            </w:r>
          </w:p>
        </w:tc>
      </w:tr>
      <w:tr w:rsidR="006236B4" w:rsidRPr="009F53B5" w14:paraId="4CCE19D6" w14:textId="77777777" w:rsidTr="00205594">
        <w:trPr>
          <w:trHeight w:val="585"/>
        </w:trPr>
        <w:tc>
          <w:tcPr>
            <w:tcW w:w="501" w:type="dxa"/>
            <w:vMerge w:val="restart"/>
          </w:tcPr>
          <w:p w14:paraId="7F3BF65D" w14:textId="77777777" w:rsidR="006236B4" w:rsidRPr="009F53B5" w:rsidRDefault="006236B4" w:rsidP="006236B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2320" w:type="dxa"/>
            <w:vMerge w:val="restart"/>
          </w:tcPr>
          <w:p w14:paraId="3A67594D" w14:textId="77777777" w:rsidR="006236B4" w:rsidRPr="009F53B5" w:rsidRDefault="006236B4" w:rsidP="006236B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Защита исследовательской работы</w:t>
            </w:r>
          </w:p>
        </w:tc>
        <w:tc>
          <w:tcPr>
            <w:tcW w:w="4091" w:type="dxa"/>
          </w:tcPr>
          <w:p w14:paraId="29D9C135" w14:textId="77777777" w:rsidR="006236B4" w:rsidRPr="009F53B5" w:rsidRDefault="006236B4" w:rsidP="006236B4">
            <w:pPr>
              <w:widowControl/>
              <w:suppressAutoHyphens w:val="0"/>
              <w:autoSpaceDE/>
              <w:ind w:left="283" w:hanging="2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1.наглядность (соответствие требованиям к презентации)</w:t>
            </w:r>
          </w:p>
        </w:tc>
        <w:tc>
          <w:tcPr>
            <w:tcW w:w="2659" w:type="dxa"/>
            <w:vMerge w:val="restart"/>
          </w:tcPr>
          <w:p w14:paraId="21D5C6C1" w14:textId="77777777" w:rsidR="006236B4" w:rsidRPr="009F53B5" w:rsidRDefault="006236B4" w:rsidP="006236B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 – не соответствует критерию.</w:t>
            </w:r>
          </w:p>
          <w:p w14:paraId="21368BF1" w14:textId="77777777" w:rsidR="006236B4" w:rsidRPr="009F53B5" w:rsidRDefault="006236B4" w:rsidP="006236B4">
            <w:pPr>
              <w:widowControl/>
              <w:tabs>
                <w:tab w:val="left" w:pos="6560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балл – частично соответствует критерию;</w:t>
            </w:r>
          </w:p>
          <w:p w14:paraId="44A36E5F" w14:textId="77777777" w:rsidR="006236B4" w:rsidRPr="009F53B5" w:rsidRDefault="006236B4" w:rsidP="006236B4">
            <w:pPr>
              <w:widowControl/>
              <w:tabs>
                <w:tab w:val="left" w:pos="6560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балла – соответствует полностью;</w:t>
            </w:r>
          </w:p>
        </w:tc>
      </w:tr>
      <w:tr w:rsidR="006236B4" w:rsidRPr="009F53B5" w14:paraId="7042877B" w14:textId="77777777" w:rsidTr="00205594">
        <w:trPr>
          <w:trHeight w:val="344"/>
        </w:trPr>
        <w:tc>
          <w:tcPr>
            <w:tcW w:w="501" w:type="dxa"/>
            <w:vMerge/>
          </w:tcPr>
          <w:p w14:paraId="19C21317" w14:textId="77777777" w:rsidR="006236B4" w:rsidRPr="009F53B5" w:rsidRDefault="006236B4" w:rsidP="006236B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vMerge/>
          </w:tcPr>
          <w:p w14:paraId="456325DB" w14:textId="77777777" w:rsidR="006236B4" w:rsidRPr="009F53B5" w:rsidRDefault="006236B4" w:rsidP="006236B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</w:tcPr>
          <w:p w14:paraId="07B02DDC" w14:textId="77777777" w:rsidR="006236B4" w:rsidRPr="009F53B5" w:rsidRDefault="006236B4" w:rsidP="006236B4">
            <w:pPr>
              <w:widowControl/>
              <w:suppressAutoHyphens w:val="0"/>
              <w:autoSpaceDE/>
              <w:ind w:left="283" w:hanging="2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эмоциональность</w:t>
            </w:r>
          </w:p>
        </w:tc>
        <w:tc>
          <w:tcPr>
            <w:tcW w:w="2659" w:type="dxa"/>
            <w:vMerge/>
          </w:tcPr>
          <w:p w14:paraId="0CDC0899" w14:textId="77777777" w:rsidR="006236B4" w:rsidRPr="009F53B5" w:rsidRDefault="006236B4" w:rsidP="006236B4">
            <w:pPr>
              <w:widowControl/>
              <w:suppressAutoHyphens w:val="0"/>
              <w:autoSpaceDE/>
              <w:ind w:lef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36B4" w:rsidRPr="009F53B5" w14:paraId="31B6AF0F" w14:textId="77777777" w:rsidTr="00205594">
        <w:trPr>
          <w:trHeight w:val="384"/>
        </w:trPr>
        <w:tc>
          <w:tcPr>
            <w:tcW w:w="501" w:type="dxa"/>
            <w:vMerge/>
          </w:tcPr>
          <w:p w14:paraId="435478D6" w14:textId="77777777" w:rsidR="006236B4" w:rsidRPr="009F53B5" w:rsidRDefault="006236B4" w:rsidP="006236B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vMerge/>
          </w:tcPr>
          <w:p w14:paraId="1AAC8D06" w14:textId="77777777" w:rsidR="006236B4" w:rsidRPr="009F53B5" w:rsidRDefault="006236B4" w:rsidP="006236B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</w:tcPr>
          <w:p w14:paraId="68AAEC81" w14:textId="77777777" w:rsidR="006236B4" w:rsidRPr="009F53B5" w:rsidRDefault="006236B4" w:rsidP="006236B4">
            <w:pPr>
              <w:widowControl/>
              <w:suppressAutoHyphens w:val="0"/>
              <w:autoSpaceDE/>
              <w:ind w:left="283" w:hanging="2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компетентность</w:t>
            </w:r>
          </w:p>
        </w:tc>
        <w:tc>
          <w:tcPr>
            <w:tcW w:w="2659" w:type="dxa"/>
            <w:vMerge/>
          </w:tcPr>
          <w:p w14:paraId="003FFC17" w14:textId="77777777" w:rsidR="006236B4" w:rsidRPr="009F53B5" w:rsidRDefault="006236B4" w:rsidP="006236B4">
            <w:pPr>
              <w:widowControl/>
              <w:suppressAutoHyphens w:val="0"/>
              <w:autoSpaceDE/>
              <w:ind w:lef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36B4" w:rsidRPr="009F53B5" w14:paraId="04517E98" w14:textId="77777777" w:rsidTr="00205594">
        <w:trPr>
          <w:trHeight w:val="382"/>
        </w:trPr>
        <w:tc>
          <w:tcPr>
            <w:tcW w:w="501" w:type="dxa"/>
            <w:vMerge/>
          </w:tcPr>
          <w:p w14:paraId="4866AED6" w14:textId="77777777" w:rsidR="006236B4" w:rsidRPr="009F53B5" w:rsidRDefault="006236B4" w:rsidP="006236B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vMerge/>
          </w:tcPr>
          <w:p w14:paraId="264E2E8C" w14:textId="77777777" w:rsidR="006236B4" w:rsidRPr="009F53B5" w:rsidRDefault="006236B4" w:rsidP="006236B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</w:tcPr>
          <w:p w14:paraId="205C6C6E" w14:textId="77777777" w:rsidR="006236B4" w:rsidRPr="009F53B5" w:rsidRDefault="006236B4" w:rsidP="006236B4">
            <w:pPr>
              <w:widowControl/>
              <w:suppressAutoHyphens w:val="0"/>
              <w:autoSpaceDE/>
              <w:ind w:left="283" w:hanging="2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обоснование актуальности темы;</w:t>
            </w:r>
          </w:p>
        </w:tc>
        <w:tc>
          <w:tcPr>
            <w:tcW w:w="2659" w:type="dxa"/>
            <w:vMerge/>
          </w:tcPr>
          <w:p w14:paraId="14B87AF3" w14:textId="77777777" w:rsidR="006236B4" w:rsidRPr="009F53B5" w:rsidRDefault="006236B4" w:rsidP="006236B4">
            <w:pPr>
              <w:widowControl/>
              <w:suppressAutoHyphens w:val="0"/>
              <w:autoSpaceDE/>
              <w:ind w:lef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36B4" w:rsidRPr="009F53B5" w14:paraId="2017E628" w14:textId="77777777" w:rsidTr="00205594">
        <w:trPr>
          <w:trHeight w:val="382"/>
        </w:trPr>
        <w:tc>
          <w:tcPr>
            <w:tcW w:w="501" w:type="dxa"/>
            <w:vMerge/>
          </w:tcPr>
          <w:p w14:paraId="4572372E" w14:textId="77777777" w:rsidR="006236B4" w:rsidRPr="009F53B5" w:rsidRDefault="006236B4" w:rsidP="006236B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vMerge/>
          </w:tcPr>
          <w:p w14:paraId="49BBAEC3" w14:textId="77777777" w:rsidR="006236B4" w:rsidRPr="009F53B5" w:rsidRDefault="006236B4" w:rsidP="006236B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</w:tcPr>
          <w:p w14:paraId="402C3A85" w14:textId="77777777" w:rsidR="006236B4" w:rsidRPr="009F53B5" w:rsidRDefault="006236B4" w:rsidP="006236B4">
            <w:pPr>
              <w:widowControl/>
              <w:suppressAutoHyphens w:val="0"/>
              <w:autoSpaceDE/>
              <w:ind w:left="283" w:hanging="2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изложение поставленных целей и задач;</w:t>
            </w:r>
          </w:p>
        </w:tc>
        <w:tc>
          <w:tcPr>
            <w:tcW w:w="2659" w:type="dxa"/>
            <w:vMerge/>
          </w:tcPr>
          <w:p w14:paraId="7BCDC552" w14:textId="77777777" w:rsidR="006236B4" w:rsidRPr="009F53B5" w:rsidRDefault="006236B4" w:rsidP="006236B4">
            <w:pPr>
              <w:widowControl/>
              <w:suppressAutoHyphens w:val="0"/>
              <w:autoSpaceDE/>
              <w:ind w:lef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36B4" w:rsidRPr="009F53B5" w14:paraId="126D2B37" w14:textId="77777777" w:rsidTr="00205594">
        <w:trPr>
          <w:trHeight w:val="382"/>
        </w:trPr>
        <w:tc>
          <w:tcPr>
            <w:tcW w:w="501" w:type="dxa"/>
            <w:vMerge/>
          </w:tcPr>
          <w:p w14:paraId="4FE560AD" w14:textId="77777777" w:rsidR="006236B4" w:rsidRPr="009F53B5" w:rsidRDefault="006236B4" w:rsidP="006236B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vMerge/>
          </w:tcPr>
          <w:p w14:paraId="2DBAA604" w14:textId="77777777" w:rsidR="006236B4" w:rsidRPr="009F53B5" w:rsidRDefault="006236B4" w:rsidP="006236B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</w:tcPr>
          <w:p w14:paraId="6C7FA0C5" w14:textId="77777777" w:rsidR="006236B4" w:rsidRPr="009F53B5" w:rsidRDefault="006236B4" w:rsidP="006236B4">
            <w:pPr>
              <w:widowControl/>
              <w:suppressAutoHyphens w:val="0"/>
              <w:autoSpaceDE/>
              <w:ind w:left="283" w:hanging="2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описание структуры основной части;</w:t>
            </w:r>
          </w:p>
        </w:tc>
        <w:tc>
          <w:tcPr>
            <w:tcW w:w="2659" w:type="dxa"/>
            <w:vMerge/>
          </w:tcPr>
          <w:p w14:paraId="7747A40B" w14:textId="77777777" w:rsidR="006236B4" w:rsidRPr="009F53B5" w:rsidRDefault="006236B4" w:rsidP="006236B4">
            <w:pPr>
              <w:widowControl/>
              <w:suppressAutoHyphens w:val="0"/>
              <w:autoSpaceDE/>
              <w:ind w:lef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36B4" w:rsidRPr="009F53B5" w14:paraId="1D56A884" w14:textId="77777777" w:rsidTr="00205594">
        <w:trPr>
          <w:trHeight w:val="285"/>
        </w:trPr>
        <w:tc>
          <w:tcPr>
            <w:tcW w:w="501" w:type="dxa"/>
            <w:vMerge/>
          </w:tcPr>
          <w:p w14:paraId="011FA225" w14:textId="77777777" w:rsidR="006236B4" w:rsidRPr="009F53B5" w:rsidRDefault="006236B4" w:rsidP="006236B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vMerge/>
          </w:tcPr>
          <w:p w14:paraId="359C0BA8" w14:textId="77777777" w:rsidR="006236B4" w:rsidRPr="009F53B5" w:rsidRDefault="006236B4" w:rsidP="006236B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</w:tcPr>
          <w:p w14:paraId="3E77F7EF" w14:textId="77777777" w:rsidR="006236B4" w:rsidRPr="009F53B5" w:rsidRDefault="006236B4" w:rsidP="006236B4">
            <w:pPr>
              <w:widowControl/>
              <w:suppressAutoHyphens w:val="0"/>
              <w:autoSpaceDE/>
              <w:ind w:left="283" w:hanging="2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сообщение об итогах выполненной работы и полученных выводов.</w:t>
            </w:r>
          </w:p>
        </w:tc>
        <w:tc>
          <w:tcPr>
            <w:tcW w:w="2659" w:type="dxa"/>
            <w:vMerge/>
          </w:tcPr>
          <w:p w14:paraId="1B6F7134" w14:textId="77777777" w:rsidR="006236B4" w:rsidRPr="009F53B5" w:rsidRDefault="006236B4" w:rsidP="006236B4">
            <w:pPr>
              <w:widowControl/>
              <w:tabs>
                <w:tab w:val="left" w:pos="6560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36B4" w:rsidRPr="009F53B5" w14:paraId="301BADA3" w14:textId="77777777" w:rsidTr="00205594">
        <w:trPr>
          <w:trHeight w:val="285"/>
        </w:trPr>
        <w:tc>
          <w:tcPr>
            <w:tcW w:w="501" w:type="dxa"/>
          </w:tcPr>
          <w:p w14:paraId="208B9484" w14:textId="77777777" w:rsidR="006236B4" w:rsidRPr="009F53B5" w:rsidRDefault="006236B4" w:rsidP="006236B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14:paraId="25CD4726" w14:textId="77777777" w:rsidR="006236B4" w:rsidRPr="009F53B5" w:rsidRDefault="006236B4" w:rsidP="006236B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</w:tcPr>
          <w:p w14:paraId="4F2F4350" w14:textId="77777777" w:rsidR="006236B4" w:rsidRPr="009F53B5" w:rsidRDefault="006236B4" w:rsidP="006236B4">
            <w:pPr>
              <w:widowControl/>
              <w:suppressAutoHyphens w:val="0"/>
              <w:autoSpaceDE/>
              <w:ind w:lef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9" w:type="dxa"/>
          </w:tcPr>
          <w:p w14:paraId="63362AFA" w14:textId="77777777" w:rsidR="006236B4" w:rsidRPr="009F53B5" w:rsidRDefault="006236B4" w:rsidP="006236B4">
            <w:pPr>
              <w:widowControl/>
              <w:tabs>
                <w:tab w:val="left" w:pos="6560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максимально: 14 баллов</w:t>
            </w:r>
          </w:p>
        </w:tc>
      </w:tr>
      <w:tr w:rsidR="006236B4" w:rsidRPr="009F53B5" w14:paraId="0E42EDC9" w14:textId="77777777" w:rsidTr="00205594">
        <w:trPr>
          <w:trHeight w:val="372"/>
        </w:trPr>
        <w:tc>
          <w:tcPr>
            <w:tcW w:w="501" w:type="dxa"/>
          </w:tcPr>
          <w:p w14:paraId="30E10083" w14:textId="77777777" w:rsidR="006236B4" w:rsidRPr="009F53B5" w:rsidRDefault="006236B4" w:rsidP="006236B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14:paraId="42DD6134" w14:textId="77777777" w:rsidR="006236B4" w:rsidRPr="009F53B5" w:rsidRDefault="006236B4" w:rsidP="006236B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</w:tcPr>
          <w:p w14:paraId="41E6E9E6" w14:textId="77777777" w:rsidR="006236B4" w:rsidRPr="009F53B5" w:rsidRDefault="006236B4" w:rsidP="006236B4">
            <w:pPr>
              <w:widowControl/>
              <w:suppressAutoHyphens w:val="0"/>
              <w:autoSpaceDE/>
              <w:ind w:lef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9" w:type="dxa"/>
          </w:tcPr>
          <w:p w14:paraId="52A7E682" w14:textId="33861D1A" w:rsidR="006236B4" w:rsidRPr="009F53B5" w:rsidRDefault="006236B4" w:rsidP="006236B4">
            <w:pPr>
              <w:widowControl/>
              <w:suppressAutoHyphens w:val="0"/>
              <w:autoSpaceDE/>
              <w:ind w:lef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Итого максимально: </w:t>
            </w:r>
            <w:r w:rsidR="00851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баллов</w:t>
            </w:r>
          </w:p>
        </w:tc>
      </w:tr>
    </w:tbl>
    <w:p w14:paraId="38A8E25B" w14:textId="77777777" w:rsidR="009F53B5" w:rsidRPr="009F53B5" w:rsidRDefault="009F53B5" w:rsidP="009F53B5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2008896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84BFEE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C3D457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B6075D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455AFF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C0A4CE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7F4734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DB83F6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6247C4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67E40C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482E4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3E3932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25213C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78CE1E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882E23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5EDB5F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127924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BE4BAB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69C70C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05EEBA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A42777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8AEE87" w14:textId="77777777" w:rsidR="009F53B5" w:rsidRP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ED72E8" w14:textId="77777777" w:rsidR="009F53B5" w:rsidRDefault="009F53B5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7DA241" w14:textId="77777777" w:rsidR="00113607" w:rsidRDefault="00113607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A70B03" w14:textId="77777777" w:rsidR="00113607" w:rsidRPr="009F53B5" w:rsidRDefault="00113607" w:rsidP="009F53B5">
      <w:pPr>
        <w:widowControl/>
        <w:tabs>
          <w:tab w:val="left" w:pos="6560"/>
        </w:tabs>
        <w:suppressAutoHyphens w:val="0"/>
        <w:autoSpaceDE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79154E" w14:textId="73A55BF8" w:rsidR="009F53B5" w:rsidRPr="009F53B5" w:rsidRDefault="009F53B5" w:rsidP="009F53B5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FF0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</w:t>
      </w:r>
      <w:r w:rsidR="00D00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3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</w:p>
    <w:p w14:paraId="7BDDDF8D" w14:textId="77777777" w:rsidR="00113607" w:rsidRPr="00FB5ABA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СОГЛАСИЕ</w:t>
      </w:r>
    </w:p>
    <w:p w14:paraId="09D62CF8" w14:textId="77777777" w:rsidR="00113607" w:rsidRPr="00FB5ABA" w:rsidRDefault="00113607" w:rsidP="001136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на обработку персональных данных</w:t>
      </w:r>
    </w:p>
    <w:p w14:paraId="7887EC99" w14:textId="112BF09B" w:rsidR="00113607" w:rsidRDefault="00113607" w:rsidP="001136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bookmarkStart w:id="1" w:name="_Hlk155699942"/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несовершеннолетнего участника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городского конкурса </w:t>
      </w:r>
      <w:r w:rsidR="00A543A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«День науки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»</w:t>
      </w:r>
    </w:p>
    <w:p w14:paraId="118CA6DE" w14:textId="77777777" w:rsidR="00113607" w:rsidRPr="00FB5ABA" w:rsidRDefault="00113607" w:rsidP="001136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(в возрасте до 18 лет)</w:t>
      </w:r>
    </w:p>
    <w:bookmarkEnd w:id="1"/>
    <w:p w14:paraId="5BEA3ABC" w14:textId="77777777" w:rsidR="00113607" w:rsidRPr="00FB5ABA" w:rsidRDefault="00113607" w:rsidP="001136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0999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4"/>
      </w:tblGrid>
      <w:tr w:rsidR="00113607" w:rsidRPr="00FB5ABA" w14:paraId="4DC6A6ED" w14:textId="77777777" w:rsidTr="009F0D71">
        <w:tc>
          <w:tcPr>
            <w:tcW w:w="440" w:type="dxa"/>
          </w:tcPr>
          <w:p w14:paraId="43DC1EF4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Я,</w:t>
            </w:r>
          </w:p>
        </w:tc>
        <w:tc>
          <w:tcPr>
            <w:tcW w:w="4953" w:type="dxa"/>
            <w:gridSpan w:val="6"/>
            <w:tcBorders>
              <w:bottom w:val="single" w:sz="4" w:space="0" w:color="000000"/>
            </w:tcBorders>
          </w:tcPr>
          <w:p w14:paraId="6E9C5C9E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7F99FB67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, </w:t>
            </w:r>
            <w:proofErr w:type="gramStart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зарегистрированный</w:t>
            </w:r>
            <w:proofErr w:type="gramEnd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</w:t>
            </w:r>
          </w:p>
        </w:tc>
        <w:tc>
          <w:tcPr>
            <w:tcW w:w="2204" w:type="dxa"/>
            <w:tcBorders>
              <w:bottom w:val="single" w:sz="4" w:space="0" w:color="000000"/>
            </w:tcBorders>
          </w:tcPr>
          <w:p w14:paraId="514E8EBC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FB5ABA" w14:paraId="20A50169" w14:textId="77777777" w:rsidTr="009F0D71">
        <w:trPr>
          <w:trHeight w:val="53"/>
        </w:trPr>
        <w:tc>
          <w:tcPr>
            <w:tcW w:w="5818" w:type="dxa"/>
            <w:gridSpan w:val="8"/>
          </w:tcPr>
          <w:p w14:paraId="58FEA9C3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proofErr w:type="gramStart"/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полное</w:t>
            </w:r>
            <w:proofErr w:type="gramEnd"/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ФИО представителя</w:t>
            </w:r>
          </w:p>
        </w:tc>
        <w:tc>
          <w:tcPr>
            <w:tcW w:w="2977" w:type="dxa"/>
            <w:gridSpan w:val="2"/>
          </w:tcPr>
          <w:p w14:paraId="3CC38B9C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</w:tcBorders>
          </w:tcPr>
          <w:p w14:paraId="34CFBD7C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113607" w:rsidRPr="00FB5ABA" w14:paraId="60EFCDE7" w14:textId="77777777" w:rsidTr="009F0D71">
        <w:tc>
          <w:tcPr>
            <w:tcW w:w="10999" w:type="dxa"/>
            <w:gridSpan w:val="11"/>
            <w:tcBorders>
              <w:bottom w:val="single" w:sz="4" w:space="0" w:color="000000"/>
            </w:tcBorders>
          </w:tcPr>
          <w:p w14:paraId="7533D7EE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FB5ABA" w14:paraId="4977C81D" w14:textId="77777777" w:rsidTr="009F0D71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14:paraId="6ABB0E47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проживающий</w:t>
            </w:r>
            <w:proofErr w:type="gramEnd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</w:t>
            </w:r>
          </w:p>
        </w:tc>
        <w:tc>
          <w:tcPr>
            <w:tcW w:w="815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51FA132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FB5ABA" w14:paraId="569C6277" w14:textId="77777777" w:rsidTr="009F0D71">
        <w:tc>
          <w:tcPr>
            <w:tcW w:w="10999" w:type="dxa"/>
            <w:gridSpan w:val="11"/>
          </w:tcPr>
          <w:p w14:paraId="1344EF48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113607" w:rsidRPr="00FB5ABA" w14:paraId="1677C6B8" w14:textId="77777777" w:rsidTr="009F0D71">
        <w:trPr>
          <w:trHeight w:val="279"/>
        </w:trPr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14:paraId="487A49BE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166BE80D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44B1EF06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50" w:type="dxa"/>
            <w:gridSpan w:val="2"/>
          </w:tcPr>
          <w:p w14:paraId="792B8AC6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113607" w:rsidRPr="00FB5ABA" w14:paraId="6336E2BE" w14:textId="77777777" w:rsidTr="009F0D71">
        <w:tc>
          <w:tcPr>
            <w:tcW w:w="2706" w:type="dxa"/>
            <w:gridSpan w:val="4"/>
          </w:tcPr>
          <w:p w14:paraId="0C0F2CD5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D378C65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1711CE31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серия и номер паспорта</w:t>
            </w:r>
          </w:p>
        </w:tc>
        <w:tc>
          <w:tcPr>
            <w:tcW w:w="3050" w:type="dxa"/>
            <w:gridSpan w:val="2"/>
          </w:tcPr>
          <w:p w14:paraId="211FFCED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113607" w:rsidRPr="00FB5ABA" w14:paraId="013539D4" w14:textId="77777777" w:rsidTr="009F0D71">
        <w:tc>
          <w:tcPr>
            <w:tcW w:w="722" w:type="dxa"/>
            <w:gridSpan w:val="2"/>
          </w:tcPr>
          <w:p w14:paraId="4BA57A46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7" w:type="dxa"/>
            <w:gridSpan w:val="9"/>
            <w:tcBorders>
              <w:bottom w:val="single" w:sz="4" w:space="0" w:color="000000"/>
            </w:tcBorders>
          </w:tcPr>
          <w:p w14:paraId="2650B4CF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FB5ABA" w14:paraId="55C5B12D" w14:textId="77777777" w:rsidTr="009F0D71">
        <w:tc>
          <w:tcPr>
            <w:tcW w:w="10999" w:type="dxa"/>
            <w:gridSpan w:val="11"/>
          </w:tcPr>
          <w:p w14:paraId="71F81836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113607" w:rsidRPr="00FB5ABA" w14:paraId="35A0A073" w14:textId="77777777" w:rsidTr="009F0D71">
        <w:tc>
          <w:tcPr>
            <w:tcW w:w="2552" w:type="dxa"/>
            <w:gridSpan w:val="3"/>
          </w:tcPr>
          <w:p w14:paraId="1C2ADD66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являясь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14:paraId="337C418F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50" w:type="dxa"/>
            <w:gridSpan w:val="2"/>
          </w:tcPr>
          <w:p w14:paraId="40EBEAEF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законным представителем</w:t>
            </w:r>
          </w:p>
        </w:tc>
      </w:tr>
      <w:tr w:rsidR="00113607" w:rsidRPr="00FB5ABA" w14:paraId="2FD64A28" w14:textId="77777777" w:rsidTr="009F0D71">
        <w:tc>
          <w:tcPr>
            <w:tcW w:w="2552" w:type="dxa"/>
            <w:gridSpan w:val="3"/>
          </w:tcPr>
          <w:p w14:paraId="6E383C82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397" w:type="dxa"/>
            <w:gridSpan w:val="6"/>
          </w:tcPr>
          <w:p w14:paraId="7E76342B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50" w:type="dxa"/>
            <w:gridSpan w:val="2"/>
          </w:tcPr>
          <w:p w14:paraId="17BC5A06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113607" w:rsidRPr="00FB5ABA" w14:paraId="6B27D779" w14:textId="77777777" w:rsidTr="009F0D71">
        <w:tc>
          <w:tcPr>
            <w:tcW w:w="5393" w:type="dxa"/>
            <w:gridSpan w:val="7"/>
            <w:tcBorders>
              <w:bottom w:val="single" w:sz="4" w:space="0" w:color="000000"/>
            </w:tcBorders>
          </w:tcPr>
          <w:p w14:paraId="4AE7C04A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37C8B5F8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зарегистрированного</w:t>
            </w:r>
            <w:proofErr w:type="gramEnd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адресу:</w:t>
            </w:r>
          </w:p>
        </w:tc>
        <w:tc>
          <w:tcPr>
            <w:tcW w:w="2204" w:type="dxa"/>
            <w:tcBorders>
              <w:bottom w:val="single" w:sz="4" w:space="0" w:color="000000"/>
            </w:tcBorders>
          </w:tcPr>
          <w:p w14:paraId="29F9B1D4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FB5ABA" w14:paraId="6E5BD8C6" w14:textId="77777777" w:rsidTr="009F0D71">
        <w:trPr>
          <w:trHeight w:val="53"/>
        </w:trPr>
        <w:tc>
          <w:tcPr>
            <w:tcW w:w="5818" w:type="dxa"/>
            <w:gridSpan w:val="8"/>
          </w:tcPr>
          <w:p w14:paraId="72822568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proofErr w:type="gramStart"/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полное</w:t>
            </w:r>
            <w:proofErr w:type="gramEnd"/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ФИО представляемого</w:t>
            </w:r>
          </w:p>
        </w:tc>
        <w:tc>
          <w:tcPr>
            <w:tcW w:w="2977" w:type="dxa"/>
            <w:gridSpan w:val="2"/>
          </w:tcPr>
          <w:p w14:paraId="05E1E8B7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</w:tcBorders>
          </w:tcPr>
          <w:p w14:paraId="46A9778B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113607" w:rsidRPr="00FB5ABA" w14:paraId="69A3D5A2" w14:textId="77777777" w:rsidTr="009F0D71">
        <w:tc>
          <w:tcPr>
            <w:tcW w:w="10999" w:type="dxa"/>
            <w:gridSpan w:val="11"/>
            <w:tcBorders>
              <w:bottom w:val="single" w:sz="4" w:space="0" w:color="000000"/>
            </w:tcBorders>
          </w:tcPr>
          <w:p w14:paraId="5498167E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FB5ABA" w14:paraId="7946AF7F" w14:textId="77777777" w:rsidTr="009F0D71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14:paraId="4D479D57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проживающего</w:t>
            </w:r>
            <w:proofErr w:type="gramEnd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адресу:</w:t>
            </w:r>
          </w:p>
        </w:tc>
        <w:tc>
          <w:tcPr>
            <w:tcW w:w="815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F6BE540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FB5ABA" w14:paraId="3159D670" w14:textId="77777777" w:rsidTr="009F0D71">
        <w:tc>
          <w:tcPr>
            <w:tcW w:w="10999" w:type="dxa"/>
            <w:gridSpan w:val="11"/>
          </w:tcPr>
          <w:p w14:paraId="27C7A6E1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113607" w:rsidRPr="00FB5ABA" w14:paraId="179CBE70" w14:textId="77777777" w:rsidTr="009F0D71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14:paraId="5E845237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1552E56B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283800C1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50" w:type="dxa"/>
            <w:gridSpan w:val="2"/>
          </w:tcPr>
          <w:p w14:paraId="0781BF83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113607" w:rsidRPr="00FB5ABA" w14:paraId="23ADE393" w14:textId="77777777" w:rsidTr="009F0D71">
        <w:tc>
          <w:tcPr>
            <w:tcW w:w="2706" w:type="dxa"/>
            <w:gridSpan w:val="4"/>
          </w:tcPr>
          <w:p w14:paraId="73428ADA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5AD5C7ED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5663BD51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серия и номер паспорта</w:t>
            </w:r>
          </w:p>
        </w:tc>
        <w:tc>
          <w:tcPr>
            <w:tcW w:w="3050" w:type="dxa"/>
            <w:gridSpan w:val="2"/>
          </w:tcPr>
          <w:p w14:paraId="4B62ADAF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113607" w:rsidRPr="00FB5ABA" w14:paraId="3776B1BF" w14:textId="77777777" w:rsidTr="009F0D71">
        <w:tc>
          <w:tcPr>
            <w:tcW w:w="722" w:type="dxa"/>
            <w:gridSpan w:val="2"/>
          </w:tcPr>
          <w:p w14:paraId="61003F70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7" w:type="dxa"/>
            <w:gridSpan w:val="9"/>
            <w:tcBorders>
              <w:bottom w:val="single" w:sz="4" w:space="0" w:color="000000"/>
            </w:tcBorders>
          </w:tcPr>
          <w:p w14:paraId="618E9F00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FB5ABA" w14:paraId="59E6D42D" w14:textId="77777777" w:rsidTr="009F0D71">
        <w:tc>
          <w:tcPr>
            <w:tcW w:w="10999" w:type="dxa"/>
            <w:gridSpan w:val="11"/>
          </w:tcPr>
          <w:p w14:paraId="5F8DB1B2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113607" w:rsidRPr="00FB5ABA" w14:paraId="08EF932E" w14:textId="77777777" w:rsidTr="009F0D71">
        <w:tc>
          <w:tcPr>
            <w:tcW w:w="10999" w:type="dxa"/>
            <w:gridSpan w:val="11"/>
          </w:tcPr>
          <w:p w14:paraId="0766AC60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B5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именуемого</w:t>
            </w:r>
            <w:proofErr w:type="gramEnd"/>
            <w:r w:rsidRPr="00FB5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далее Субъект персональных данных, </w:t>
            </w:r>
          </w:p>
        </w:tc>
      </w:tr>
      <w:tr w:rsidR="00113607" w:rsidRPr="00FB5ABA" w14:paraId="69277455" w14:textId="77777777" w:rsidTr="009F0D71">
        <w:tc>
          <w:tcPr>
            <w:tcW w:w="10999" w:type="dxa"/>
            <w:gridSpan w:val="11"/>
          </w:tcPr>
          <w:p w14:paraId="69EDF6F1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</w:tbl>
    <w:p w14:paraId="29A6D997" w14:textId="4C19C4B2" w:rsidR="00113607" w:rsidRPr="00FB5ABA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 организации участия Субъекта персональных данных 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городском конкурсе </w:t>
      </w:r>
      <w:r w:rsidR="00A543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«День науки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конкурс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индивидуального учета ее результатов и ведения статистики с применением различных способов обработки даю согласие:</w:t>
      </w:r>
    </w:p>
    <w:p w14:paraId="00F6413D" w14:textId="77777777" w:rsidR="00113607" w:rsidRPr="00FB5ABA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- муниципальному бюджетному учреждению города Костромы «Городской центр обеспечения качества образования»;</w:t>
      </w:r>
    </w:p>
    <w:p w14:paraId="02316A4D" w14:textId="77777777" w:rsidR="00113607" w:rsidRPr="00FB5ABA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- Управлению образования Комитета образования, культуры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спорта Администрации города Костромы;</w:t>
      </w:r>
    </w:p>
    <w:p w14:paraId="3CC7B4BC" w14:textId="77777777" w:rsidR="00113607" w:rsidRPr="00FB5ABA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персональных данных Субъекта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место обучения (наименование, адрес местонахождения, класс), контактных данных (телефон, адрес электронной почты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14:paraId="546D6E71" w14:textId="77777777" w:rsidR="00113607" w:rsidRPr="00FB5ABA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0532C3FD" w14:textId="77777777" w:rsidR="00113607" w:rsidRPr="00FB5ABA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на обработку персональных данных может быть отозвано моим письменным заявлением.</w:t>
      </w:r>
    </w:p>
    <w:tbl>
      <w:tblPr>
        <w:tblW w:w="1042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05"/>
        <w:gridCol w:w="279"/>
        <w:gridCol w:w="2096"/>
        <w:gridCol w:w="280"/>
        <w:gridCol w:w="1762"/>
      </w:tblGrid>
      <w:tr w:rsidR="00113607" w:rsidRPr="00FB5ABA" w14:paraId="76DAD6E2" w14:textId="77777777" w:rsidTr="00D43D8A">
        <w:trPr>
          <w:trHeight w:val="270"/>
        </w:trPr>
        <w:tc>
          <w:tcPr>
            <w:tcW w:w="6005" w:type="dxa"/>
            <w:tcBorders>
              <w:bottom w:val="single" w:sz="4" w:space="0" w:color="000000"/>
            </w:tcBorders>
          </w:tcPr>
          <w:p w14:paraId="079579B6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14:paraId="0C6AE275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 w14:paraId="7B7E63D7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14:paraId="3AC917EE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 w14:paraId="4FA7E3CC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113607" w:rsidRPr="00FB5ABA" w14:paraId="4A6BA07A" w14:textId="77777777" w:rsidTr="00D43D8A">
        <w:trPr>
          <w:trHeight w:val="270"/>
        </w:trPr>
        <w:tc>
          <w:tcPr>
            <w:tcW w:w="6005" w:type="dxa"/>
            <w:tcBorders>
              <w:top w:val="single" w:sz="4" w:space="0" w:color="000000"/>
            </w:tcBorders>
          </w:tcPr>
          <w:p w14:paraId="44728AC5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представителя Субъекта </w:t>
            </w:r>
            <w:proofErr w:type="spellStart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</w:t>
            </w:r>
          </w:p>
        </w:tc>
        <w:tc>
          <w:tcPr>
            <w:tcW w:w="279" w:type="dxa"/>
          </w:tcPr>
          <w:p w14:paraId="79428C57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14:paraId="090EF193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</w:tcPr>
          <w:p w14:paraId="1D565392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</w:tcBorders>
          </w:tcPr>
          <w:p w14:paraId="13D0C03D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113607" w:rsidRPr="00FB5ABA" w14:paraId="42CBB943" w14:textId="77777777" w:rsidTr="00D43D8A">
        <w:trPr>
          <w:trHeight w:val="270"/>
        </w:trPr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F84AA1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953C1F4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4481B5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830F550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3FE1F2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113607" w:rsidRPr="00FB5ABA" w14:paraId="5C81B020" w14:textId="77777777" w:rsidTr="00D43D8A">
        <w:trPr>
          <w:trHeight w:val="270"/>
        </w:trPr>
        <w:tc>
          <w:tcPr>
            <w:tcW w:w="60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C8F0999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представляемого Субъекта </w:t>
            </w:r>
            <w:proofErr w:type="spellStart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66FE649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E23EBB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B8D7F52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5A6281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14:paraId="764E9D7A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40FC5A11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2C1804AF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3078847E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A7FA43A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2DCBFF5E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061078C4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40F5B2D9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2CDAF8CA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67871B92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4539A71A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4FCC5BF9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6DF13CE4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AB9E413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286F8073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89F838F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7A86DF3C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232EFC48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A4C009A" w14:textId="77777777" w:rsidR="009F0D71" w:rsidRDefault="009F0D71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C9116D1" w14:textId="3CCB320D" w:rsidR="00113607" w:rsidRPr="00DC4E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452546C3" w14:textId="664819FA" w:rsidR="00113607" w:rsidRDefault="00113607" w:rsidP="001136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на обработку персональных данных несовершеннолетнего участника </w:t>
      </w:r>
      <w:r w:rsidRPr="002E131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несовершеннолетнего участника городского конкурса </w:t>
      </w:r>
      <w:r w:rsidR="00A543A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«День науки</w:t>
      </w:r>
      <w:r w:rsidRPr="002E131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» (в возрасте до 18 лет)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, </w:t>
      </w:r>
    </w:p>
    <w:p w14:paraId="421883D3" w14:textId="77777777" w:rsidR="00113607" w:rsidRPr="00DC4E07" w:rsidRDefault="00113607" w:rsidP="001136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proofErr w:type="gramStart"/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разрешенных</w:t>
      </w:r>
      <w:proofErr w:type="gramEnd"/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для распространения</w:t>
      </w:r>
    </w:p>
    <w:p w14:paraId="41861F74" w14:textId="77777777" w:rsidR="00113607" w:rsidRPr="00DC4E07" w:rsidRDefault="00113607" w:rsidP="001136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bookmarkStart w:id="2" w:name="_heading=h.gjdgxs" w:colFirst="0" w:colLast="0"/>
      <w:bookmarkEnd w:id="2"/>
    </w:p>
    <w:tbl>
      <w:tblPr>
        <w:tblW w:w="10998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113607" w:rsidRPr="00DC4E07" w14:paraId="3C927FBA" w14:textId="77777777" w:rsidTr="00D43D8A">
        <w:tc>
          <w:tcPr>
            <w:tcW w:w="440" w:type="dxa"/>
          </w:tcPr>
          <w:p w14:paraId="51716AE6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14:paraId="071ED785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453EB440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зарегистрированный</w:t>
            </w:r>
            <w:proofErr w:type="gramEnd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1195D82A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DC4E07" w14:paraId="7291D675" w14:textId="77777777" w:rsidTr="00D43D8A">
        <w:trPr>
          <w:trHeight w:val="53"/>
        </w:trPr>
        <w:tc>
          <w:tcPr>
            <w:tcW w:w="5818" w:type="dxa"/>
            <w:gridSpan w:val="7"/>
          </w:tcPr>
          <w:p w14:paraId="5B3ACC73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proofErr w:type="gramStart"/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полное</w:t>
            </w:r>
            <w:proofErr w:type="gramEnd"/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ФИО представителя</w:t>
            </w:r>
          </w:p>
        </w:tc>
        <w:tc>
          <w:tcPr>
            <w:tcW w:w="2977" w:type="dxa"/>
            <w:gridSpan w:val="2"/>
          </w:tcPr>
          <w:p w14:paraId="79C2355C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2A86059B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113607" w:rsidRPr="00DC4E07" w14:paraId="47FF734A" w14:textId="77777777" w:rsidTr="00D43D8A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14:paraId="5FDD4DD3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DC4E07" w14:paraId="10D667EE" w14:textId="77777777" w:rsidTr="00D43D8A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14:paraId="2DF6BD58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проживающий</w:t>
            </w:r>
            <w:proofErr w:type="gramEnd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DCA9C2D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DC4E07" w14:paraId="076AD469" w14:textId="77777777" w:rsidTr="00D43D8A">
        <w:tc>
          <w:tcPr>
            <w:tcW w:w="10998" w:type="dxa"/>
            <w:gridSpan w:val="10"/>
          </w:tcPr>
          <w:p w14:paraId="0C5DD96D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113607" w:rsidRPr="00DC4E07" w14:paraId="7EC3C9A9" w14:textId="77777777" w:rsidTr="00D43D8A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14:paraId="28638142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0C6294E6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3CF6FFD1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6AC0BA9B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113607" w:rsidRPr="00DC4E07" w14:paraId="07AC8FEA" w14:textId="77777777" w:rsidTr="00D43D8A">
        <w:tc>
          <w:tcPr>
            <w:tcW w:w="2706" w:type="dxa"/>
            <w:gridSpan w:val="3"/>
          </w:tcPr>
          <w:p w14:paraId="381C542D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1D61EE3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7E6BAA73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37702A1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113607" w:rsidRPr="00DC4E07" w14:paraId="37CA1EB3" w14:textId="77777777" w:rsidTr="00D43D8A">
        <w:tc>
          <w:tcPr>
            <w:tcW w:w="722" w:type="dxa"/>
            <w:gridSpan w:val="2"/>
          </w:tcPr>
          <w:p w14:paraId="0219CB0B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14:paraId="328F1FF7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DC4E07" w14:paraId="43140A8A" w14:textId="77777777" w:rsidTr="00D43D8A">
        <w:tc>
          <w:tcPr>
            <w:tcW w:w="10998" w:type="dxa"/>
            <w:gridSpan w:val="10"/>
          </w:tcPr>
          <w:p w14:paraId="60088CF2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113607" w:rsidRPr="00DC4E07" w14:paraId="5982C9EB" w14:textId="77777777" w:rsidTr="00D43D8A">
        <w:tc>
          <w:tcPr>
            <w:tcW w:w="10998" w:type="dxa"/>
            <w:gridSpan w:val="10"/>
          </w:tcPr>
          <w:p w14:paraId="72E515D0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</w:tbl>
    <w:p w14:paraId="098911DE" w14:textId="77777777" w:rsidR="00113607" w:rsidRPr="00DC4E07" w:rsidRDefault="00113607" w:rsidP="00113607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0998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113607" w:rsidRPr="00DC4E07" w14:paraId="027E5F63" w14:textId="77777777" w:rsidTr="00D43D8A">
        <w:tc>
          <w:tcPr>
            <w:tcW w:w="2552" w:type="dxa"/>
            <w:gridSpan w:val="2"/>
          </w:tcPr>
          <w:p w14:paraId="6A7F2ECA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являясь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14:paraId="2C32DD9E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366CAEE5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законным представителем</w:t>
            </w:r>
          </w:p>
        </w:tc>
      </w:tr>
      <w:tr w:rsidR="00113607" w:rsidRPr="00DC4E07" w14:paraId="592BB468" w14:textId="77777777" w:rsidTr="00D43D8A">
        <w:tc>
          <w:tcPr>
            <w:tcW w:w="2552" w:type="dxa"/>
            <w:gridSpan w:val="2"/>
          </w:tcPr>
          <w:p w14:paraId="451E046C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397" w:type="dxa"/>
            <w:gridSpan w:val="6"/>
          </w:tcPr>
          <w:p w14:paraId="2B9C8A90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14:paraId="2F7C934D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113607" w:rsidRPr="00DC4E07" w14:paraId="0FD8C6ED" w14:textId="77777777" w:rsidTr="00D43D8A">
        <w:tc>
          <w:tcPr>
            <w:tcW w:w="5393" w:type="dxa"/>
            <w:gridSpan w:val="6"/>
            <w:tcBorders>
              <w:bottom w:val="single" w:sz="4" w:space="0" w:color="000000"/>
            </w:tcBorders>
          </w:tcPr>
          <w:p w14:paraId="7CB4E5E6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42E4ACE1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зарегистрированного</w:t>
            </w:r>
            <w:proofErr w:type="gramEnd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59C9052F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DC4E07" w14:paraId="4450F180" w14:textId="77777777" w:rsidTr="00D43D8A">
        <w:trPr>
          <w:trHeight w:val="53"/>
        </w:trPr>
        <w:tc>
          <w:tcPr>
            <w:tcW w:w="5818" w:type="dxa"/>
            <w:gridSpan w:val="7"/>
          </w:tcPr>
          <w:p w14:paraId="0A542654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proofErr w:type="gramStart"/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полное</w:t>
            </w:r>
            <w:proofErr w:type="gramEnd"/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ФИО представляемого</w:t>
            </w:r>
          </w:p>
        </w:tc>
        <w:tc>
          <w:tcPr>
            <w:tcW w:w="2977" w:type="dxa"/>
            <w:gridSpan w:val="2"/>
          </w:tcPr>
          <w:p w14:paraId="594F08C8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4810B733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113607" w:rsidRPr="00DC4E07" w14:paraId="69C34F28" w14:textId="77777777" w:rsidTr="00D43D8A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14:paraId="704D8A66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DC4E07" w14:paraId="3D6667DA" w14:textId="77777777" w:rsidTr="00D43D8A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14:paraId="04C0A526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проживающего</w:t>
            </w:r>
            <w:proofErr w:type="gramEnd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D8C60B1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DC4E07" w14:paraId="651D970F" w14:textId="77777777" w:rsidTr="00D43D8A">
        <w:tc>
          <w:tcPr>
            <w:tcW w:w="10998" w:type="dxa"/>
            <w:gridSpan w:val="10"/>
          </w:tcPr>
          <w:p w14:paraId="1CAAF249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113607" w:rsidRPr="00DC4E07" w14:paraId="28A74DC3" w14:textId="77777777" w:rsidTr="00D43D8A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14:paraId="3B3911A9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176759DD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72EF221D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5AFCA087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113607" w:rsidRPr="00DC4E07" w14:paraId="0338A72C" w14:textId="77777777" w:rsidTr="00D43D8A">
        <w:tc>
          <w:tcPr>
            <w:tcW w:w="2706" w:type="dxa"/>
            <w:gridSpan w:val="3"/>
          </w:tcPr>
          <w:p w14:paraId="355EE8D7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5174006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37FFD755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6CF4B7B6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113607" w:rsidRPr="00DC4E07" w14:paraId="496AA638" w14:textId="77777777" w:rsidTr="00D43D8A">
        <w:tc>
          <w:tcPr>
            <w:tcW w:w="722" w:type="dxa"/>
          </w:tcPr>
          <w:p w14:paraId="2F7205BF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14:paraId="44534429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DC4E07" w14:paraId="56E49ABE" w14:textId="77777777" w:rsidTr="00D43D8A">
        <w:trPr>
          <w:trHeight w:val="201"/>
        </w:trPr>
        <w:tc>
          <w:tcPr>
            <w:tcW w:w="10998" w:type="dxa"/>
            <w:gridSpan w:val="10"/>
          </w:tcPr>
          <w:p w14:paraId="1B779D92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113607" w:rsidRPr="00DC4E07" w14:paraId="00ED5F90" w14:textId="77777777" w:rsidTr="00D43D8A">
        <w:tc>
          <w:tcPr>
            <w:tcW w:w="10998" w:type="dxa"/>
            <w:gridSpan w:val="10"/>
          </w:tcPr>
          <w:p w14:paraId="1B11476A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именуемого</w:t>
            </w:r>
            <w:proofErr w:type="gramEnd"/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далее Субъект персональных данных, </w:t>
            </w:r>
          </w:p>
        </w:tc>
      </w:tr>
    </w:tbl>
    <w:p w14:paraId="2D77D7AD" w14:textId="1C1A78EF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</w:t>
      </w:r>
      <w:r w:rsidRPr="00DC4E0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целях: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 участия Субъекта персональных данных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городском конкурсе </w:t>
      </w:r>
      <w:r w:rsidR="00A543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«День науки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конкурс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Субъекта, разрешенных для распространения (далее – Согласие):</w:t>
      </w:r>
    </w:p>
    <w:p w14:paraId="6999E2CF" w14:textId="77777777" w:rsidR="00113607" w:rsidRPr="00DC4E07" w:rsidRDefault="00113607" w:rsidP="001136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3" w:name="_Hlk144458327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образования»;</w:t>
      </w:r>
    </w:p>
    <w:p w14:paraId="4F9F182C" w14:textId="77777777" w:rsidR="00113607" w:rsidRPr="00FB5ABA" w:rsidRDefault="00113607" w:rsidP="001136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Костромы;</w:t>
      </w:r>
    </w:p>
    <w:bookmarkEnd w:id="3"/>
    <w:p w14:paraId="256F209C" w14:textId="77777777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10173" w:type="dxa"/>
        <w:tblLayout w:type="fixed"/>
        <w:tblLook w:val="0400" w:firstRow="0" w:lastRow="0" w:firstColumn="0" w:lastColumn="0" w:noHBand="0" w:noVBand="1"/>
      </w:tblPr>
      <w:tblGrid>
        <w:gridCol w:w="2340"/>
        <w:gridCol w:w="3462"/>
        <w:gridCol w:w="2552"/>
        <w:gridCol w:w="1819"/>
      </w:tblGrid>
      <w:tr w:rsidR="00113607" w:rsidRPr="00DC4E07" w14:paraId="5F447BDA" w14:textId="77777777" w:rsidTr="00D43D8A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2C53B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549FE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45BC8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1DE93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113607" w:rsidRPr="00DC4E07" w14:paraId="108AF7A1" w14:textId="77777777" w:rsidTr="00D43D8A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03ADA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EA32C" w14:textId="77777777" w:rsidR="00113607" w:rsidRPr="00DC4E07" w:rsidRDefault="00113607" w:rsidP="00D43D8A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6B0FE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0CA3A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113607" w:rsidRPr="00DC4E07" w14:paraId="5471C455" w14:textId="77777777" w:rsidTr="00D43D8A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A85D3" w14:textId="77777777" w:rsidR="00113607" w:rsidRPr="00DC4E07" w:rsidRDefault="00113607" w:rsidP="00D4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CBB2E" w14:textId="77777777" w:rsidR="00113607" w:rsidRPr="00DC4E07" w:rsidRDefault="00113607" w:rsidP="00D43D8A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5B126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9C5B0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113607" w:rsidRPr="00DC4E07" w14:paraId="23865949" w14:textId="77777777" w:rsidTr="00D43D8A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5D117" w14:textId="77777777" w:rsidR="00113607" w:rsidRPr="00DC4E07" w:rsidRDefault="00113607" w:rsidP="00D4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31B86" w14:textId="77777777" w:rsidR="00113607" w:rsidRPr="00DC4E07" w:rsidRDefault="00113607" w:rsidP="00D43D8A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3B80D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8926F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113607" w:rsidRPr="00DC4E07" w14:paraId="5B4228A8" w14:textId="77777777" w:rsidTr="00D43D8A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BF865" w14:textId="77777777" w:rsidR="00113607" w:rsidRPr="00DC4E07" w:rsidRDefault="00113607" w:rsidP="00D4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52157" w14:textId="77777777" w:rsidR="00113607" w:rsidRPr="00DC4E07" w:rsidRDefault="00113607" w:rsidP="00D43D8A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D011C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08EC7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113607" w:rsidRPr="00DC4E07" w14:paraId="6F8F4A4A" w14:textId="77777777" w:rsidTr="00D43D8A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E8FFF" w14:textId="77777777" w:rsidR="00113607" w:rsidRPr="00DC4E07" w:rsidRDefault="00113607" w:rsidP="00D4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6F0BE" w14:textId="77777777" w:rsidR="00113607" w:rsidRPr="00DC4E07" w:rsidRDefault="00113607" w:rsidP="00D43D8A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E9154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F100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113607" w:rsidRPr="00DC4E07" w14:paraId="30C90A33" w14:textId="77777777" w:rsidTr="00D43D8A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1E90D" w14:textId="77777777" w:rsidR="00113607" w:rsidRPr="00DC4E07" w:rsidRDefault="00113607" w:rsidP="00D4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679F5" w14:textId="77777777" w:rsidR="00113607" w:rsidRPr="00DC4E07" w:rsidRDefault="00113607" w:rsidP="00D43D8A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1647F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95AB1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607" w:rsidRPr="00DC4E07" w14:paraId="2EF47C40" w14:textId="77777777" w:rsidTr="00D43D8A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90E76" w14:textId="77777777" w:rsidR="00113607" w:rsidRPr="00DC4E07" w:rsidRDefault="00113607" w:rsidP="00D4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C86BB" w14:textId="77777777" w:rsidR="00113607" w:rsidRPr="00DC4E07" w:rsidRDefault="00113607" w:rsidP="00D43D8A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980D0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F6CF9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113607" w:rsidRPr="00DC4E07" w14:paraId="5DFDE0BB" w14:textId="77777777" w:rsidTr="00D43D8A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F7D63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A2C83" w14:textId="77777777" w:rsidR="00113607" w:rsidRPr="00DC4E07" w:rsidRDefault="00113607" w:rsidP="00D43D8A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A66A5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0A599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6FA35367" w14:textId="77777777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67C37EB7" w14:textId="77777777" w:rsidR="001136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</w:p>
    <w:p w14:paraId="51E12CB0" w14:textId="77777777" w:rsidR="00113607" w:rsidRPr="00DC4E07" w:rsidRDefault="00113607" w:rsidP="001136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4" w:name="_Hlk144458830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2" w:history="1">
        <w:r w:rsidRPr="00EF0F8F">
          <w:rPr>
            <w:rStyle w:val="a9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proofErr w:type="gramEnd"/>
    </w:p>
    <w:p w14:paraId="467C3F98" w14:textId="77777777" w:rsidR="00113607" w:rsidRPr="00FB5ABA" w:rsidRDefault="00113607" w:rsidP="001136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3" w:history="1">
        <w:r w:rsidRPr="00EF0F8F">
          <w:rPr>
            <w:rStyle w:val="a9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proofErr w:type="gramEnd"/>
    </w:p>
    <w:bookmarkEnd w:id="4"/>
    <w:p w14:paraId="27A07406" w14:textId="77777777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сведений об участниках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призерах и победителях.</w:t>
      </w:r>
    </w:p>
    <w:p w14:paraId="518FE0CC" w14:textId="77777777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AFCB0D" w14:textId="77777777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W w:w="101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8"/>
        <w:gridCol w:w="4961"/>
      </w:tblGrid>
      <w:tr w:rsidR="00113607" w:rsidRPr="00DC4E07" w14:paraId="79A74CE9" w14:textId="77777777" w:rsidTr="00D43D8A">
        <w:tc>
          <w:tcPr>
            <w:tcW w:w="5178" w:type="dxa"/>
          </w:tcPr>
          <w:p w14:paraId="4E0D7C80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961" w:type="dxa"/>
          </w:tcPr>
          <w:p w14:paraId="766E1EFA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113607" w:rsidRPr="00DC4E07" w14:paraId="319BB157" w14:textId="77777777" w:rsidTr="00D43D8A">
        <w:trPr>
          <w:trHeight w:val="1612"/>
        </w:trPr>
        <w:tc>
          <w:tcPr>
            <w:tcW w:w="5178" w:type="dxa"/>
          </w:tcPr>
          <w:p w14:paraId="223E7CA9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Pr="00EF0F8F">
                <w:rPr>
                  <w:rStyle w:val="a9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proofErr w:type="gramEnd"/>
          </w:p>
          <w:p w14:paraId="5241162B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культуры, спорта и работы с молодежью 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5" w:history="1">
              <w:r w:rsidRPr="00EF0F8F">
                <w:rPr>
                  <w:rStyle w:val="a9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proofErr w:type="gramEnd"/>
          </w:p>
          <w:p w14:paraId="25FC40FF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14:paraId="59563427" w14:textId="77777777" w:rsidR="00113607" w:rsidRPr="00DC4E07" w:rsidRDefault="00113607" w:rsidP="00D43D8A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-публикация рейтинговой таблицы индивидуальных результатов участников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конкурса</w:t>
            </w: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B1B9AE0" w14:textId="77777777" w:rsidR="00113607" w:rsidRPr="00DC4E07" w:rsidRDefault="00113607" w:rsidP="00D43D8A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публикация фотографических изображений и видеозаписей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конкурса</w:t>
            </w: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D1173FE" w14:textId="77777777" w:rsidR="00113607" w:rsidRPr="00DC4E07" w:rsidRDefault="00113607" w:rsidP="00D43D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CEF16D2" w14:textId="77777777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3B4B4351" w14:textId="77777777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heading=h.30j0zll" w:colFirst="0" w:colLast="0"/>
      <w:bookmarkEnd w:id="5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bookmarkStart w:id="6" w:name="_Hlk144458983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образования»</w:t>
      </w:r>
      <w:bookmarkEnd w:id="6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письменного заявления Субъекта персональных данных и/или его представителя. Персональные данные, переданные управляющим органам и организатору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bookmarkStart w:id="7" w:name="_Hlk144459020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bookmarkEnd w:id="7"/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действия Согласия, могут передаваться третьим лицам. </w:t>
      </w:r>
      <w:bookmarkStart w:id="8" w:name="_Hlk144459089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образования)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End w:id="8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</w:t>
      </w:r>
      <w:proofErr w:type="gramStart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базах</w:t>
      </w:r>
      <w:proofErr w:type="gramEnd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данных по истечению действия Согласия.</w:t>
      </w:r>
    </w:p>
    <w:p w14:paraId="516249C6" w14:textId="77777777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42B5187B" w14:textId="77777777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8790193" w14:textId="77777777" w:rsidR="00113607" w:rsidRPr="00DC4E07" w:rsidRDefault="00113607" w:rsidP="00113607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6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1780"/>
      </w:tblGrid>
      <w:tr w:rsidR="00113607" w:rsidRPr="00DC4E07" w14:paraId="48D1777E" w14:textId="77777777" w:rsidTr="00D43D8A">
        <w:tc>
          <w:tcPr>
            <w:tcW w:w="6091" w:type="dxa"/>
            <w:tcBorders>
              <w:bottom w:val="single" w:sz="4" w:space="0" w:color="000000"/>
            </w:tcBorders>
          </w:tcPr>
          <w:p w14:paraId="153E248B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C0CAE8F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D91510E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2ADF6D44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 w14:paraId="586F81C0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13607" w:rsidRPr="00DC4E07" w14:paraId="5A72D87D" w14:textId="77777777" w:rsidTr="00D43D8A">
        <w:trPr>
          <w:trHeight w:val="331"/>
        </w:trPr>
        <w:tc>
          <w:tcPr>
            <w:tcW w:w="6091" w:type="dxa"/>
            <w:tcBorders>
              <w:top w:val="single" w:sz="4" w:space="0" w:color="000000"/>
            </w:tcBorders>
          </w:tcPr>
          <w:p w14:paraId="26E20753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представителя Субъекта </w:t>
            </w:r>
            <w:proofErr w:type="spellStart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ПДн</w:t>
            </w:r>
            <w:proofErr w:type="spellEnd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полностью</w:t>
            </w:r>
          </w:p>
        </w:tc>
        <w:tc>
          <w:tcPr>
            <w:tcW w:w="283" w:type="dxa"/>
          </w:tcPr>
          <w:p w14:paraId="483FB9DE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4FCA54C3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202291E3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</w:tcBorders>
          </w:tcPr>
          <w:p w14:paraId="69436B28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  <w:tr w:rsidR="00113607" w:rsidRPr="00DC4E07" w14:paraId="6EA3F83A" w14:textId="77777777" w:rsidTr="00D43D8A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E81007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BB7D24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BC8216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D72C5C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CD78E7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 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13607" w:rsidRPr="00DC4E07" w14:paraId="16FC81B2" w14:textId="77777777" w:rsidTr="00D43D8A">
        <w:trPr>
          <w:trHeight w:val="331"/>
        </w:trPr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76BFC2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представляемого Субъекта </w:t>
            </w:r>
            <w:proofErr w:type="spellStart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ПДн</w:t>
            </w:r>
            <w:proofErr w:type="spellEnd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A74487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FCBAB9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941037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3EF2FB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70083C8A" w14:textId="77777777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0760CA" w14:textId="77777777" w:rsidR="00113607" w:rsidRPr="00DC4E07" w:rsidRDefault="00113607" w:rsidP="00113607">
      <w:pPr>
        <w:widowControl/>
        <w:suppressAutoHyphens w:val="0"/>
        <w:autoSpaceDE/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4118D32A" w14:textId="77777777" w:rsidR="00113607" w:rsidRPr="00FB5ABA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7069CB6B" w14:textId="77777777" w:rsidR="00113607" w:rsidRPr="00FB5ABA" w:rsidRDefault="00113607" w:rsidP="001136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</w:t>
      </w:r>
    </w:p>
    <w:p w14:paraId="25ADCDEB" w14:textId="73FF7884" w:rsidR="00113607" w:rsidRPr="00FB5ABA" w:rsidRDefault="00113607" w:rsidP="001136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городского конкурса </w:t>
      </w:r>
      <w:r w:rsidR="00A543A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«День науки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»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(в возрасте от 18 лет)</w:t>
      </w:r>
    </w:p>
    <w:p w14:paraId="17C18891" w14:textId="77777777" w:rsidR="00113607" w:rsidRPr="00FB5ABA" w:rsidRDefault="00113607" w:rsidP="001136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tbl>
      <w:tblPr>
        <w:tblW w:w="10998" w:type="dxa"/>
        <w:tblInd w:w="-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113607" w:rsidRPr="00FB5ABA" w14:paraId="59393AF2" w14:textId="77777777" w:rsidTr="00D43D8A">
        <w:tc>
          <w:tcPr>
            <w:tcW w:w="440" w:type="dxa"/>
          </w:tcPr>
          <w:p w14:paraId="76A0CE22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14:paraId="1210D5AE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2AE23A45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, </w:t>
            </w:r>
            <w:proofErr w:type="gramStart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зарегистрированный</w:t>
            </w:r>
            <w:proofErr w:type="gramEnd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43E23C89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FB5ABA" w14:paraId="36B20EBD" w14:textId="77777777" w:rsidTr="00D43D8A">
        <w:trPr>
          <w:trHeight w:val="53"/>
        </w:trPr>
        <w:tc>
          <w:tcPr>
            <w:tcW w:w="5818" w:type="dxa"/>
            <w:gridSpan w:val="7"/>
          </w:tcPr>
          <w:p w14:paraId="03973454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proofErr w:type="gramStart"/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полное</w:t>
            </w:r>
            <w:proofErr w:type="gramEnd"/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 xml:space="preserve"> ФИО</w:t>
            </w:r>
          </w:p>
        </w:tc>
        <w:tc>
          <w:tcPr>
            <w:tcW w:w="2977" w:type="dxa"/>
            <w:gridSpan w:val="2"/>
          </w:tcPr>
          <w:p w14:paraId="5ABF28E5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7290C3BD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113607" w:rsidRPr="00FB5ABA" w14:paraId="6DF3B7D7" w14:textId="77777777" w:rsidTr="00D43D8A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14:paraId="67EC43D9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FB5ABA" w14:paraId="0E4A1DB7" w14:textId="77777777" w:rsidTr="00D43D8A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14:paraId="39E0B568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проживающий</w:t>
            </w:r>
            <w:proofErr w:type="gramEnd"/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C9C2BD2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FB5ABA" w14:paraId="7F351977" w14:textId="77777777" w:rsidTr="00D43D8A">
        <w:tc>
          <w:tcPr>
            <w:tcW w:w="10998" w:type="dxa"/>
            <w:gridSpan w:val="10"/>
          </w:tcPr>
          <w:p w14:paraId="4C62A3DC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113607" w:rsidRPr="00FB5ABA" w14:paraId="1FCEDDF3" w14:textId="77777777" w:rsidTr="00D43D8A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14:paraId="331EF5AC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45C3A2AC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7D447C7E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4768F013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113607" w:rsidRPr="00FB5ABA" w14:paraId="7FFAACE3" w14:textId="77777777" w:rsidTr="00D43D8A">
        <w:tc>
          <w:tcPr>
            <w:tcW w:w="2706" w:type="dxa"/>
            <w:gridSpan w:val="3"/>
          </w:tcPr>
          <w:p w14:paraId="5E256CF8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5CD2610D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0DE20C56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34000633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</w:tr>
      <w:tr w:rsidR="00113607" w:rsidRPr="00FB5ABA" w14:paraId="3D4F1ABA" w14:textId="77777777" w:rsidTr="00D43D8A">
        <w:tc>
          <w:tcPr>
            <w:tcW w:w="722" w:type="dxa"/>
            <w:gridSpan w:val="2"/>
          </w:tcPr>
          <w:p w14:paraId="4EC782EA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14:paraId="56F62DFD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FB5ABA" w14:paraId="306255E0" w14:textId="77777777" w:rsidTr="00D43D8A">
        <w:tc>
          <w:tcPr>
            <w:tcW w:w="722" w:type="dxa"/>
            <w:gridSpan w:val="2"/>
          </w:tcPr>
          <w:p w14:paraId="1EC126EA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14:paraId="72FEB493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FB5ABA" w14:paraId="60706426" w14:textId="77777777" w:rsidTr="00D43D8A">
        <w:tc>
          <w:tcPr>
            <w:tcW w:w="10998" w:type="dxa"/>
            <w:gridSpan w:val="10"/>
          </w:tcPr>
          <w:p w14:paraId="4785508F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113607" w:rsidRPr="00FB5ABA" w14:paraId="03F1DC70" w14:textId="77777777" w:rsidTr="00D43D8A">
        <w:tc>
          <w:tcPr>
            <w:tcW w:w="10998" w:type="dxa"/>
            <w:gridSpan w:val="10"/>
          </w:tcPr>
          <w:p w14:paraId="52BEFCB7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</w:tbl>
    <w:p w14:paraId="70A27400" w14:textId="661B163F" w:rsidR="00113607" w:rsidRPr="00FB5ABA" w:rsidRDefault="00113607" w:rsidP="001136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свободно, своей волей и в своем интересе </w:t>
      </w:r>
      <w:r w:rsidRPr="00FB5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целях организации моего участия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городском конкурсе </w:t>
      </w:r>
      <w:r w:rsidR="00A54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«День науки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 индивидуального учета ее результатов и ведения статистики с применением различных способов обработки даю согласие:</w:t>
      </w:r>
    </w:p>
    <w:p w14:paraId="23491080" w14:textId="77777777" w:rsidR="00113607" w:rsidRPr="00FB5ABA" w:rsidRDefault="00113607" w:rsidP="001136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муниципальному бюджетному учреждению города Костромы «Городской центр обеспечения качества образования»;</w:t>
      </w:r>
    </w:p>
    <w:p w14:paraId="450AB293" w14:textId="77777777" w:rsidR="00113607" w:rsidRPr="00FB5ABA" w:rsidRDefault="00113607" w:rsidP="001136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Управлению образования Комитета образования, культуры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спорта Администрации города Костромы;</w:t>
      </w:r>
    </w:p>
    <w:p w14:paraId="46719475" w14:textId="77777777" w:rsidR="00113607" w:rsidRPr="00FB5ABA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моих персональных данных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(фамилия, имя, отчество, место обучения (наименование, адрес местонахождения, класс).</w:t>
      </w:r>
      <w:proofErr w:type="gramEnd"/>
    </w:p>
    <w:p w14:paraId="0E592B4B" w14:textId="77777777" w:rsidR="00113607" w:rsidRPr="00FB5ABA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0DDE871C" w14:textId="77777777" w:rsidR="00113607" w:rsidRPr="00FB5ABA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на обработку персональных данных может быть отозвано моим письменным заявлением</w:t>
      </w:r>
      <w:r w:rsidRPr="00FB5AB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.</w:t>
      </w:r>
    </w:p>
    <w:p w14:paraId="2CF1ECC1" w14:textId="77777777" w:rsidR="00113607" w:rsidRPr="00FB5ABA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81468B3" w14:textId="77777777" w:rsidR="00113607" w:rsidRPr="00FB5ABA" w:rsidRDefault="00113607" w:rsidP="00113607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tbl>
      <w:tblPr>
        <w:tblW w:w="1070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1922"/>
      </w:tblGrid>
      <w:tr w:rsidR="00113607" w:rsidRPr="00FB5ABA" w14:paraId="5CDD0505" w14:textId="77777777" w:rsidTr="00D43D8A">
        <w:tc>
          <w:tcPr>
            <w:tcW w:w="6091" w:type="dxa"/>
            <w:tcBorders>
              <w:bottom w:val="single" w:sz="4" w:space="0" w:color="000000"/>
            </w:tcBorders>
          </w:tcPr>
          <w:p w14:paraId="22018AE6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" w:type="dxa"/>
          </w:tcPr>
          <w:p w14:paraId="303A544D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48C0D109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4" w:type="dxa"/>
          </w:tcPr>
          <w:p w14:paraId="28200F8D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2" w:type="dxa"/>
            <w:tcBorders>
              <w:bottom w:val="single" w:sz="4" w:space="0" w:color="000000"/>
            </w:tcBorders>
          </w:tcPr>
          <w:p w14:paraId="7101606C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             .202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113607" w:rsidRPr="00FB5ABA" w14:paraId="4AE034CA" w14:textId="77777777" w:rsidTr="00D43D8A">
        <w:tc>
          <w:tcPr>
            <w:tcW w:w="6091" w:type="dxa"/>
            <w:tcBorders>
              <w:top w:val="single" w:sz="4" w:space="0" w:color="000000"/>
            </w:tcBorders>
          </w:tcPr>
          <w:p w14:paraId="26167F56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481FDD02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096E7C9B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6EAF08D8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000000"/>
            </w:tcBorders>
          </w:tcPr>
          <w:p w14:paraId="4BF32BB2" w14:textId="77777777" w:rsidR="00113607" w:rsidRPr="00FB5ABA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1655FD28" w14:textId="77777777" w:rsidR="00113607" w:rsidRPr="00FB5ABA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D3A197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63EAE4E3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455BB9CC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6AF39F13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F2A7F2F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3C5DFB7A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7C854325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F6DDBC1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4943196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43F235A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53C2810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3FD9A4A9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B8EBFBD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4E5E6F0E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7D74B2C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396B9DB8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708E614D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2137AF6D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7051A42A" w14:textId="77777777" w:rsidR="001136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72CE8D1" w14:textId="77777777" w:rsidR="00A543AA" w:rsidRDefault="00A543AA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3C1EC0FC" w14:textId="77777777" w:rsidR="00A543AA" w:rsidRDefault="00A543AA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278EF231" w14:textId="77777777" w:rsidR="00A543AA" w:rsidRDefault="00A543AA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27FBB1B" w14:textId="77777777" w:rsidR="00A543AA" w:rsidRDefault="00A543AA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47BCF737" w14:textId="77777777" w:rsidR="00A543AA" w:rsidRDefault="00A543AA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2FA58EBC" w14:textId="77777777" w:rsidR="00A543AA" w:rsidRDefault="00A543AA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0713C89C" w14:textId="77777777" w:rsidR="00113607" w:rsidRPr="00DC4E07" w:rsidRDefault="00113607" w:rsidP="001136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1D03CB23" w14:textId="77777777" w:rsidR="00113607" w:rsidRPr="00DC4E07" w:rsidRDefault="00113607" w:rsidP="001136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 участника (в возрасте от 18 лет)</w:t>
      </w:r>
    </w:p>
    <w:p w14:paraId="3594B59D" w14:textId="3F8F5E06" w:rsidR="00113607" w:rsidRPr="00DC4E07" w:rsidRDefault="00113607" w:rsidP="001136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городского конкурса </w:t>
      </w:r>
      <w:r w:rsidR="00A543A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«День науки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»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, </w:t>
      </w:r>
      <w:proofErr w:type="gramStart"/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разрешенных</w:t>
      </w:r>
      <w:proofErr w:type="gramEnd"/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для распространения</w:t>
      </w:r>
    </w:p>
    <w:p w14:paraId="25080ED8" w14:textId="77777777" w:rsidR="00113607" w:rsidRPr="00DC4E07" w:rsidRDefault="00113607" w:rsidP="001136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0998" w:type="dxa"/>
        <w:tblInd w:w="-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113607" w:rsidRPr="00DC4E07" w14:paraId="2F8D6F25" w14:textId="77777777" w:rsidTr="00D43D8A">
        <w:tc>
          <w:tcPr>
            <w:tcW w:w="440" w:type="dxa"/>
          </w:tcPr>
          <w:p w14:paraId="412E40E5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14:paraId="267C7586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0FB5517A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зарегистрированный</w:t>
            </w:r>
            <w:proofErr w:type="gramEnd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3A0366D9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DC4E07" w14:paraId="3FBEFE4C" w14:textId="77777777" w:rsidTr="00D43D8A">
        <w:trPr>
          <w:trHeight w:val="53"/>
        </w:trPr>
        <w:tc>
          <w:tcPr>
            <w:tcW w:w="5818" w:type="dxa"/>
            <w:gridSpan w:val="7"/>
          </w:tcPr>
          <w:p w14:paraId="5FEDAFE3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proofErr w:type="gramStart"/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полное</w:t>
            </w:r>
            <w:proofErr w:type="gramEnd"/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 xml:space="preserve"> ФИО представителя</w:t>
            </w:r>
          </w:p>
        </w:tc>
        <w:tc>
          <w:tcPr>
            <w:tcW w:w="2977" w:type="dxa"/>
            <w:gridSpan w:val="2"/>
          </w:tcPr>
          <w:p w14:paraId="3C818250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4F7111A6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113607" w:rsidRPr="00DC4E07" w14:paraId="1BF72A24" w14:textId="77777777" w:rsidTr="00D43D8A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14:paraId="1D2E8027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DC4E07" w14:paraId="766BE059" w14:textId="77777777" w:rsidTr="00D43D8A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14:paraId="741875FA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проживающий</w:t>
            </w:r>
            <w:proofErr w:type="gramEnd"/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972DBEC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DC4E07" w14:paraId="175947D5" w14:textId="77777777" w:rsidTr="00D43D8A">
        <w:tc>
          <w:tcPr>
            <w:tcW w:w="10998" w:type="dxa"/>
            <w:gridSpan w:val="10"/>
          </w:tcPr>
          <w:p w14:paraId="238A9A97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113607" w:rsidRPr="00DC4E07" w14:paraId="156BB7D4" w14:textId="77777777" w:rsidTr="00D43D8A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14:paraId="572579F7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53C4CC6D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3FE34751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0D33C07A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113607" w:rsidRPr="00DC4E07" w14:paraId="4381A6B2" w14:textId="77777777" w:rsidTr="00D43D8A">
        <w:tc>
          <w:tcPr>
            <w:tcW w:w="2706" w:type="dxa"/>
            <w:gridSpan w:val="3"/>
          </w:tcPr>
          <w:p w14:paraId="6077F9A2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75B0AFD6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1656ABD7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160B1DC4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</w:tr>
      <w:tr w:rsidR="00113607" w:rsidRPr="00DC4E07" w14:paraId="469143CE" w14:textId="77777777" w:rsidTr="00D43D8A">
        <w:tc>
          <w:tcPr>
            <w:tcW w:w="722" w:type="dxa"/>
            <w:gridSpan w:val="2"/>
          </w:tcPr>
          <w:p w14:paraId="5FE4C0DF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14:paraId="65C80C6B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13607" w:rsidRPr="00DC4E07" w14:paraId="1BA94857" w14:textId="77777777" w:rsidTr="00D43D8A">
        <w:tc>
          <w:tcPr>
            <w:tcW w:w="10998" w:type="dxa"/>
            <w:gridSpan w:val="10"/>
          </w:tcPr>
          <w:p w14:paraId="4DE314FF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113607" w:rsidRPr="00DC4E07" w14:paraId="319CF060" w14:textId="77777777" w:rsidTr="00D43D8A">
        <w:tc>
          <w:tcPr>
            <w:tcW w:w="10998" w:type="dxa"/>
            <w:gridSpan w:val="10"/>
          </w:tcPr>
          <w:p w14:paraId="4848F2F1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</w:tbl>
    <w:p w14:paraId="6CBE7122" w14:textId="02930854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целях: организации моего участия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городском конкурсе </w:t>
      </w:r>
      <w:r w:rsidR="00A543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«День науки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конкурс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для распространения (далее – Согласие):</w:t>
      </w:r>
    </w:p>
    <w:p w14:paraId="61071285" w14:textId="77777777" w:rsidR="00113607" w:rsidRPr="00F71EC8" w:rsidRDefault="00113607" w:rsidP="001136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образования»;</w:t>
      </w:r>
    </w:p>
    <w:p w14:paraId="675E6B2E" w14:textId="77777777" w:rsidR="00113607" w:rsidRPr="00FB5ABA" w:rsidRDefault="00113607" w:rsidP="001136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Костромы;</w:t>
      </w:r>
    </w:p>
    <w:p w14:paraId="2C42AF03" w14:textId="77777777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10314" w:type="dxa"/>
        <w:tblLayout w:type="fixed"/>
        <w:tblLook w:val="0400" w:firstRow="0" w:lastRow="0" w:firstColumn="0" w:lastColumn="0" w:noHBand="0" w:noVBand="1"/>
      </w:tblPr>
      <w:tblGrid>
        <w:gridCol w:w="2340"/>
        <w:gridCol w:w="3320"/>
        <w:gridCol w:w="2694"/>
        <w:gridCol w:w="1960"/>
      </w:tblGrid>
      <w:tr w:rsidR="00113607" w:rsidRPr="00DC4E07" w14:paraId="0AA7219D" w14:textId="77777777" w:rsidTr="00D43D8A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0BDC4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CBA1A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C7699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EAEDD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113607" w:rsidRPr="00DC4E07" w14:paraId="3F0B8341" w14:textId="77777777" w:rsidTr="00D43D8A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148E5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65042" w14:textId="77777777" w:rsidR="00113607" w:rsidRPr="00DC4E07" w:rsidRDefault="00113607" w:rsidP="00D43D8A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1D05E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35834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113607" w:rsidRPr="00DC4E07" w14:paraId="1C7E85F0" w14:textId="77777777" w:rsidTr="00D43D8A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72F94" w14:textId="77777777" w:rsidR="00113607" w:rsidRPr="00DC4E07" w:rsidRDefault="00113607" w:rsidP="00D4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907E0" w14:textId="77777777" w:rsidR="00113607" w:rsidRPr="00DC4E07" w:rsidRDefault="00113607" w:rsidP="00D43D8A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FDE50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076E8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113607" w:rsidRPr="00DC4E07" w14:paraId="77438D2F" w14:textId="77777777" w:rsidTr="00D43D8A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51224" w14:textId="77777777" w:rsidR="00113607" w:rsidRPr="00DC4E07" w:rsidRDefault="00113607" w:rsidP="00D4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5D3A2" w14:textId="77777777" w:rsidR="00113607" w:rsidRPr="00DC4E07" w:rsidRDefault="00113607" w:rsidP="00D43D8A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4BE8E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EF2C0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113607" w:rsidRPr="00DC4E07" w14:paraId="439ACF9A" w14:textId="77777777" w:rsidTr="00D43D8A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C3151" w14:textId="77777777" w:rsidR="00113607" w:rsidRPr="00DC4E07" w:rsidRDefault="00113607" w:rsidP="00D4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CEA56" w14:textId="77777777" w:rsidR="00113607" w:rsidRPr="00DC4E07" w:rsidRDefault="00113607" w:rsidP="00D43D8A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6AD1A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B7956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113607" w:rsidRPr="00DC4E07" w14:paraId="61A40EF3" w14:textId="77777777" w:rsidTr="00D43D8A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B2E6C" w14:textId="77777777" w:rsidR="00113607" w:rsidRPr="00DC4E07" w:rsidRDefault="00113607" w:rsidP="00D4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0B928" w14:textId="77777777" w:rsidR="00113607" w:rsidRPr="00DC4E07" w:rsidRDefault="00113607" w:rsidP="00D43D8A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(возрастная группа) участия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BF7CA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DEC6F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113607" w:rsidRPr="00DC4E07" w14:paraId="14C1773D" w14:textId="77777777" w:rsidTr="00D43D8A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E7C0E" w14:textId="77777777" w:rsidR="00113607" w:rsidRPr="00DC4E07" w:rsidRDefault="00113607" w:rsidP="00D4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A27FD" w14:textId="77777777" w:rsidR="00113607" w:rsidRPr="00DC4E07" w:rsidRDefault="00113607" w:rsidP="00D43D8A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CD4FA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339E9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113607" w:rsidRPr="00DC4E07" w14:paraId="3BFCA5AF" w14:textId="77777777" w:rsidTr="00D43D8A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81F99" w14:textId="77777777" w:rsidR="00113607" w:rsidRPr="00DC4E07" w:rsidRDefault="00113607" w:rsidP="00D4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11284" w14:textId="77777777" w:rsidR="00113607" w:rsidRPr="00DC4E07" w:rsidRDefault="00113607" w:rsidP="00D43D8A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014F0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023DD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607" w:rsidRPr="00DC4E07" w14:paraId="7C566728" w14:textId="77777777" w:rsidTr="00D43D8A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D0097" w14:textId="77777777" w:rsidR="00113607" w:rsidRPr="00DC4E07" w:rsidRDefault="00113607" w:rsidP="00D4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C8EC6" w14:textId="77777777" w:rsidR="00113607" w:rsidRPr="00DC4E07" w:rsidRDefault="00113607" w:rsidP="00D43D8A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2DAE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B277A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113607" w:rsidRPr="00DC4E07" w14:paraId="67F42F6F" w14:textId="77777777" w:rsidTr="00D43D8A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062D8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CAEF2" w14:textId="77777777" w:rsidR="00113607" w:rsidRPr="00DC4E07" w:rsidRDefault="00113607" w:rsidP="00D43D8A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02F6B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7C382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1DCCB408" w14:textId="77777777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5123504D" w14:textId="77777777" w:rsidR="00113607" w:rsidRPr="00DC4E07" w:rsidRDefault="00113607" w:rsidP="001136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6" w:history="1">
        <w:r w:rsidRPr="00EF0F8F">
          <w:rPr>
            <w:rStyle w:val="a9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proofErr w:type="gramEnd"/>
    </w:p>
    <w:p w14:paraId="52CC790E" w14:textId="77777777" w:rsidR="00113607" w:rsidRPr="00FB5ABA" w:rsidRDefault="00113607" w:rsidP="001136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7" w:history="1">
        <w:r w:rsidRPr="00EF0F8F">
          <w:rPr>
            <w:rStyle w:val="a9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proofErr w:type="gramEnd"/>
    </w:p>
    <w:p w14:paraId="094CFB2F" w14:textId="77777777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 об участниках муниципального этапа, призерах и победителях, о награждениях и иных поощрениях.</w:t>
      </w:r>
    </w:p>
    <w:p w14:paraId="694CFF88" w14:textId="77777777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моими персональными данными: </w:t>
      </w:r>
    </w:p>
    <w:tbl>
      <w:tblPr>
        <w:tblW w:w="101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4"/>
        <w:gridCol w:w="4645"/>
      </w:tblGrid>
      <w:tr w:rsidR="00113607" w:rsidRPr="00DC4E07" w14:paraId="7D063804" w14:textId="77777777" w:rsidTr="00D43D8A">
        <w:tc>
          <w:tcPr>
            <w:tcW w:w="5494" w:type="dxa"/>
          </w:tcPr>
          <w:p w14:paraId="49F3ECDB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645" w:type="dxa"/>
          </w:tcPr>
          <w:p w14:paraId="2DD26F57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113607" w:rsidRPr="00DC4E07" w14:paraId="1FCC4E16" w14:textId="77777777" w:rsidTr="00D43D8A">
        <w:trPr>
          <w:trHeight w:val="1612"/>
        </w:trPr>
        <w:tc>
          <w:tcPr>
            <w:tcW w:w="5494" w:type="dxa"/>
          </w:tcPr>
          <w:p w14:paraId="729FE25E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8" w:history="1">
              <w:r w:rsidRPr="00EF0F8F">
                <w:rPr>
                  <w:rStyle w:val="a9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proofErr w:type="gramEnd"/>
          </w:p>
          <w:p w14:paraId="7ABC2628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9" w:history="1">
              <w:r w:rsidRPr="00EF0F8F">
                <w:rPr>
                  <w:rStyle w:val="a9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</w:p>
        </w:tc>
        <w:tc>
          <w:tcPr>
            <w:tcW w:w="4645" w:type="dxa"/>
          </w:tcPr>
          <w:p w14:paraId="1F10D008" w14:textId="77777777" w:rsidR="00113607" w:rsidRPr="00DC4E07" w:rsidRDefault="00113607" w:rsidP="00D43D8A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публикация рейтинговой таблицы индивидуальных результатов участников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конкурса</w:t>
            </w: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6309945A" w14:textId="77777777" w:rsidR="00113607" w:rsidRPr="00DC4E07" w:rsidRDefault="00113607" w:rsidP="00D43D8A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публикация фотографических изображений и видеозаписей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конкурса</w:t>
            </w: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018D2B8C" w14:textId="77777777" w:rsidR="00113607" w:rsidRPr="00DC4E07" w:rsidRDefault="00113607" w:rsidP="00D43D8A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DC6C9E" w14:textId="77777777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FF1CE" w14:textId="77777777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7A2C4C91" w14:textId="77777777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письменного заявления Субъекта персональных данных и/или его представителя. Персональные данные, переданные управляющим органам и организатору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организации) в период действия Согласия, могут передаваться третьим лицам</w:t>
      </w:r>
      <w:r w:rsidRPr="00DC4E07">
        <w:rPr>
          <w:rFonts w:ascii="Times New Roman" w:eastAsia="Times New Roman" w:hAnsi="Times New Roman" w:cs="Times New Roman"/>
          <w:color w:val="70AD47"/>
          <w:sz w:val="20"/>
          <w:szCs w:val="20"/>
          <w:lang w:eastAsia="ru-RU"/>
        </w:rPr>
        <w:t>.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Организатор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конкурса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(Управление образования Комитета образования, культуры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 и муниципальное бюджетное учреждение города Костромы «Городской центр обеспечения качества образования)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осуществлять хранение (архивное хранение) и комплектование документов и персональных данных, в том числе в форме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электронных (цифровых) документов (оригиналов и копий), в электронных </w:t>
      </w:r>
      <w:proofErr w:type="gramStart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базах</w:t>
      </w:r>
      <w:proofErr w:type="gramEnd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данных по истечению действия Согласия.</w:t>
      </w:r>
    </w:p>
    <w:p w14:paraId="108243A0" w14:textId="77777777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706908CB" w14:textId="77777777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  <w:r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Комитета образования, культуры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спорта Администрации города Костромы и муниципально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Костромы «Городской центр обеспечения качества образования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8835261" w14:textId="77777777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FC05D1" w14:textId="77777777" w:rsidR="00113607" w:rsidRPr="00DC4E07" w:rsidRDefault="00113607" w:rsidP="00113607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6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1780"/>
      </w:tblGrid>
      <w:tr w:rsidR="00113607" w:rsidRPr="00DC4E07" w14:paraId="45FE5E43" w14:textId="77777777" w:rsidTr="00D43D8A">
        <w:tc>
          <w:tcPr>
            <w:tcW w:w="6091" w:type="dxa"/>
            <w:tcBorders>
              <w:bottom w:val="single" w:sz="4" w:space="0" w:color="000000"/>
            </w:tcBorders>
          </w:tcPr>
          <w:p w14:paraId="4F77EDB4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46E6F6DF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259992BE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0F9F52AD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 w14:paraId="6E336D8B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           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113607" w:rsidRPr="00DC4E07" w14:paraId="1A7FD1D1" w14:textId="77777777" w:rsidTr="00D43D8A">
        <w:trPr>
          <w:trHeight w:val="331"/>
        </w:trPr>
        <w:tc>
          <w:tcPr>
            <w:tcW w:w="6091" w:type="dxa"/>
            <w:tcBorders>
              <w:top w:val="single" w:sz="4" w:space="0" w:color="000000"/>
            </w:tcBorders>
          </w:tcPr>
          <w:p w14:paraId="4A73186A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3C7C7FD0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0F401838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28EDE507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</w:tcBorders>
          </w:tcPr>
          <w:p w14:paraId="4977F85D" w14:textId="77777777" w:rsidR="00113607" w:rsidRPr="00DC4E07" w:rsidRDefault="00113607" w:rsidP="00D43D8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34A10416" w14:textId="77777777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268C92" w14:textId="77777777" w:rsidR="00113607" w:rsidRPr="00DC4E07" w:rsidRDefault="00113607" w:rsidP="001136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EB88F2" w14:textId="77777777" w:rsidR="00113607" w:rsidRPr="00DC4E07" w:rsidRDefault="00113607" w:rsidP="001136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F15F77" w14:textId="77777777" w:rsidR="00113607" w:rsidRPr="003D58C8" w:rsidRDefault="00113607" w:rsidP="00113607">
      <w:pPr>
        <w:widowControl/>
        <w:suppressAutoHyphens w:val="0"/>
        <w:autoSpaceDE/>
        <w:rPr>
          <w:rFonts w:ascii="Calibri" w:hAnsi="Calibri" w:cs="Times New Roman"/>
          <w:sz w:val="26"/>
          <w:szCs w:val="26"/>
          <w:lang w:eastAsia="en-US"/>
        </w:rPr>
      </w:pPr>
    </w:p>
    <w:p w14:paraId="1DE830E0" w14:textId="77777777" w:rsidR="00113607" w:rsidRPr="003D58C8" w:rsidRDefault="00113607" w:rsidP="00113607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en-US"/>
        </w:rPr>
      </w:pPr>
    </w:p>
    <w:p w14:paraId="6FA7C748" w14:textId="77777777" w:rsidR="00113607" w:rsidRPr="003D58C8" w:rsidRDefault="00113607" w:rsidP="00113607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en-US"/>
        </w:rPr>
      </w:pPr>
    </w:p>
    <w:p w14:paraId="1295010E" w14:textId="77777777" w:rsidR="00113607" w:rsidRPr="003D58C8" w:rsidRDefault="00113607" w:rsidP="00113607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en-US"/>
        </w:rPr>
      </w:pPr>
    </w:p>
    <w:p w14:paraId="79563F23" w14:textId="77777777" w:rsidR="00113607" w:rsidRPr="003D58C8" w:rsidRDefault="00113607" w:rsidP="00113607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en-US"/>
        </w:rPr>
      </w:pPr>
    </w:p>
    <w:p w14:paraId="7CC125BC" w14:textId="77777777" w:rsidR="00113607" w:rsidRPr="003D58C8" w:rsidRDefault="00113607" w:rsidP="00113607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en-US"/>
        </w:rPr>
      </w:pPr>
    </w:p>
    <w:p w14:paraId="18D19F9A" w14:textId="77777777" w:rsidR="00113607" w:rsidRPr="003D58C8" w:rsidRDefault="00113607" w:rsidP="00113607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en-US"/>
        </w:rPr>
      </w:pPr>
    </w:p>
    <w:p w14:paraId="3CE485A0" w14:textId="77777777" w:rsidR="00113607" w:rsidRPr="003D58C8" w:rsidRDefault="00113607" w:rsidP="00113607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en-US"/>
        </w:rPr>
      </w:pPr>
    </w:p>
    <w:p w14:paraId="25E72B2F" w14:textId="77777777" w:rsidR="00113607" w:rsidRPr="003D58C8" w:rsidRDefault="00113607" w:rsidP="00113607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en-US"/>
        </w:rPr>
      </w:pPr>
    </w:p>
    <w:p w14:paraId="30707EAB" w14:textId="77777777" w:rsidR="00113607" w:rsidRPr="003D58C8" w:rsidRDefault="00113607" w:rsidP="00113607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en-US"/>
        </w:rPr>
      </w:pPr>
    </w:p>
    <w:p w14:paraId="66B842BB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5E4ED41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A6EB0F9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38842E9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D7BA144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AE65F28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2DD56DF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05AA4F1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0769C07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14C704A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C7CA61E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4FDA192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12C1B42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41E75D1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F9A874D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645790B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241519F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EE50433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2DEDE49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B028B7B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BADDC47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7E86D88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ABEB6CC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1779963" w14:textId="77777777" w:rsidR="00113607" w:rsidRDefault="00113607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B951159" w14:textId="77777777" w:rsidR="00A543AA" w:rsidRDefault="00A543AA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C3CC7EC" w14:textId="77777777" w:rsidR="00A543AA" w:rsidRDefault="00A543AA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7DE6E49" w14:textId="77777777" w:rsidR="00A543AA" w:rsidRDefault="00A543AA" w:rsidP="0011360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ECCE149" w14:textId="77777777" w:rsidR="009F0D71" w:rsidRDefault="009F0D71" w:rsidP="00D00840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008D083" w14:textId="30BFF2A8" w:rsidR="00D00840" w:rsidRPr="00CC1F8C" w:rsidRDefault="00D00840" w:rsidP="00D00840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4D342188" w14:textId="77777777" w:rsidR="00D00840" w:rsidRPr="00CC1F8C" w:rsidRDefault="00D00840" w:rsidP="00D00840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63F7467B" w14:textId="77777777" w:rsidR="00D00840" w:rsidRPr="00CC1F8C" w:rsidRDefault="00D00840" w:rsidP="00D00840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2057C1FD" w14:textId="4A5B77FC" w:rsidR="00D00840" w:rsidRPr="00CC1F8C" w:rsidRDefault="00FF0F26" w:rsidP="00D0084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образования, культуры и</w:t>
      </w:r>
      <w:r w:rsidR="00D00840"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61B9D090" w14:textId="4F7FA6BD" w:rsidR="00D00840" w:rsidRPr="00CC1F8C" w:rsidRDefault="00D00840" w:rsidP="00D00840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         </w:t>
      </w:r>
      <w:r w:rsidR="00FF0F26">
        <w:rPr>
          <w:rFonts w:ascii="Times New Roman" w:hAnsi="Times New Roman" w:cs="Times New Roman"/>
          <w:sz w:val="26"/>
          <w:szCs w:val="26"/>
        </w:rPr>
        <w:t>2024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</w:t>
      </w:r>
    </w:p>
    <w:p w14:paraId="3083135C" w14:textId="77777777" w:rsidR="00205594" w:rsidRPr="00BF7D8A" w:rsidRDefault="00205594" w:rsidP="00205594">
      <w:pPr>
        <w:keepNext/>
        <w:widowControl/>
        <w:suppressAutoHyphens w:val="0"/>
        <w:autoSpaceDE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8A6B3E" w14:textId="77777777" w:rsidR="009F53B5" w:rsidRPr="009F53B5" w:rsidRDefault="009F53B5" w:rsidP="00205594">
      <w:pPr>
        <w:keepNext/>
        <w:widowControl/>
        <w:suppressAutoHyphens w:val="0"/>
        <w:autoSpaceDE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C40F38D" w14:textId="77777777" w:rsidR="009F53B5" w:rsidRDefault="009F53B5" w:rsidP="009F53B5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3B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Оргкомитет городского конкурса «День науки»</w:t>
      </w:r>
    </w:p>
    <w:p w14:paraId="12CC53BF" w14:textId="77777777" w:rsidR="00D00840" w:rsidRDefault="00D00840" w:rsidP="009F53B5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825"/>
      </w:tblGrid>
      <w:tr w:rsidR="009F53B5" w:rsidRPr="009F53B5" w14:paraId="27D6B981" w14:textId="77777777" w:rsidTr="00554B63">
        <w:trPr>
          <w:trHeight w:val="142"/>
        </w:trPr>
        <w:tc>
          <w:tcPr>
            <w:tcW w:w="9648" w:type="dxa"/>
            <w:gridSpan w:val="2"/>
          </w:tcPr>
          <w:p w14:paraId="43B5930A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</w:tr>
      <w:tr w:rsidR="009F53B5" w:rsidRPr="009F53B5" w14:paraId="00BF631C" w14:textId="77777777" w:rsidTr="00554B63">
        <w:trPr>
          <w:trHeight w:val="566"/>
        </w:trPr>
        <w:tc>
          <w:tcPr>
            <w:tcW w:w="4823" w:type="dxa"/>
          </w:tcPr>
          <w:p w14:paraId="73975FA7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Исмагилова Светлана Евгеньевна</w:t>
            </w:r>
          </w:p>
        </w:tc>
        <w:tc>
          <w:tcPr>
            <w:tcW w:w="4825" w:type="dxa"/>
          </w:tcPr>
          <w:p w14:paraId="113D890D" w14:textId="77777777" w:rsidR="009F53B5" w:rsidRPr="009F53B5" w:rsidRDefault="009F53B5" w:rsidP="009F53B5">
            <w:pPr>
              <w:widowControl/>
              <w:tabs>
                <w:tab w:val="left" w:pos="318"/>
              </w:tabs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FC2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9F53B5" w:rsidRPr="009F53B5" w14:paraId="329CB2BA" w14:textId="77777777" w:rsidTr="00554B63">
        <w:trPr>
          <w:trHeight w:val="142"/>
        </w:trPr>
        <w:tc>
          <w:tcPr>
            <w:tcW w:w="9648" w:type="dxa"/>
            <w:gridSpan w:val="2"/>
          </w:tcPr>
          <w:p w14:paraId="4949E32B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Координатор</w:t>
            </w:r>
          </w:p>
        </w:tc>
      </w:tr>
      <w:tr w:rsidR="009F53B5" w:rsidRPr="009F53B5" w14:paraId="4DE6B698" w14:textId="77777777" w:rsidTr="00554B63">
        <w:trPr>
          <w:trHeight w:val="566"/>
        </w:trPr>
        <w:tc>
          <w:tcPr>
            <w:tcW w:w="4823" w:type="dxa"/>
          </w:tcPr>
          <w:p w14:paraId="40816129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825" w:type="dxa"/>
          </w:tcPr>
          <w:p w14:paraId="3E7948B2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43B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</w:t>
            </w: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9F53B5" w:rsidRPr="009F53B5" w14:paraId="16E8F3AD" w14:textId="77777777" w:rsidTr="00554B63">
        <w:trPr>
          <w:trHeight w:val="843"/>
        </w:trPr>
        <w:tc>
          <w:tcPr>
            <w:tcW w:w="4823" w:type="dxa"/>
          </w:tcPr>
          <w:p w14:paraId="26F7CE92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оргкомитета:</w:t>
            </w:r>
          </w:p>
          <w:p w14:paraId="0BBC795B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Крылова Елена Николаевна</w:t>
            </w:r>
          </w:p>
          <w:p w14:paraId="58884204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5" w:type="dxa"/>
          </w:tcPr>
          <w:p w14:paraId="7E5988DD" w14:textId="77777777" w:rsidR="009F53B5" w:rsidRPr="009F53B5" w:rsidRDefault="009F53B5" w:rsidP="009F53B5">
            <w:pPr>
              <w:widowControl/>
              <w:tabs>
                <w:tab w:val="center" w:pos="4677"/>
              </w:tabs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E47853" w14:textId="77777777" w:rsidR="009F53B5" w:rsidRPr="009F53B5" w:rsidRDefault="009F53B5" w:rsidP="00FC2DB2">
            <w:pPr>
              <w:widowControl/>
              <w:tabs>
                <w:tab w:val="left" w:pos="318"/>
                <w:tab w:val="center" w:pos="4677"/>
              </w:tabs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-заместитель </w:t>
            </w:r>
            <w:proofErr w:type="gramStart"/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заведующего</w:t>
            </w:r>
            <w:proofErr w:type="gramEnd"/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9F53B5" w:rsidRPr="009F53B5" w14:paraId="6FFC056A" w14:textId="77777777" w:rsidTr="00554B63">
        <w:trPr>
          <w:trHeight w:val="566"/>
        </w:trPr>
        <w:tc>
          <w:tcPr>
            <w:tcW w:w="4823" w:type="dxa"/>
          </w:tcPr>
          <w:p w14:paraId="01D9006E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Елена Анатольевна</w:t>
            </w:r>
          </w:p>
        </w:tc>
        <w:tc>
          <w:tcPr>
            <w:tcW w:w="4825" w:type="dxa"/>
          </w:tcPr>
          <w:p w14:paraId="7CF2217F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старший методист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9F53B5" w:rsidRPr="009F53B5" w14:paraId="1500E4B3" w14:textId="77777777" w:rsidTr="00554B63">
        <w:trPr>
          <w:trHeight w:val="566"/>
        </w:trPr>
        <w:tc>
          <w:tcPr>
            <w:tcW w:w="4823" w:type="dxa"/>
          </w:tcPr>
          <w:p w14:paraId="3268A33A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4825" w:type="dxa"/>
          </w:tcPr>
          <w:p w14:paraId="734ABB50" w14:textId="77777777" w:rsidR="009F53B5" w:rsidRP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старший методист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9F53B5" w:rsidRPr="009F53B5" w14:paraId="7E01C917" w14:textId="77777777" w:rsidTr="00554B63">
        <w:trPr>
          <w:trHeight w:val="2401"/>
        </w:trPr>
        <w:tc>
          <w:tcPr>
            <w:tcW w:w="4823" w:type="dxa"/>
          </w:tcPr>
          <w:p w14:paraId="5E526B96" w14:textId="3C7F379B" w:rsidR="009F53B5" w:rsidRPr="009F53B5" w:rsidRDefault="00A543AA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F53B5"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 Николаевна</w:t>
            </w:r>
          </w:p>
        </w:tc>
        <w:tc>
          <w:tcPr>
            <w:tcW w:w="4825" w:type="dxa"/>
          </w:tcPr>
          <w:p w14:paraId="1AF63B0D" w14:textId="77777777" w:rsidR="009F53B5" w:rsidRDefault="009F53B5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3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старший методист муниципального бюджетного учреждения города Костромы «Городской центр обеспечения качества образования»</w:t>
            </w:r>
          </w:p>
          <w:p w14:paraId="7344283A" w14:textId="77777777" w:rsidR="00F3032A" w:rsidRDefault="00F3032A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C8365A" w14:textId="77777777" w:rsidR="00F3032A" w:rsidRDefault="00F3032A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D9E925" w14:textId="77777777" w:rsidR="00F3032A" w:rsidRDefault="00F3032A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D21119" w14:textId="77777777" w:rsidR="00F3032A" w:rsidRDefault="00F3032A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E6D20F" w14:textId="77777777" w:rsidR="00F3032A" w:rsidRDefault="00F3032A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156B75" w14:textId="77777777" w:rsidR="00F3032A" w:rsidRDefault="00F3032A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C83176" w14:textId="77777777" w:rsidR="00F3032A" w:rsidRDefault="00F3032A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1E3A10" w14:textId="77777777" w:rsidR="00F3032A" w:rsidRDefault="00F3032A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A62226" w14:textId="77777777" w:rsidR="00F3032A" w:rsidRDefault="00F3032A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178D756" w14:textId="77777777" w:rsidR="00F3032A" w:rsidRDefault="00F3032A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E9B551" w14:textId="77777777" w:rsidR="00F3032A" w:rsidRDefault="00F3032A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DDAB4F" w14:textId="77777777" w:rsidR="00F3032A" w:rsidRPr="009F53B5" w:rsidRDefault="00F3032A" w:rsidP="00554B63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3B9D" w:rsidRPr="009F53B5" w14:paraId="217527DC" w14:textId="77777777" w:rsidTr="00554B63">
        <w:trPr>
          <w:trHeight w:val="68"/>
        </w:trPr>
        <w:tc>
          <w:tcPr>
            <w:tcW w:w="4823" w:type="dxa"/>
          </w:tcPr>
          <w:p w14:paraId="258C7DEE" w14:textId="77777777" w:rsidR="00B13B9D" w:rsidRPr="009F53B5" w:rsidRDefault="00B13B9D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5" w:type="dxa"/>
          </w:tcPr>
          <w:p w14:paraId="19C7CFA2" w14:textId="77777777" w:rsidR="00B13B9D" w:rsidRPr="009F53B5" w:rsidRDefault="00B13B9D" w:rsidP="009F53B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686EAA1" w14:textId="77777777" w:rsidR="00554B63" w:rsidRPr="00CC1F8C" w:rsidRDefault="00554B63" w:rsidP="00554B63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14:paraId="20E3F5D0" w14:textId="77777777" w:rsidR="00554B63" w:rsidRPr="00CC1F8C" w:rsidRDefault="00554B63" w:rsidP="00554B63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6459DF70" w14:textId="77777777" w:rsidR="00554B63" w:rsidRPr="00CC1F8C" w:rsidRDefault="00554B63" w:rsidP="00554B63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66DDB256" w14:textId="42051098" w:rsidR="00554B63" w:rsidRPr="00CC1F8C" w:rsidRDefault="00FF0F26" w:rsidP="00554B6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образования, культуры и спорта</w:t>
      </w:r>
    </w:p>
    <w:p w14:paraId="620F8799" w14:textId="3ED3E823" w:rsidR="00554B63" w:rsidRPr="00CC1F8C" w:rsidRDefault="00554B63" w:rsidP="00554B63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         </w:t>
      </w:r>
      <w:r w:rsidR="00FF0F26">
        <w:rPr>
          <w:rFonts w:ascii="Times New Roman" w:hAnsi="Times New Roman" w:cs="Times New Roman"/>
          <w:sz w:val="26"/>
          <w:szCs w:val="26"/>
        </w:rPr>
        <w:t>2024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</w:t>
      </w:r>
    </w:p>
    <w:p w14:paraId="08D1EA2D" w14:textId="77777777" w:rsidR="00554B63" w:rsidRDefault="00554B63" w:rsidP="009F53B5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81181E8" w14:textId="77777777" w:rsidR="00554B63" w:rsidRDefault="00554B63" w:rsidP="009F53B5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2B19F03" w14:textId="6B269619" w:rsidR="00B13B9D" w:rsidRPr="005C55F9" w:rsidRDefault="00FF0F26" w:rsidP="009F53B5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Места</w:t>
      </w:r>
      <w:bookmarkStart w:id="9" w:name="_GoBack"/>
      <w:bookmarkEnd w:id="9"/>
      <w:r w:rsidR="00B13B9D" w:rsidRPr="005C5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проведения и председатели жюри предметных секций</w:t>
      </w:r>
    </w:p>
    <w:p w14:paraId="032E0824" w14:textId="77777777" w:rsidR="009F53B5" w:rsidRDefault="00B13B9D" w:rsidP="009F53B5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5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конкурса «День науки»</w:t>
      </w:r>
    </w:p>
    <w:p w14:paraId="17FAFC96" w14:textId="77777777" w:rsidR="00D00840" w:rsidRPr="005C55F9" w:rsidRDefault="00D00840" w:rsidP="009F53B5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261"/>
        <w:gridCol w:w="4677"/>
      </w:tblGrid>
      <w:tr w:rsidR="00F3032A" w:rsidRPr="00C567FF" w14:paraId="395D4A81" w14:textId="77777777" w:rsidTr="00FF0F26">
        <w:tc>
          <w:tcPr>
            <w:tcW w:w="2376" w:type="dxa"/>
            <w:vAlign w:val="center"/>
          </w:tcPr>
          <w:p w14:paraId="12B8C01E" w14:textId="77777777" w:rsidR="00F3032A" w:rsidRPr="00C567FF" w:rsidRDefault="00F3032A" w:rsidP="005C55F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Предметная секция</w:t>
            </w:r>
          </w:p>
        </w:tc>
        <w:tc>
          <w:tcPr>
            <w:tcW w:w="3261" w:type="dxa"/>
            <w:vAlign w:val="center"/>
          </w:tcPr>
          <w:p w14:paraId="54AEFD2A" w14:textId="77777777" w:rsidR="00F3032A" w:rsidRPr="00C567FF" w:rsidRDefault="00F3032A" w:rsidP="005C55F9">
            <w:pPr>
              <w:widowControl/>
              <w:suppressAutoHyphens w:val="0"/>
              <w:autoSpaceDE/>
              <w:ind w:left="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4677" w:type="dxa"/>
            <w:vAlign w:val="center"/>
          </w:tcPr>
          <w:p w14:paraId="58330BEC" w14:textId="77777777" w:rsidR="00F3032A" w:rsidRPr="00C567FF" w:rsidRDefault="00F3032A" w:rsidP="005C55F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Председатели предметных жюри:</w:t>
            </w:r>
          </w:p>
        </w:tc>
      </w:tr>
      <w:tr w:rsidR="00F3032A" w:rsidRPr="00C567FF" w14:paraId="11E6F436" w14:textId="77777777" w:rsidTr="00FF0F26">
        <w:tc>
          <w:tcPr>
            <w:tcW w:w="2376" w:type="dxa"/>
            <w:vAlign w:val="center"/>
          </w:tcPr>
          <w:p w14:paraId="4B0014AC" w14:textId="77777777" w:rsidR="00F3032A" w:rsidRPr="00C567FF" w:rsidRDefault="00F3032A" w:rsidP="005C55F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Физика, астрономия</w:t>
            </w:r>
          </w:p>
        </w:tc>
        <w:tc>
          <w:tcPr>
            <w:tcW w:w="3261" w:type="dxa"/>
            <w:vAlign w:val="center"/>
          </w:tcPr>
          <w:p w14:paraId="5D25F435" w14:textId="77777777" w:rsidR="00F3032A" w:rsidRPr="00C567FF" w:rsidRDefault="00F3032A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бюджетное учреждение дополнительного образования Костромской области «Планетарий»</w:t>
            </w:r>
          </w:p>
        </w:tc>
        <w:tc>
          <w:tcPr>
            <w:tcW w:w="4677" w:type="dxa"/>
            <w:vAlign w:val="center"/>
          </w:tcPr>
          <w:p w14:paraId="3D62C9DD" w14:textId="77850F25" w:rsidR="00F3032A" w:rsidRPr="00C567FF" w:rsidRDefault="00F3032A" w:rsidP="00A543A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Сахарова Светлана Юрьевна - директор государственного бюджетного учреждения дополнительного образования Костромской области «Планетарий», учитель физики муниципального автономного общеобразовательного учреждения города Костромы «Гимназия № 25»</w:t>
            </w:r>
          </w:p>
        </w:tc>
      </w:tr>
      <w:tr w:rsidR="00F3032A" w:rsidRPr="00C567FF" w14:paraId="4CFCB8E9" w14:textId="77777777" w:rsidTr="00FF0F26">
        <w:tc>
          <w:tcPr>
            <w:tcW w:w="2376" w:type="dxa"/>
            <w:vAlign w:val="center"/>
          </w:tcPr>
          <w:p w14:paraId="643375AF" w14:textId="77777777" w:rsidR="00F3032A" w:rsidRPr="00C567FF" w:rsidRDefault="00F3032A" w:rsidP="005C55F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3261" w:type="dxa"/>
            <w:vAlign w:val="center"/>
          </w:tcPr>
          <w:p w14:paraId="2536B203" w14:textId="0059A3C8" w:rsidR="00F3032A" w:rsidRPr="00C567FF" w:rsidRDefault="00F3032A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учреждения города Костромы «</w:t>
            </w:r>
            <w:r w:rsidR="0026075C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Средняя общеобразовательная школа № 37 имени выдающегося земляка </w:t>
            </w:r>
            <w:proofErr w:type="spellStart"/>
            <w:r w:rsidR="0026075C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="0026075C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</w:t>
            </w: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677" w:type="dxa"/>
            <w:vAlign w:val="center"/>
          </w:tcPr>
          <w:p w14:paraId="3E57E519" w14:textId="3E181199" w:rsidR="00F3032A" w:rsidRPr="00C567FF" w:rsidRDefault="00A543AA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Татьяна Викторовн</w:t>
            </w:r>
            <w:proofErr w:type="gramStart"/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F3032A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="00F3032A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учитель информатики муниципального бюджетного общеобразовательного учреждения города Костромы «</w:t>
            </w: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Средняя общеобразовательная школа № 37 имени выдающегося земляка </w:t>
            </w:r>
            <w:proofErr w:type="spellStart"/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</w:t>
            </w:r>
            <w:r w:rsidR="00F3032A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3032A" w:rsidRPr="00C567FF" w14:paraId="22D4239C" w14:textId="77777777" w:rsidTr="00FF0F26">
        <w:tc>
          <w:tcPr>
            <w:tcW w:w="2376" w:type="dxa"/>
            <w:vAlign w:val="center"/>
          </w:tcPr>
          <w:p w14:paraId="164EB1C4" w14:textId="77777777" w:rsidR="00F3032A" w:rsidRPr="00C567FF" w:rsidRDefault="00F3032A" w:rsidP="005C55F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3261" w:type="dxa"/>
            <w:vAlign w:val="center"/>
          </w:tcPr>
          <w:p w14:paraId="64066DFD" w14:textId="77777777" w:rsidR="00F3032A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учреждения города Костромы «Гимназия</w:t>
            </w:r>
            <w:r w:rsidR="005C55F9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5C55F9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28»</w:t>
            </w:r>
          </w:p>
        </w:tc>
        <w:tc>
          <w:tcPr>
            <w:tcW w:w="4677" w:type="dxa"/>
            <w:vAlign w:val="center"/>
          </w:tcPr>
          <w:p w14:paraId="65B66F2E" w14:textId="77777777" w:rsidR="00F3032A" w:rsidRPr="00C567FF" w:rsidRDefault="00F3032A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Тохсырова</w:t>
            </w:r>
            <w:proofErr w:type="spellEnd"/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 - учитель биологии муниципального бюджетного общеобразовательного учреждения города Костромы «Гимназия № 28»</w:t>
            </w:r>
          </w:p>
        </w:tc>
      </w:tr>
      <w:tr w:rsidR="00E76371" w:rsidRPr="00C567FF" w14:paraId="50111DBD" w14:textId="77777777" w:rsidTr="00FF0F26">
        <w:tc>
          <w:tcPr>
            <w:tcW w:w="2376" w:type="dxa"/>
            <w:vAlign w:val="center"/>
          </w:tcPr>
          <w:p w14:paraId="3F66E0BA" w14:textId="77777777" w:rsidR="00E76371" w:rsidRPr="00C567FF" w:rsidRDefault="00E76371" w:rsidP="005C55F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3261" w:type="dxa"/>
            <w:vAlign w:val="center"/>
          </w:tcPr>
          <w:p w14:paraId="68C81D3A" w14:textId="77777777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учреждения города Костромы «Гимназия</w:t>
            </w:r>
            <w:r w:rsidR="005C55F9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5C55F9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28»</w:t>
            </w:r>
          </w:p>
        </w:tc>
        <w:tc>
          <w:tcPr>
            <w:tcW w:w="4677" w:type="dxa"/>
            <w:vAlign w:val="center"/>
          </w:tcPr>
          <w:p w14:paraId="60163C38" w14:textId="558E9BA6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Дувакина</w:t>
            </w:r>
            <w:proofErr w:type="spellEnd"/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Александра Александровна - старший методист муниципального бюджетного учреждения дополнительного образования города Костромы «Центр естественнонаучного развития </w:t>
            </w:r>
            <w:r w:rsidR="00A543AA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ЭКОсфера</w:t>
            </w:r>
            <w:proofErr w:type="spellEnd"/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E76371" w:rsidRPr="00C567FF" w14:paraId="60B21B60" w14:textId="77777777" w:rsidTr="00FF0F26">
        <w:tc>
          <w:tcPr>
            <w:tcW w:w="2376" w:type="dxa"/>
            <w:vAlign w:val="center"/>
          </w:tcPr>
          <w:p w14:paraId="3BAEBCFE" w14:textId="77777777" w:rsidR="00E76371" w:rsidRPr="00C567FF" w:rsidRDefault="00E76371" w:rsidP="005C55F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261" w:type="dxa"/>
            <w:vAlign w:val="center"/>
          </w:tcPr>
          <w:p w14:paraId="3995343D" w14:textId="77777777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учреждения города Костромы «Средняя общеобразовательная школа № 24»</w:t>
            </w:r>
          </w:p>
        </w:tc>
        <w:tc>
          <w:tcPr>
            <w:tcW w:w="4677" w:type="dxa"/>
            <w:vAlign w:val="center"/>
          </w:tcPr>
          <w:p w14:paraId="2C01EB71" w14:textId="77777777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Матвеева Елена Анатольевна - старший методист муниципального бюджетного учреждения города Костромы «Городской центр обеспечения качества образования», учитель математики муниципального бюджетного общеобразовательного учреждения города Костромы </w:t>
            </w: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«Средняя общеобразовательная школа № 24»</w:t>
            </w:r>
          </w:p>
        </w:tc>
      </w:tr>
      <w:tr w:rsidR="00E76371" w:rsidRPr="00C567FF" w14:paraId="3B671D37" w14:textId="77777777" w:rsidTr="00FF0F26">
        <w:tc>
          <w:tcPr>
            <w:tcW w:w="2376" w:type="dxa"/>
            <w:vAlign w:val="center"/>
          </w:tcPr>
          <w:p w14:paraId="2BD11D19" w14:textId="77777777" w:rsidR="00E76371" w:rsidRPr="00C567FF" w:rsidRDefault="00E76371" w:rsidP="005C55F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Химия</w:t>
            </w:r>
          </w:p>
        </w:tc>
        <w:tc>
          <w:tcPr>
            <w:tcW w:w="3261" w:type="dxa"/>
            <w:vAlign w:val="center"/>
          </w:tcPr>
          <w:p w14:paraId="10561F27" w14:textId="536D2AF0" w:rsidR="00E76371" w:rsidRPr="00C567FF" w:rsidRDefault="006B710A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учреждения города Костромы «Гимназия № </w:t>
            </w:r>
            <w:r w:rsidR="009F0D71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677" w:type="dxa"/>
            <w:vAlign w:val="center"/>
          </w:tcPr>
          <w:p w14:paraId="52F5D131" w14:textId="77777777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Верстина</w:t>
            </w:r>
            <w:proofErr w:type="spellEnd"/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Владиславовна - учитель химии муниципального бюджетного общеобразовательного учреждения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E76371" w:rsidRPr="00C567FF" w14:paraId="256E1265" w14:textId="77777777" w:rsidTr="00FF0F26">
        <w:tc>
          <w:tcPr>
            <w:tcW w:w="2376" w:type="dxa"/>
            <w:vAlign w:val="center"/>
          </w:tcPr>
          <w:p w14:paraId="7DD8ADB4" w14:textId="77777777" w:rsidR="00E76371" w:rsidRPr="00C567FF" w:rsidRDefault="00E76371" w:rsidP="005C55F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3261" w:type="dxa"/>
            <w:vAlign w:val="center"/>
          </w:tcPr>
          <w:p w14:paraId="7C8CD3B7" w14:textId="77777777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учреждения города Костромы «Лицей № 17»</w:t>
            </w:r>
          </w:p>
        </w:tc>
        <w:tc>
          <w:tcPr>
            <w:tcW w:w="4677" w:type="dxa"/>
            <w:vAlign w:val="center"/>
          </w:tcPr>
          <w:p w14:paraId="41A3011A" w14:textId="67C7A78C" w:rsidR="00E76371" w:rsidRPr="00C567FF" w:rsidRDefault="00A543AA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Борисенкова</w:t>
            </w:r>
            <w:proofErr w:type="spellEnd"/>
            <w:r w:rsidR="00E76371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Николаевна - старший методист муниципального бюджетного учреждения города Костромы «Городской центр обеспечения качества образования», учитель географии муниципального бюджетного общеобразовательного учреждения города Костромы «Лицей № 17»</w:t>
            </w:r>
          </w:p>
        </w:tc>
      </w:tr>
      <w:tr w:rsidR="00E76371" w:rsidRPr="00C567FF" w14:paraId="174BB897" w14:textId="77777777" w:rsidTr="00FF0F26">
        <w:tc>
          <w:tcPr>
            <w:tcW w:w="2376" w:type="dxa"/>
            <w:vAlign w:val="center"/>
          </w:tcPr>
          <w:p w14:paraId="0AC47F44" w14:textId="77777777" w:rsidR="00E76371" w:rsidRPr="00C567FF" w:rsidRDefault="00E76371" w:rsidP="005C55F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261" w:type="dxa"/>
            <w:vAlign w:val="center"/>
          </w:tcPr>
          <w:p w14:paraId="2F530DA0" w14:textId="77777777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учреждения города Костромы «Средняя общеобразовательная школа № 4»</w:t>
            </w:r>
          </w:p>
        </w:tc>
        <w:tc>
          <w:tcPr>
            <w:tcW w:w="4677" w:type="dxa"/>
            <w:vAlign w:val="center"/>
          </w:tcPr>
          <w:p w14:paraId="203E7643" w14:textId="77777777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 - старший методист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E76371" w:rsidRPr="00C567FF" w14:paraId="7CA2A905" w14:textId="77777777" w:rsidTr="00FF0F26">
        <w:tc>
          <w:tcPr>
            <w:tcW w:w="2376" w:type="dxa"/>
            <w:vAlign w:val="center"/>
          </w:tcPr>
          <w:p w14:paraId="4EF540F0" w14:textId="77777777" w:rsidR="00E76371" w:rsidRPr="00C567FF" w:rsidRDefault="00E76371" w:rsidP="005C55F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3261" w:type="dxa"/>
            <w:vAlign w:val="center"/>
          </w:tcPr>
          <w:p w14:paraId="31C906FD" w14:textId="77777777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учреждения города Костромы «Средняя общеобразовательная школа № 4»</w:t>
            </w:r>
          </w:p>
        </w:tc>
        <w:tc>
          <w:tcPr>
            <w:tcW w:w="4677" w:type="dxa"/>
            <w:vAlign w:val="center"/>
          </w:tcPr>
          <w:p w14:paraId="081DDC8C" w14:textId="23865FB5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Шанина</w:t>
            </w:r>
            <w:proofErr w:type="spellEnd"/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Борисовна - учитель русского языка и литературы муниципального бюджетного общеобразовательного учреждения города Костромы «Средняя общеобразовательная школа № 5»</w:t>
            </w:r>
          </w:p>
        </w:tc>
      </w:tr>
      <w:tr w:rsidR="00E76371" w:rsidRPr="00C567FF" w14:paraId="429EA12A" w14:textId="77777777" w:rsidTr="00FF0F26">
        <w:tc>
          <w:tcPr>
            <w:tcW w:w="2376" w:type="dxa"/>
            <w:vAlign w:val="center"/>
          </w:tcPr>
          <w:p w14:paraId="073B0D92" w14:textId="77777777" w:rsidR="00E76371" w:rsidRPr="00C567FF" w:rsidRDefault="00E76371" w:rsidP="005C55F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3261" w:type="dxa"/>
            <w:vAlign w:val="center"/>
          </w:tcPr>
          <w:p w14:paraId="7F844B1D" w14:textId="2B4B10EA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учреждения города Костромы «Средняя общеобразовательная школа № </w:t>
            </w:r>
            <w:r w:rsidR="009F0D71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677" w:type="dxa"/>
            <w:vAlign w:val="center"/>
          </w:tcPr>
          <w:p w14:paraId="114296C4" w14:textId="77777777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 – начальник отдела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E76371" w:rsidRPr="00C567FF" w14:paraId="3EF783EF" w14:textId="77777777" w:rsidTr="00FF0F26">
        <w:tc>
          <w:tcPr>
            <w:tcW w:w="2376" w:type="dxa"/>
            <w:vAlign w:val="center"/>
          </w:tcPr>
          <w:p w14:paraId="5A99986E" w14:textId="77777777" w:rsidR="00E76371" w:rsidRPr="00C567FF" w:rsidRDefault="00E76371" w:rsidP="005C55F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Обществознание, защита прав потребителей</w:t>
            </w:r>
          </w:p>
        </w:tc>
        <w:tc>
          <w:tcPr>
            <w:tcW w:w="3261" w:type="dxa"/>
            <w:vAlign w:val="center"/>
          </w:tcPr>
          <w:p w14:paraId="51799B70" w14:textId="6C064292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учреждения города Костромы «Средняя общеобразовательная школа № </w:t>
            </w:r>
            <w:r w:rsidR="009F0D71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677" w:type="dxa"/>
            <w:vAlign w:val="center"/>
          </w:tcPr>
          <w:p w14:paraId="414CEB9C" w14:textId="29C5E536" w:rsidR="00E76371" w:rsidRPr="00C567FF" w:rsidRDefault="009F0D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Татьяна Рудольфовна</w:t>
            </w:r>
            <w:r w:rsidR="00E76371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учитель истории и обществознания муниципального бюджетного общеобразовательного учреждения города Костромы «Средняя общеобразовательная школа № 35»</w:t>
            </w:r>
          </w:p>
        </w:tc>
      </w:tr>
      <w:tr w:rsidR="00E76371" w:rsidRPr="00C567FF" w14:paraId="6C2A0D60" w14:textId="77777777" w:rsidTr="00FF0F26">
        <w:tc>
          <w:tcPr>
            <w:tcW w:w="2376" w:type="dxa"/>
            <w:vAlign w:val="center"/>
          </w:tcPr>
          <w:p w14:paraId="388D2D82" w14:textId="77777777" w:rsidR="00E76371" w:rsidRPr="00C567FF" w:rsidRDefault="00E76371" w:rsidP="005C55F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3261" w:type="dxa"/>
            <w:vAlign w:val="center"/>
          </w:tcPr>
          <w:p w14:paraId="1B17AB39" w14:textId="77777777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</w:t>
            </w: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автономное общеобразовательное учреждения города Костромы «Гимназия</w:t>
            </w:r>
            <w:r w:rsidR="005C55F9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5C55F9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  <w:tc>
          <w:tcPr>
            <w:tcW w:w="4677" w:type="dxa"/>
            <w:vAlign w:val="center"/>
          </w:tcPr>
          <w:p w14:paraId="761058C2" w14:textId="77777777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Христова Лариса Геннадьевна - </w:t>
            </w: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учитель английского языка муниципального автономного общеобразовательного учреждения города Костромы «Гимназия № 25»</w:t>
            </w:r>
          </w:p>
        </w:tc>
      </w:tr>
      <w:tr w:rsidR="00E76371" w:rsidRPr="00C567FF" w14:paraId="35E40C21" w14:textId="77777777" w:rsidTr="00FF0F26">
        <w:tc>
          <w:tcPr>
            <w:tcW w:w="2376" w:type="dxa"/>
            <w:vAlign w:val="center"/>
          </w:tcPr>
          <w:p w14:paraId="2450024E" w14:textId="77777777" w:rsidR="00E76371" w:rsidRPr="00C567FF" w:rsidRDefault="00E76371" w:rsidP="005C55F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Немецкий язык</w:t>
            </w:r>
          </w:p>
        </w:tc>
        <w:tc>
          <w:tcPr>
            <w:tcW w:w="3261" w:type="dxa"/>
            <w:vAlign w:val="center"/>
          </w:tcPr>
          <w:p w14:paraId="2C752981" w14:textId="0FDC876C" w:rsidR="00E76371" w:rsidRPr="00C567FF" w:rsidRDefault="00C567FF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Костромская областная универсальная научная библиотека</w:t>
            </w:r>
          </w:p>
        </w:tc>
        <w:tc>
          <w:tcPr>
            <w:tcW w:w="4677" w:type="dxa"/>
            <w:vAlign w:val="center"/>
          </w:tcPr>
          <w:p w14:paraId="25C5F210" w14:textId="77777777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Титова Наталья Николаевна - учитель немецкого языка муниципального бюджетного общеобразовательного учреждения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E76371" w:rsidRPr="00C567FF" w14:paraId="693109A7" w14:textId="77777777" w:rsidTr="00FF0F26">
        <w:tc>
          <w:tcPr>
            <w:tcW w:w="2376" w:type="dxa"/>
            <w:vAlign w:val="center"/>
          </w:tcPr>
          <w:p w14:paraId="08B2304C" w14:textId="77777777" w:rsidR="00E76371" w:rsidRPr="00C567FF" w:rsidRDefault="00E76371" w:rsidP="005C55F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3261" w:type="dxa"/>
            <w:vAlign w:val="center"/>
          </w:tcPr>
          <w:p w14:paraId="36F39313" w14:textId="77777777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учреждения города Костромы «Гимназия</w:t>
            </w:r>
            <w:r w:rsidR="005C55F9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5C55F9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  <w:tc>
          <w:tcPr>
            <w:tcW w:w="4677" w:type="dxa"/>
            <w:vAlign w:val="center"/>
          </w:tcPr>
          <w:p w14:paraId="395E13F9" w14:textId="77777777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Гоголкина</w:t>
            </w:r>
            <w:proofErr w:type="spellEnd"/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Владимировна - учитель французского языка муниципального бюджетного общеобразовательного учреждения города Костромы «Гимназия № 15»</w:t>
            </w:r>
          </w:p>
        </w:tc>
      </w:tr>
      <w:tr w:rsidR="00E76371" w:rsidRPr="00C567FF" w14:paraId="0AC3321C" w14:textId="77777777" w:rsidTr="00FF0F26">
        <w:tc>
          <w:tcPr>
            <w:tcW w:w="2376" w:type="dxa"/>
            <w:vAlign w:val="center"/>
          </w:tcPr>
          <w:p w14:paraId="194C2F7A" w14:textId="77777777" w:rsidR="00E76371" w:rsidRPr="00C567FF" w:rsidRDefault="00E76371" w:rsidP="005C55F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Культурология</w:t>
            </w:r>
          </w:p>
        </w:tc>
        <w:tc>
          <w:tcPr>
            <w:tcW w:w="3261" w:type="dxa"/>
            <w:vAlign w:val="center"/>
          </w:tcPr>
          <w:p w14:paraId="1AC60CB3" w14:textId="77777777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учреждения города Костромы «Гимназия</w:t>
            </w:r>
            <w:r w:rsidR="005C55F9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5C55F9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  <w:tc>
          <w:tcPr>
            <w:tcW w:w="4677" w:type="dxa"/>
            <w:vAlign w:val="center"/>
          </w:tcPr>
          <w:p w14:paraId="3AE1FD67" w14:textId="77777777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Кобзева Елена Борисовна - заведующий художественно-эстетическим отделением гимназии, учитель изобразительного искусства муниципального бюджетного общеобразовательного учреждения города Костромы «Гимназия № 15»</w:t>
            </w:r>
          </w:p>
        </w:tc>
      </w:tr>
      <w:tr w:rsidR="00E76371" w:rsidRPr="00C567FF" w14:paraId="621CD101" w14:textId="77777777" w:rsidTr="00FF0F26">
        <w:tc>
          <w:tcPr>
            <w:tcW w:w="2376" w:type="dxa"/>
            <w:vAlign w:val="center"/>
          </w:tcPr>
          <w:p w14:paraId="754FD82E" w14:textId="77777777" w:rsidR="00E76371" w:rsidRPr="00C567FF" w:rsidRDefault="00E76371" w:rsidP="005C55F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3261" w:type="dxa"/>
            <w:vAlign w:val="center"/>
          </w:tcPr>
          <w:p w14:paraId="132560AA" w14:textId="77777777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26 имени Героя Советского Союзе В.В. Князева»</w:t>
            </w:r>
          </w:p>
        </w:tc>
        <w:tc>
          <w:tcPr>
            <w:tcW w:w="4677" w:type="dxa"/>
            <w:vAlign w:val="center"/>
          </w:tcPr>
          <w:p w14:paraId="1BFA084A" w14:textId="77777777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Скворцова Наталья Игоревна - старший методист муниципального бюджетного учреждения города Костромы «Городской центр обеспечения качества образования», </w:t>
            </w:r>
            <w:proofErr w:type="spellStart"/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директора муниципального бюджетного общеобразовательного учреждения города Костромы «Средняя общеобразовательная школа № 26 имени Героя Советского Союзе В.В. Князева»</w:t>
            </w:r>
          </w:p>
        </w:tc>
      </w:tr>
      <w:tr w:rsidR="00E76371" w:rsidRPr="009F53B5" w14:paraId="75FD05B9" w14:textId="77777777" w:rsidTr="00FF0F26">
        <w:tc>
          <w:tcPr>
            <w:tcW w:w="2376" w:type="dxa"/>
            <w:vAlign w:val="center"/>
          </w:tcPr>
          <w:p w14:paraId="068AF034" w14:textId="77777777" w:rsidR="00E76371" w:rsidRPr="00C567FF" w:rsidRDefault="00E76371" w:rsidP="005C55F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261" w:type="dxa"/>
            <w:vAlign w:val="center"/>
          </w:tcPr>
          <w:p w14:paraId="1B2DB064" w14:textId="77777777" w:rsidR="00E76371" w:rsidRPr="00C567FF" w:rsidRDefault="005C55F9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  <w:tc>
          <w:tcPr>
            <w:tcW w:w="4677" w:type="dxa"/>
            <w:vAlign w:val="center"/>
          </w:tcPr>
          <w:p w14:paraId="42D4BA54" w14:textId="77777777" w:rsidR="00E76371" w:rsidRPr="00C567FF" w:rsidRDefault="00E76371" w:rsidP="00554B6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Гусев Владимир Вадимович –</w:t>
            </w:r>
            <w:r w:rsidR="005C55F9"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56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ОБЖ муниципального бюджетного общеобразовательного учреждения города Костромы «Средняя общеобразовательная школа № 1»</w:t>
            </w:r>
          </w:p>
        </w:tc>
      </w:tr>
    </w:tbl>
    <w:p w14:paraId="06D188EA" w14:textId="77777777" w:rsidR="00293617" w:rsidRDefault="00293617" w:rsidP="0045647B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293617" w:rsidSect="005B4DD1">
      <w:pgSz w:w="11906" w:h="16838"/>
      <w:pgMar w:top="102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17B"/>
    <w:multiLevelType w:val="hybridMultilevel"/>
    <w:tmpl w:val="413E405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6633D2B"/>
    <w:multiLevelType w:val="hybridMultilevel"/>
    <w:tmpl w:val="CD0E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54AA6"/>
    <w:multiLevelType w:val="hybridMultilevel"/>
    <w:tmpl w:val="2A92939A"/>
    <w:lvl w:ilvl="0" w:tplc="C2AA8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2D1787"/>
    <w:multiLevelType w:val="hybridMultilevel"/>
    <w:tmpl w:val="857E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B0A87"/>
    <w:multiLevelType w:val="hybridMultilevel"/>
    <w:tmpl w:val="0D4C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E2F05"/>
    <w:multiLevelType w:val="hybridMultilevel"/>
    <w:tmpl w:val="41244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92583"/>
    <w:multiLevelType w:val="multilevel"/>
    <w:tmpl w:val="32543C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348" w:hanging="360"/>
      </w:pPr>
    </w:lvl>
    <w:lvl w:ilvl="2">
      <w:start w:val="1"/>
      <w:numFmt w:val="decimal"/>
      <w:isLgl/>
      <w:lvlText w:val="%1.%2.%3."/>
      <w:lvlJc w:val="left"/>
      <w:pPr>
        <w:ind w:left="2068" w:hanging="720"/>
      </w:pPr>
    </w:lvl>
    <w:lvl w:ilvl="3">
      <w:start w:val="1"/>
      <w:numFmt w:val="decimal"/>
      <w:isLgl/>
      <w:lvlText w:val="%1.%2.%3.%4."/>
      <w:lvlJc w:val="left"/>
      <w:pPr>
        <w:ind w:left="2428" w:hanging="720"/>
      </w:pPr>
    </w:lvl>
    <w:lvl w:ilvl="4">
      <w:start w:val="1"/>
      <w:numFmt w:val="decimal"/>
      <w:isLgl/>
      <w:lvlText w:val="%1.%2.%3.%4.%5."/>
      <w:lvlJc w:val="left"/>
      <w:pPr>
        <w:ind w:left="3148" w:hanging="1080"/>
      </w:pPr>
    </w:lvl>
    <w:lvl w:ilvl="5">
      <w:start w:val="1"/>
      <w:numFmt w:val="decimal"/>
      <w:isLgl/>
      <w:lvlText w:val="%1.%2.%3.%4.%5.%6."/>
      <w:lvlJc w:val="left"/>
      <w:pPr>
        <w:ind w:left="3508" w:hanging="1080"/>
      </w:pPr>
    </w:lvl>
    <w:lvl w:ilvl="6">
      <w:start w:val="1"/>
      <w:numFmt w:val="decimal"/>
      <w:isLgl/>
      <w:lvlText w:val="%1.%2.%3.%4.%5.%6.%7."/>
      <w:lvlJc w:val="left"/>
      <w:pPr>
        <w:ind w:left="4228" w:hanging="1440"/>
      </w:pPr>
    </w:lvl>
    <w:lvl w:ilvl="7">
      <w:start w:val="1"/>
      <w:numFmt w:val="decimal"/>
      <w:isLgl/>
      <w:lvlText w:val="%1.%2.%3.%4.%5.%6.%7.%8."/>
      <w:lvlJc w:val="left"/>
      <w:pPr>
        <w:ind w:left="4588" w:hanging="1440"/>
      </w:pPr>
    </w:lvl>
    <w:lvl w:ilvl="8">
      <w:start w:val="1"/>
      <w:numFmt w:val="decimal"/>
      <w:isLgl/>
      <w:lvlText w:val="%1.%2.%3.%4.%5.%6.%7.%8.%9."/>
      <w:lvlJc w:val="left"/>
      <w:pPr>
        <w:ind w:left="5308" w:hanging="1800"/>
      </w:pPr>
    </w:lvl>
  </w:abstractNum>
  <w:abstractNum w:abstractNumId="7">
    <w:nsid w:val="2BAD3B10"/>
    <w:multiLevelType w:val="hybridMultilevel"/>
    <w:tmpl w:val="342622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0D932B0"/>
    <w:multiLevelType w:val="hybridMultilevel"/>
    <w:tmpl w:val="BC8A9B5A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65324D"/>
    <w:multiLevelType w:val="hybridMultilevel"/>
    <w:tmpl w:val="E2706BA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4665846"/>
    <w:multiLevelType w:val="hybridMultilevel"/>
    <w:tmpl w:val="8774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D5AD3"/>
    <w:multiLevelType w:val="multilevel"/>
    <w:tmpl w:val="16D89E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1290ECE"/>
    <w:multiLevelType w:val="hybridMultilevel"/>
    <w:tmpl w:val="69380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59C4"/>
    <w:multiLevelType w:val="hybridMultilevel"/>
    <w:tmpl w:val="E2DA8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7B7518"/>
    <w:multiLevelType w:val="hybridMultilevel"/>
    <w:tmpl w:val="E7BCA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306D9C"/>
    <w:multiLevelType w:val="hybridMultilevel"/>
    <w:tmpl w:val="7B6EC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B2D06C0"/>
    <w:multiLevelType w:val="hybridMultilevel"/>
    <w:tmpl w:val="4EDEF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51194"/>
    <w:multiLevelType w:val="multilevel"/>
    <w:tmpl w:val="11FEAB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0E66686"/>
    <w:multiLevelType w:val="hybridMultilevel"/>
    <w:tmpl w:val="FEF2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9D3B67"/>
    <w:multiLevelType w:val="hybridMultilevel"/>
    <w:tmpl w:val="19E48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C33C1C"/>
    <w:multiLevelType w:val="hybridMultilevel"/>
    <w:tmpl w:val="720A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C5CD3"/>
    <w:multiLevelType w:val="hybridMultilevel"/>
    <w:tmpl w:val="8DE03FE8"/>
    <w:lvl w:ilvl="0" w:tplc="5D88A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9A51B5"/>
    <w:multiLevelType w:val="multilevel"/>
    <w:tmpl w:val="BCD6150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7A210984"/>
    <w:multiLevelType w:val="multilevel"/>
    <w:tmpl w:val="921A7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8D0181"/>
    <w:multiLevelType w:val="hybridMultilevel"/>
    <w:tmpl w:val="A76E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6533A"/>
    <w:multiLevelType w:val="hybridMultilevel"/>
    <w:tmpl w:val="47003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3"/>
  </w:num>
  <w:num w:numId="4">
    <w:abstractNumId w:val="2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12"/>
  </w:num>
  <w:num w:numId="10">
    <w:abstractNumId w:val="24"/>
  </w:num>
  <w:num w:numId="11">
    <w:abstractNumId w:val="7"/>
  </w:num>
  <w:num w:numId="12">
    <w:abstractNumId w:val="9"/>
  </w:num>
  <w:num w:numId="13">
    <w:abstractNumId w:val="0"/>
  </w:num>
  <w:num w:numId="14">
    <w:abstractNumId w:val="5"/>
  </w:num>
  <w:num w:numId="15">
    <w:abstractNumId w:val="25"/>
  </w:num>
  <w:num w:numId="16">
    <w:abstractNumId w:val="8"/>
  </w:num>
  <w:num w:numId="17">
    <w:abstractNumId w:val="10"/>
  </w:num>
  <w:num w:numId="18">
    <w:abstractNumId w:val="11"/>
  </w:num>
  <w:num w:numId="19">
    <w:abstractNumId w:val="22"/>
  </w:num>
  <w:num w:numId="20">
    <w:abstractNumId w:val="17"/>
  </w:num>
  <w:num w:numId="21">
    <w:abstractNumId w:val="1"/>
  </w:num>
  <w:num w:numId="22">
    <w:abstractNumId w:val="18"/>
  </w:num>
  <w:num w:numId="23">
    <w:abstractNumId w:val="15"/>
  </w:num>
  <w:num w:numId="24">
    <w:abstractNumId w:val="16"/>
  </w:num>
  <w:num w:numId="25">
    <w:abstractNumId w:val="3"/>
  </w:num>
  <w:num w:numId="26">
    <w:abstractNumId w:val="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8"/>
    <w:rsid w:val="000009BF"/>
    <w:rsid w:val="00004B48"/>
    <w:rsid w:val="00032F1A"/>
    <w:rsid w:val="00040E51"/>
    <w:rsid w:val="00043B05"/>
    <w:rsid w:val="000445CC"/>
    <w:rsid w:val="000523B8"/>
    <w:rsid w:val="000613E6"/>
    <w:rsid w:val="00093BD9"/>
    <w:rsid w:val="000E171B"/>
    <w:rsid w:val="000F5D4B"/>
    <w:rsid w:val="00113607"/>
    <w:rsid w:val="00123BC8"/>
    <w:rsid w:val="00130B9E"/>
    <w:rsid w:val="00137E98"/>
    <w:rsid w:val="00171ED8"/>
    <w:rsid w:val="00176A90"/>
    <w:rsid w:val="00192A0C"/>
    <w:rsid w:val="001B5275"/>
    <w:rsid w:val="001B6213"/>
    <w:rsid w:val="001C0C89"/>
    <w:rsid w:val="001E27F5"/>
    <w:rsid w:val="00205594"/>
    <w:rsid w:val="00212AF9"/>
    <w:rsid w:val="00221473"/>
    <w:rsid w:val="00247669"/>
    <w:rsid w:val="0026075C"/>
    <w:rsid w:val="00286ECA"/>
    <w:rsid w:val="00293617"/>
    <w:rsid w:val="002B02C4"/>
    <w:rsid w:val="002B17E9"/>
    <w:rsid w:val="002B2775"/>
    <w:rsid w:val="002C2271"/>
    <w:rsid w:val="002C406D"/>
    <w:rsid w:val="002F0D0F"/>
    <w:rsid w:val="003169E6"/>
    <w:rsid w:val="00324D3F"/>
    <w:rsid w:val="00325E46"/>
    <w:rsid w:val="00345CC3"/>
    <w:rsid w:val="00357361"/>
    <w:rsid w:val="00374F66"/>
    <w:rsid w:val="00375B5E"/>
    <w:rsid w:val="003933FC"/>
    <w:rsid w:val="003A19A1"/>
    <w:rsid w:val="003A679E"/>
    <w:rsid w:val="003B39ED"/>
    <w:rsid w:val="003C0A01"/>
    <w:rsid w:val="003C3CED"/>
    <w:rsid w:val="003C6369"/>
    <w:rsid w:val="003E05AD"/>
    <w:rsid w:val="003E2553"/>
    <w:rsid w:val="004011E4"/>
    <w:rsid w:val="00402DC7"/>
    <w:rsid w:val="00440591"/>
    <w:rsid w:val="00451E98"/>
    <w:rsid w:val="0045647B"/>
    <w:rsid w:val="00457875"/>
    <w:rsid w:val="004A6C3E"/>
    <w:rsid w:val="004B1B8C"/>
    <w:rsid w:val="004B2882"/>
    <w:rsid w:val="004D54E1"/>
    <w:rsid w:val="004D5F6A"/>
    <w:rsid w:val="004E55CE"/>
    <w:rsid w:val="004F5F0D"/>
    <w:rsid w:val="004F7D64"/>
    <w:rsid w:val="00543130"/>
    <w:rsid w:val="00543ECC"/>
    <w:rsid w:val="00554B63"/>
    <w:rsid w:val="005A1369"/>
    <w:rsid w:val="005A56A7"/>
    <w:rsid w:val="005B033D"/>
    <w:rsid w:val="005B4DD1"/>
    <w:rsid w:val="005C55F9"/>
    <w:rsid w:val="005D232C"/>
    <w:rsid w:val="005D52AC"/>
    <w:rsid w:val="005F0E04"/>
    <w:rsid w:val="00616237"/>
    <w:rsid w:val="006236B4"/>
    <w:rsid w:val="00630183"/>
    <w:rsid w:val="006609F7"/>
    <w:rsid w:val="00660D1C"/>
    <w:rsid w:val="00663FA1"/>
    <w:rsid w:val="00666F6A"/>
    <w:rsid w:val="0067113C"/>
    <w:rsid w:val="0067534E"/>
    <w:rsid w:val="006849DB"/>
    <w:rsid w:val="006904A6"/>
    <w:rsid w:val="00692456"/>
    <w:rsid w:val="006A04DD"/>
    <w:rsid w:val="006A13E8"/>
    <w:rsid w:val="006B2248"/>
    <w:rsid w:val="006B710A"/>
    <w:rsid w:val="006E4AE4"/>
    <w:rsid w:val="006F3E62"/>
    <w:rsid w:val="00710E9F"/>
    <w:rsid w:val="00724E41"/>
    <w:rsid w:val="00731A12"/>
    <w:rsid w:val="00735D93"/>
    <w:rsid w:val="007500EA"/>
    <w:rsid w:val="0076432D"/>
    <w:rsid w:val="00767FCA"/>
    <w:rsid w:val="0078596F"/>
    <w:rsid w:val="007B18DD"/>
    <w:rsid w:val="007C4C56"/>
    <w:rsid w:val="007D5E87"/>
    <w:rsid w:val="007E24B4"/>
    <w:rsid w:val="007E4451"/>
    <w:rsid w:val="007F79D9"/>
    <w:rsid w:val="00803130"/>
    <w:rsid w:val="00810AD5"/>
    <w:rsid w:val="0081258D"/>
    <w:rsid w:val="0081352A"/>
    <w:rsid w:val="00824BCC"/>
    <w:rsid w:val="0083768A"/>
    <w:rsid w:val="008433FC"/>
    <w:rsid w:val="00851BE5"/>
    <w:rsid w:val="00855FD1"/>
    <w:rsid w:val="0086218E"/>
    <w:rsid w:val="00875431"/>
    <w:rsid w:val="0088530C"/>
    <w:rsid w:val="008967C1"/>
    <w:rsid w:val="008D579C"/>
    <w:rsid w:val="008F487C"/>
    <w:rsid w:val="009063F5"/>
    <w:rsid w:val="00921535"/>
    <w:rsid w:val="00952056"/>
    <w:rsid w:val="00957300"/>
    <w:rsid w:val="009845C0"/>
    <w:rsid w:val="00987601"/>
    <w:rsid w:val="009B1F7D"/>
    <w:rsid w:val="009B2333"/>
    <w:rsid w:val="009C23C3"/>
    <w:rsid w:val="009D4048"/>
    <w:rsid w:val="009F0D71"/>
    <w:rsid w:val="009F4603"/>
    <w:rsid w:val="009F53B5"/>
    <w:rsid w:val="009F797C"/>
    <w:rsid w:val="00A109D9"/>
    <w:rsid w:val="00A228D5"/>
    <w:rsid w:val="00A23AD6"/>
    <w:rsid w:val="00A543AA"/>
    <w:rsid w:val="00A8042E"/>
    <w:rsid w:val="00A95F96"/>
    <w:rsid w:val="00AC1096"/>
    <w:rsid w:val="00AD4DBD"/>
    <w:rsid w:val="00AE217A"/>
    <w:rsid w:val="00AE5043"/>
    <w:rsid w:val="00AF6603"/>
    <w:rsid w:val="00B07731"/>
    <w:rsid w:val="00B13B9D"/>
    <w:rsid w:val="00B72057"/>
    <w:rsid w:val="00BC7E28"/>
    <w:rsid w:val="00BE0678"/>
    <w:rsid w:val="00BF7D8A"/>
    <w:rsid w:val="00C0693B"/>
    <w:rsid w:val="00C1565B"/>
    <w:rsid w:val="00C15794"/>
    <w:rsid w:val="00C567FF"/>
    <w:rsid w:val="00C661BE"/>
    <w:rsid w:val="00C671FA"/>
    <w:rsid w:val="00C72B51"/>
    <w:rsid w:val="00C7448F"/>
    <w:rsid w:val="00C759C8"/>
    <w:rsid w:val="00C82BD1"/>
    <w:rsid w:val="00CA047C"/>
    <w:rsid w:val="00CC1027"/>
    <w:rsid w:val="00CC1F8C"/>
    <w:rsid w:val="00CD6D19"/>
    <w:rsid w:val="00CF3C7B"/>
    <w:rsid w:val="00CF5CAF"/>
    <w:rsid w:val="00D00840"/>
    <w:rsid w:val="00D1751B"/>
    <w:rsid w:val="00D422B6"/>
    <w:rsid w:val="00D43D8A"/>
    <w:rsid w:val="00D5275D"/>
    <w:rsid w:val="00D564D0"/>
    <w:rsid w:val="00D83D90"/>
    <w:rsid w:val="00D84AB5"/>
    <w:rsid w:val="00DA074A"/>
    <w:rsid w:val="00DD2939"/>
    <w:rsid w:val="00DD43DA"/>
    <w:rsid w:val="00E12C04"/>
    <w:rsid w:val="00E177DE"/>
    <w:rsid w:val="00E236F2"/>
    <w:rsid w:val="00E51696"/>
    <w:rsid w:val="00E578BE"/>
    <w:rsid w:val="00E76371"/>
    <w:rsid w:val="00E77A0F"/>
    <w:rsid w:val="00E77CDB"/>
    <w:rsid w:val="00E84815"/>
    <w:rsid w:val="00EB3199"/>
    <w:rsid w:val="00EC7953"/>
    <w:rsid w:val="00ED4146"/>
    <w:rsid w:val="00F00B51"/>
    <w:rsid w:val="00F16969"/>
    <w:rsid w:val="00F21059"/>
    <w:rsid w:val="00F23033"/>
    <w:rsid w:val="00F25254"/>
    <w:rsid w:val="00F3032A"/>
    <w:rsid w:val="00F3041D"/>
    <w:rsid w:val="00F641BB"/>
    <w:rsid w:val="00F77F5E"/>
    <w:rsid w:val="00F92482"/>
    <w:rsid w:val="00F9248F"/>
    <w:rsid w:val="00F96DAC"/>
    <w:rsid w:val="00FA117B"/>
    <w:rsid w:val="00FB175E"/>
    <w:rsid w:val="00FC2C23"/>
    <w:rsid w:val="00FC2DB2"/>
    <w:rsid w:val="00FF0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D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Hyperlink"/>
    <w:basedOn w:val="a0"/>
    <w:rsid w:val="007D5E87"/>
    <w:rPr>
      <w:color w:val="0066CC"/>
      <w:u w:val="single"/>
    </w:rPr>
  </w:style>
  <w:style w:type="character" w:customStyle="1" w:styleId="aa">
    <w:name w:val="Основной текст_"/>
    <w:basedOn w:val="a0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a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a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b">
    <w:name w:val="Table Grid"/>
    <w:basedOn w:val="a1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d">
    <w:name w:val="Plain Text"/>
    <w:basedOn w:val="a"/>
    <w:link w:val="ae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93BD9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D54E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A13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Hyperlink"/>
    <w:basedOn w:val="a0"/>
    <w:rsid w:val="007D5E87"/>
    <w:rPr>
      <w:color w:val="0066CC"/>
      <w:u w:val="single"/>
    </w:rPr>
  </w:style>
  <w:style w:type="character" w:customStyle="1" w:styleId="aa">
    <w:name w:val="Основной текст_"/>
    <w:basedOn w:val="a0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a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a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b">
    <w:name w:val="Table Grid"/>
    <w:basedOn w:val="a1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d">
    <w:name w:val="Plain Text"/>
    <w:basedOn w:val="a"/>
    <w:link w:val="ae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93BD9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D54E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A1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esskate@gmail.com" TargetMode="External"/><Relationship Id="rId13" Type="http://schemas.openxmlformats.org/officeDocument/2006/relationships/hyperlink" Target="http://www.eduportal44.ru/kostroma_edu/obraz/default.aspx" TargetMode="External"/><Relationship Id="rId18" Type="http://schemas.openxmlformats.org/officeDocument/2006/relationships/hyperlink" Target="http://www.eduportal44.ru/Kostroma_EDU/gcoko/default.asp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eduportal44.ru/Kostroma_EDU/gcoko/default.aspx" TargetMode="External"/><Relationship Id="rId17" Type="http://schemas.openxmlformats.org/officeDocument/2006/relationships/hyperlink" Target="http://www.eduportal44.ru/kostroma_edu/obraz/default.aspx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://www.eduportal44.ru/Kostroma_EDU/gcoko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resskate@gmail.com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://www.eduportal44.ru/kostroma_edu/obraz/default.aspx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www.koipkro.kostroma.ru/Kostroma_EDU/gcoko/" TargetMode="External"/><Relationship Id="rId19" Type="http://schemas.openxmlformats.org/officeDocument/2006/relationships/hyperlink" Target="http://www.eduportal44.ru/kostroma_edu/obraz/defaul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resskate@gmail.com" TargetMode="External"/><Relationship Id="rId14" Type="http://schemas.openxmlformats.org/officeDocument/2006/relationships/hyperlink" Target="http://www.eduportal44.ru/Kostroma_EDU/gcoko/default.aspx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84B98F4A62EF43B8882C8195AA6FDD" ma:contentTypeVersion="49" ma:contentTypeDescription="Создание документа." ma:contentTypeScope="" ma:versionID="02067df8853577fa700aec7cc40b2b1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DD1768-46F9-41B3-B0A8-7740D27622E7}"/>
</file>

<file path=customXml/itemProps2.xml><?xml version="1.0" encoding="utf-8"?>
<ds:datastoreItem xmlns:ds="http://schemas.openxmlformats.org/officeDocument/2006/customXml" ds:itemID="{AF807AC0-F3B8-42E2-9ABD-55643721B5EF}"/>
</file>

<file path=customXml/itemProps3.xml><?xml version="1.0" encoding="utf-8"?>
<ds:datastoreItem xmlns:ds="http://schemas.openxmlformats.org/officeDocument/2006/customXml" ds:itemID="{DFCBDF0F-C9D2-4753-BA8D-06B7FD4693EE}"/>
</file>

<file path=customXml/itemProps4.xml><?xml version="1.0" encoding="utf-8"?>
<ds:datastoreItem xmlns:ds="http://schemas.openxmlformats.org/officeDocument/2006/customXml" ds:itemID="{9BF4BC9B-61DC-44F9-BC3E-7EB9C063B4D2}"/>
</file>

<file path=customXml/itemProps5.xml><?xml version="1.0" encoding="utf-8"?>
<ds:datastoreItem xmlns:ds="http://schemas.openxmlformats.org/officeDocument/2006/customXml" ds:itemID="{9CBAD7A6-E64A-4E51-B361-83782F2C1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5519</Words>
  <Characters>31463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2024-01-15T11:31:00Z</cp:lastPrinted>
  <dcterms:created xsi:type="dcterms:W3CDTF">2024-01-16T06:20:00Z</dcterms:created>
  <dcterms:modified xsi:type="dcterms:W3CDTF">2024-01-16T06:20:00Z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0x0101009E84B98F4A62EF43B8882C8195AA6FDD</vt:lpwstr>
  </property>
</Properties>
</file>