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20B" w:rsidRPr="006E7B00" w:rsidRDefault="0075720B" w:rsidP="0075720B">
      <w:pPr>
        <w:jc w:val="center"/>
        <w:rPr>
          <w:b/>
        </w:rPr>
      </w:pPr>
      <w:bookmarkStart w:id="0" w:name="_GoBack"/>
      <w:r w:rsidRPr="006E7B00">
        <w:rPr>
          <w:b/>
        </w:rPr>
        <w:t>П</w:t>
      </w:r>
      <w:r w:rsidR="004D2BCD">
        <w:rPr>
          <w:b/>
        </w:rPr>
        <w:t>лан организации работы с детьми</w:t>
      </w:r>
    </w:p>
    <w:bookmarkEnd w:id="0"/>
    <w:p w:rsidR="0075720B" w:rsidRDefault="0075720B" w:rsidP="0075720B">
      <w:r w:rsidRPr="006E7B00">
        <w:t>Цель:</w:t>
      </w:r>
      <w:r>
        <w:t xml:space="preserve"> обеспечение психофизического здоровья и эмоционального комфорта детей</w:t>
      </w:r>
    </w:p>
    <w:p w:rsidR="0075720B" w:rsidRPr="006E7B00" w:rsidRDefault="0075720B" w:rsidP="0075720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9"/>
        <w:gridCol w:w="6447"/>
        <w:gridCol w:w="2692"/>
        <w:gridCol w:w="2553"/>
        <w:gridCol w:w="2349"/>
      </w:tblGrid>
      <w:tr w:rsidR="0075720B" w:rsidRPr="006E7B00" w:rsidTr="000612A1">
        <w:tc>
          <w:tcPr>
            <w:tcW w:w="534" w:type="dxa"/>
          </w:tcPr>
          <w:p w:rsidR="0075720B" w:rsidRPr="006E7B00" w:rsidRDefault="0075720B" w:rsidP="000612A1">
            <w:r w:rsidRPr="006E7B00">
              <w:t>№</w:t>
            </w:r>
          </w:p>
        </w:tc>
        <w:tc>
          <w:tcPr>
            <w:tcW w:w="7229" w:type="dxa"/>
          </w:tcPr>
          <w:p w:rsidR="0075720B" w:rsidRPr="006E7B00" w:rsidRDefault="0075720B" w:rsidP="000612A1">
            <w:pPr>
              <w:jc w:val="center"/>
            </w:pPr>
            <w:r w:rsidRPr="006E7B00">
              <w:t>Мероприятия</w:t>
            </w:r>
          </w:p>
        </w:tc>
        <w:tc>
          <w:tcPr>
            <w:tcW w:w="2835" w:type="dxa"/>
          </w:tcPr>
          <w:p w:rsidR="0075720B" w:rsidRPr="006E7B00" w:rsidRDefault="0075720B" w:rsidP="000612A1">
            <w:pPr>
              <w:jc w:val="center"/>
            </w:pPr>
            <w:r w:rsidRPr="006E7B00">
              <w:t>Группа</w:t>
            </w:r>
          </w:p>
        </w:tc>
        <w:tc>
          <w:tcPr>
            <w:tcW w:w="2835" w:type="dxa"/>
          </w:tcPr>
          <w:p w:rsidR="0075720B" w:rsidRPr="006E7B00" w:rsidRDefault="0075720B" w:rsidP="000612A1">
            <w:pPr>
              <w:jc w:val="center"/>
            </w:pPr>
            <w:r w:rsidRPr="006E7B00">
              <w:t>Сроки</w:t>
            </w:r>
          </w:p>
        </w:tc>
        <w:tc>
          <w:tcPr>
            <w:tcW w:w="2487" w:type="dxa"/>
          </w:tcPr>
          <w:p w:rsidR="0075720B" w:rsidRPr="006E7B00" w:rsidRDefault="0075720B" w:rsidP="000612A1">
            <w:pPr>
              <w:jc w:val="center"/>
            </w:pPr>
            <w:r w:rsidRPr="006E7B00">
              <w:t>Ответственные</w:t>
            </w:r>
          </w:p>
        </w:tc>
      </w:tr>
      <w:tr w:rsidR="0075720B" w:rsidRPr="006E7B00" w:rsidTr="000612A1">
        <w:tc>
          <w:tcPr>
            <w:tcW w:w="534" w:type="dxa"/>
          </w:tcPr>
          <w:p w:rsidR="0075720B" w:rsidRPr="006E7B00" w:rsidRDefault="0075720B" w:rsidP="000612A1">
            <w:r w:rsidRPr="006E7B00">
              <w:t>1.</w:t>
            </w:r>
          </w:p>
        </w:tc>
        <w:tc>
          <w:tcPr>
            <w:tcW w:w="7229" w:type="dxa"/>
          </w:tcPr>
          <w:p w:rsidR="0075720B" w:rsidRPr="006E7B00" w:rsidRDefault="0075720B" w:rsidP="000612A1">
            <w:r w:rsidRPr="006E7B00">
              <w:t>Наблюдения за детьми в период адаптации для выявления причин медленного привыкания ребенка</w:t>
            </w:r>
          </w:p>
        </w:tc>
        <w:tc>
          <w:tcPr>
            <w:tcW w:w="2835" w:type="dxa"/>
          </w:tcPr>
          <w:p w:rsidR="0075720B" w:rsidRPr="006E7B00" w:rsidRDefault="0075720B" w:rsidP="000612A1">
            <w:r w:rsidRPr="006E7B00">
              <w:t>1-мл. группа</w:t>
            </w:r>
          </w:p>
        </w:tc>
        <w:tc>
          <w:tcPr>
            <w:tcW w:w="2835" w:type="dxa"/>
          </w:tcPr>
          <w:p w:rsidR="0075720B" w:rsidRPr="006E7B00" w:rsidRDefault="0075720B" w:rsidP="000612A1">
            <w:r w:rsidRPr="006E7B00">
              <w:t>Август-сентябрь</w:t>
            </w:r>
          </w:p>
        </w:tc>
        <w:tc>
          <w:tcPr>
            <w:tcW w:w="2487" w:type="dxa"/>
          </w:tcPr>
          <w:p w:rsidR="0075720B" w:rsidRPr="006E7B00" w:rsidRDefault="0075720B" w:rsidP="000612A1">
            <w:r w:rsidRPr="006E7B00">
              <w:t>Педагог-психолог</w:t>
            </w:r>
          </w:p>
          <w:p w:rsidR="0075720B" w:rsidRPr="006E7B00" w:rsidRDefault="0075720B" w:rsidP="000612A1">
            <w:r w:rsidRPr="006E7B00">
              <w:t>Воспитатели</w:t>
            </w:r>
          </w:p>
        </w:tc>
      </w:tr>
      <w:tr w:rsidR="0075720B" w:rsidRPr="006E7B00" w:rsidTr="000612A1">
        <w:tc>
          <w:tcPr>
            <w:tcW w:w="534" w:type="dxa"/>
          </w:tcPr>
          <w:p w:rsidR="0075720B" w:rsidRPr="006E7B00" w:rsidRDefault="0075720B" w:rsidP="000612A1">
            <w:r w:rsidRPr="006E7B00">
              <w:t>2.</w:t>
            </w:r>
          </w:p>
        </w:tc>
        <w:tc>
          <w:tcPr>
            <w:tcW w:w="7229" w:type="dxa"/>
          </w:tcPr>
          <w:p w:rsidR="0075720B" w:rsidRPr="006E7B00" w:rsidRDefault="0075720B" w:rsidP="000612A1">
            <w:r w:rsidRPr="006E7B00">
              <w:t>Проведение цикла развивающих игр, помогающих в адаптации (на снятие психоэмоционального  напряжения, снижения тревожности)</w:t>
            </w:r>
          </w:p>
        </w:tc>
        <w:tc>
          <w:tcPr>
            <w:tcW w:w="2835" w:type="dxa"/>
          </w:tcPr>
          <w:p w:rsidR="0075720B" w:rsidRPr="006E7B00" w:rsidRDefault="0075720B" w:rsidP="000612A1">
            <w:r w:rsidRPr="006E7B00">
              <w:t>1-мл. группа</w:t>
            </w:r>
          </w:p>
        </w:tc>
        <w:tc>
          <w:tcPr>
            <w:tcW w:w="2835" w:type="dxa"/>
          </w:tcPr>
          <w:p w:rsidR="0075720B" w:rsidRPr="006E7B00" w:rsidRDefault="0075720B" w:rsidP="000612A1">
            <w:r w:rsidRPr="006E7B00">
              <w:t>Август-сентябрь</w:t>
            </w:r>
          </w:p>
        </w:tc>
        <w:tc>
          <w:tcPr>
            <w:tcW w:w="2487" w:type="dxa"/>
          </w:tcPr>
          <w:p w:rsidR="0075720B" w:rsidRPr="006E7B00" w:rsidRDefault="0075720B" w:rsidP="000612A1">
            <w:r w:rsidRPr="006E7B00">
              <w:t>Педагог-психолог</w:t>
            </w:r>
          </w:p>
          <w:p w:rsidR="0075720B" w:rsidRPr="006E7B00" w:rsidRDefault="0075720B" w:rsidP="000612A1">
            <w:r w:rsidRPr="006E7B00">
              <w:t>Воспитатели</w:t>
            </w:r>
          </w:p>
        </w:tc>
      </w:tr>
      <w:tr w:rsidR="0075720B" w:rsidRPr="006E7B00" w:rsidTr="000612A1">
        <w:tc>
          <w:tcPr>
            <w:tcW w:w="534" w:type="dxa"/>
          </w:tcPr>
          <w:p w:rsidR="0075720B" w:rsidRPr="006E7B00" w:rsidRDefault="0075720B" w:rsidP="000612A1">
            <w:r>
              <w:t>3.</w:t>
            </w:r>
          </w:p>
        </w:tc>
        <w:tc>
          <w:tcPr>
            <w:tcW w:w="7229" w:type="dxa"/>
          </w:tcPr>
          <w:p w:rsidR="0075720B" w:rsidRPr="006E7B00" w:rsidRDefault="0075720B" w:rsidP="000612A1">
            <w:r>
              <w:t>Диагностика психического развития детей 3-го года жизни</w:t>
            </w:r>
          </w:p>
        </w:tc>
        <w:tc>
          <w:tcPr>
            <w:tcW w:w="2835" w:type="dxa"/>
          </w:tcPr>
          <w:p w:rsidR="0075720B" w:rsidRPr="006E7B00" w:rsidRDefault="0075720B" w:rsidP="000612A1">
            <w:r>
              <w:t>2-я мл. группа</w:t>
            </w:r>
          </w:p>
        </w:tc>
        <w:tc>
          <w:tcPr>
            <w:tcW w:w="2835" w:type="dxa"/>
          </w:tcPr>
          <w:p w:rsidR="0075720B" w:rsidRPr="006E7B00" w:rsidRDefault="0075720B" w:rsidP="000612A1">
            <w:r>
              <w:t>Сентябрь</w:t>
            </w:r>
          </w:p>
        </w:tc>
        <w:tc>
          <w:tcPr>
            <w:tcW w:w="2487" w:type="dxa"/>
          </w:tcPr>
          <w:p w:rsidR="0075720B" w:rsidRPr="006E7B00" w:rsidRDefault="0075720B" w:rsidP="000612A1">
            <w:r>
              <w:t>Педагог-психолог</w:t>
            </w:r>
          </w:p>
        </w:tc>
      </w:tr>
      <w:tr w:rsidR="0075720B" w:rsidRPr="006E7B00" w:rsidTr="000612A1">
        <w:tc>
          <w:tcPr>
            <w:tcW w:w="534" w:type="dxa"/>
          </w:tcPr>
          <w:p w:rsidR="0075720B" w:rsidRPr="006E7B00" w:rsidRDefault="0075720B" w:rsidP="000612A1">
            <w:r>
              <w:t>4.</w:t>
            </w:r>
          </w:p>
        </w:tc>
        <w:tc>
          <w:tcPr>
            <w:tcW w:w="7229" w:type="dxa"/>
          </w:tcPr>
          <w:p w:rsidR="0075720B" w:rsidRPr="006E7B00" w:rsidRDefault="0075720B" w:rsidP="000612A1">
            <w:r>
              <w:t>Диагностика речевого развития детей 4-го года жизни ( для выявления причин речевого недоразвития)</w:t>
            </w:r>
          </w:p>
        </w:tc>
        <w:tc>
          <w:tcPr>
            <w:tcW w:w="2835" w:type="dxa"/>
          </w:tcPr>
          <w:p w:rsidR="0075720B" w:rsidRPr="006E7B00" w:rsidRDefault="0075720B" w:rsidP="000612A1">
            <w:r>
              <w:t>2-я мл. группа</w:t>
            </w:r>
          </w:p>
        </w:tc>
        <w:tc>
          <w:tcPr>
            <w:tcW w:w="2835" w:type="dxa"/>
          </w:tcPr>
          <w:p w:rsidR="0075720B" w:rsidRPr="006E7B00" w:rsidRDefault="0075720B" w:rsidP="000612A1">
            <w:r>
              <w:t>Октябрь</w:t>
            </w:r>
          </w:p>
        </w:tc>
        <w:tc>
          <w:tcPr>
            <w:tcW w:w="2487" w:type="dxa"/>
          </w:tcPr>
          <w:p w:rsidR="0075720B" w:rsidRPr="006E7B00" w:rsidRDefault="0075720B" w:rsidP="000612A1">
            <w:r>
              <w:t>Педагог-психолог</w:t>
            </w:r>
          </w:p>
        </w:tc>
      </w:tr>
      <w:tr w:rsidR="0075720B" w:rsidRPr="006E7B00" w:rsidTr="000612A1">
        <w:tc>
          <w:tcPr>
            <w:tcW w:w="534" w:type="dxa"/>
          </w:tcPr>
          <w:p w:rsidR="0075720B" w:rsidRPr="006E7B00" w:rsidRDefault="0075720B" w:rsidP="000612A1">
            <w:r>
              <w:t>5.</w:t>
            </w:r>
          </w:p>
        </w:tc>
        <w:tc>
          <w:tcPr>
            <w:tcW w:w="7229" w:type="dxa"/>
          </w:tcPr>
          <w:p w:rsidR="0075720B" w:rsidRDefault="0075720B" w:rsidP="000612A1">
            <w:r>
              <w:t xml:space="preserve">Профилактика школьной </w:t>
            </w:r>
            <w:proofErr w:type="spellStart"/>
            <w:r>
              <w:t>дезадаптации</w:t>
            </w:r>
            <w:proofErr w:type="spellEnd"/>
            <w:r>
              <w:t>:</w:t>
            </w:r>
          </w:p>
          <w:p w:rsidR="0075720B" w:rsidRDefault="0075720B" w:rsidP="000612A1">
            <w:proofErr w:type="gramStart"/>
            <w:r>
              <w:t>нейропсихологическое  обследование</w:t>
            </w:r>
            <w:proofErr w:type="gramEnd"/>
            <w:r>
              <w:t xml:space="preserve"> детей</w:t>
            </w:r>
          </w:p>
          <w:p w:rsidR="0075720B" w:rsidRDefault="0075720B" w:rsidP="000612A1">
            <w:r>
              <w:t>Тренинг для будущих первоклассников «Я учусь владеть собой»</w:t>
            </w:r>
          </w:p>
          <w:p w:rsidR="0075720B" w:rsidRDefault="0075720B" w:rsidP="000612A1">
            <w:r>
              <w:t>Итоговая диагностика школьной готовности</w:t>
            </w:r>
          </w:p>
          <w:p w:rsidR="0075720B" w:rsidRPr="006E7B00" w:rsidRDefault="0075720B" w:rsidP="000612A1">
            <w:r>
              <w:t>Диагностика дошкольной зрелости</w:t>
            </w:r>
          </w:p>
        </w:tc>
        <w:tc>
          <w:tcPr>
            <w:tcW w:w="2835" w:type="dxa"/>
          </w:tcPr>
          <w:p w:rsidR="0075720B" w:rsidRPr="006E7B00" w:rsidRDefault="0075720B" w:rsidP="000612A1">
            <w:r>
              <w:t>Подготовительная к школе группа</w:t>
            </w:r>
          </w:p>
        </w:tc>
        <w:tc>
          <w:tcPr>
            <w:tcW w:w="2835" w:type="dxa"/>
          </w:tcPr>
          <w:p w:rsidR="0075720B" w:rsidRDefault="0075720B" w:rsidP="000612A1">
            <w:r>
              <w:t>Октябрь-декабрь</w:t>
            </w:r>
          </w:p>
          <w:p w:rsidR="0075720B" w:rsidRDefault="0075720B" w:rsidP="000612A1"/>
          <w:p w:rsidR="0075720B" w:rsidRDefault="0075720B" w:rsidP="000612A1">
            <w:r>
              <w:t>Январь-апрель</w:t>
            </w:r>
          </w:p>
          <w:p w:rsidR="0075720B" w:rsidRDefault="0075720B" w:rsidP="000612A1">
            <w:r>
              <w:t>Апрель</w:t>
            </w:r>
          </w:p>
          <w:p w:rsidR="0075720B" w:rsidRPr="006E7B00" w:rsidRDefault="0075720B" w:rsidP="000612A1">
            <w:r>
              <w:t>Апрель</w:t>
            </w:r>
          </w:p>
        </w:tc>
        <w:tc>
          <w:tcPr>
            <w:tcW w:w="2487" w:type="dxa"/>
          </w:tcPr>
          <w:p w:rsidR="0075720B" w:rsidRDefault="0075720B" w:rsidP="000612A1">
            <w:r>
              <w:t>Педагог-психолог</w:t>
            </w:r>
          </w:p>
          <w:p w:rsidR="0075720B" w:rsidRPr="006E7B00" w:rsidRDefault="0075720B" w:rsidP="000612A1">
            <w:r>
              <w:t>Ст. воспитатель</w:t>
            </w:r>
          </w:p>
        </w:tc>
      </w:tr>
      <w:tr w:rsidR="0075720B" w:rsidRPr="006E7B00" w:rsidTr="000612A1">
        <w:tc>
          <w:tcPr>
            <w:tcW w:w="534" w:type="dxa"/>
          </w:tcPr>
          <w:p w:rsidR="0075720B" w:rsidRPr="006E7B00" w:rsidRDefault="0075720B" w:rsidP="000612A1">
            <w:r>
              <w:t>6.</w:t>
            </w:r>
          </w:p>
        </w:tc>
        <w:tc>
          <w:tcPr>
            <w:tcW w:w="7229" w:type="dxa"/>
          </w:tcPr>
          <w:p w:rsidR="0075720B" w:rsidRPr="006E7B00" w:rsidRDefault="0075720B" w:rsidP="000612A1">
            <w:r>
              <w:t>Участие в туристическом слете, посвященном 650-летию Костромы</w:t>
            </w:r>
          </w:p>
        </w:tc>
        <w:tc>
          <w:tcPr>
            <w:tcW w:w="2835" w:type="dxa"/>
          </w:tcPr>
          <w:p w:rsidR="0075720B" w:rsidRPr="006E7B00" w:rsidRDefault="0075720B" w:rsidP="000612A1">
            <w:r>
              <w:t>Подготовительная к школе группа</w:t>
            </w:r>
          </w:p>
        </w:tc>
        <w:tc>
          <w:tcPr>
            <w:tcW w:w="2835" w:type="dxa"/>
          </w:tcPr>
          <w:p w:rsidR="0075720B" w:rsidRPr="006E7B00" w:rsidRDefault="0075720B" w:rsidP="000612A1">
            <w:r>
              <w:t>Сентябрь</w:t>
            </w:r>
          </w:p>
        </w:tc>
        <w:tc>
          <w:tcPr>
            <w:tcW w:w="2487" w:type="dxa"/>
          </w:tcPr>
          <w:p w:rsidR="0075720B" w:rsidRDefault="0075720B" w:rsidP="000612A1">
            <w:r>
              <w:t>Ст. воспитатель</w:t>
            </w:r>
          </w:p>
          <w:p w:rsidR="0075720B" w:rsidRDefault="0075720B" w:rsidP="000612A1">
            <w:r>
              <w:t>Инструктор по ФК</w:t>
            </w:r>
          </w:p>
          <w:p w:rsidR="0075720B" w:rsidRPr="006E7B00" w:rsidRDefault="0075720B" w:rsidP="000612A1">
            <w:r>
              <w:lastRenderedPageBreak/>
              <w:t>Воспитатели</w:t>
            </w:r>
          </w:p>
        </w:tc>
      </w:tr>
      <w:tr w:rsidR="0075720B" w:rsidRPr="00224F2B" w:rsidTr="000612A1">
        <w:tc>
          <w:tcPr>
            <w:tcW w:w="534" w:type="dxa"/>
          </w:tcPr>
          <w:p w:rsidR="0075720B" w:rsidRPr="00224F2B" w:rsidRDefault="0075720B" w:rsidP="000612A1">
            <w:r w:rsidRPr="00224F2B">
              <w:lastRenderedPageBreak/>
              <w:t>7.</w:t>
            </w:r>
          </w:p>
        </w:tc>
        <w:tc>
          <w:tcPr>
            <w:tcW w:w="7229" w:type="dxa"/>
          </w:tcPr>
          <w:p w:rsidR="0075720B" w:rsidRPr="00224F2B" w:rsidRDefault="0075720B" w:rsidP="000612A1">
            <w:r w:rsidRPr="00224F2B">
              <w:t xml:space="preserve">Спортивное развлечение к Дню Защитника </w:t>
            </w:r>
            <w:r>
              <w:t xml:space="preserve"> </w:t>
            </w:r>
            <w:r w:rsidRPr="00224F2B">
              <w:t>Отечества</w:t>
            </w:r>
          </w:p>
        </w:tc>
        <w:tc>
          <w:tcPr>
            <w:tcW w:w="2835" w:type="dxa"/>
          </w:tcPr>
          <w:p w:rsidR="0075720B" w:rsidRPr="00224F2B" w:rsidRDefault="0075720B" w:rsidP="000612A1">
            <w:r>
              <w:t>Все группы</w:t>
            </w:r>
          </w:p>
        </w:tc>
        <w:tc>
          <w:tcPr>
            <w:tcW w:w="2835" w:type="dxa"/>
          </w:tcPr>
          <w:p w:rsidR="0075720B" w:rsidRPr="00224F2B" w:rsidRDefault="0075720B" w:rsidP="000612A1">
            <w:r>
              <w:t>Февраль</w:t>
            </w:r>
          </w:p>
        </w:tc>
        <w:tc>
          <w:tcPr>
            <w:tcW w:w="2487" w:type="dxa"/>
          </w:tcPr>
          <w:p w:rsidR="0075720B" w:rsidRDefault="0075720B" w:rsidP="000612A1">
            <w:r>
              <w:t>Ст. воспитатель</w:t>
            </w:r>
          </w:p>
          <w:p w:rsidR="0075720B" w:rsidRDefault="0075720B" w:rsidP="000612A1">
            <w:r>
              <w:t>Инструктор по ФК</w:t>
            </w:r>
          </w:p>
          <w:p w:rsidR="0075720B" w:rsidRPr="00224F2B" w:rsidRDefault="0075720B" w:rsidP="000612A1">
            <w:r>
              <w:t>Воспитатели</w:t>
            </w:r>
          </w:p>
        </w:tc>
      </w:tr>
      <w:tr w:rsidR="0075720B" w:rsidRPr="00224F2B" w:rsidTr="000612A1">
        <w:tc>
          <w:tcPr>
            <w:tcW w:w="534" w:type="dxa"/>
          </w:tcPr>
          <w:p w:rsidR="0075720B" w:rsidRPr="00224F2B" w:rsidRDefault="0075720B" w:rsidP="000612A1">
            <w:r>
              <w:t>8.</w:t>
            </w:r>
          </w:p>
        </w:tc>
        <w:tc>
          <w:tcPr>
            <w:tcW w:w="7229" w:type="dxa"/>
          </w:tcPr>
          <w:p w:rsidR="0075720B" w:rsidRDefault="0075720B" w:rsidP="000612A1">
            <w:r>
              <w:t>Цикл занятий по программе:</w:t>
            </w:r>
          </w:p>
          <w:p w:rsidR="0075720B" w:rsidRDefault="0075720B" w:rsidP="000612A1">
            <w:r>
              <w:t xml:space="preserve"> - «Основы безопасности жизнедеятельности» /Р.Б. </w:t>
            </w:r>
            <w:proofErr w:type="spellStart"/>
            <w:r>
              <w:t>Стеркина</w:t>
            </w:r>
            <w:proofErr w:type="spellEnd"/>
          </w:p>
          <w:p w:rsidR="0075720B" w:rsidRDefault="0075720B" w:rsidP="000612A1">
            <w:r>
              <w:t xml:space="preserve"> - «Здоровый малыш» /З.И. </w:t>
            </w:r>
            <w:proofErr w:type="spellStart"/>
            <w:r>
              <w:t>Береснева</w:t>
            </w:r>
            <w:proofErr w:type="spellEnd"/>
          </w:p>
          <w:p w:rsidR="0075720B" w:rsidRPr="00224F2B" w:rsidRDefault="0075720B" w:rsidP="000612A1">
            <w:r>
              <w:t xml:space="preserve"> - «От звука к букве» (программа по развитию речи )/Е.В. Колесникова</w:t>
            </w:r>
          </w:p>
        </w:tc>
        <w:tc>
          <w:tcPr>
            <w:tcW w:w="2835" w:type="dxa"/>
          </w:tcPr>
          <w:p w:rsidR="0075720B" w:rsidRDefault="0075720B" w:rsidP="000612A1"/>
          <w:p w:rsidR="0075720B" w:rsidRDefault="0075720B" w:rsidP="000612A1">
            <w:r>
              <w:t xml:space="preserve">Средний и </w:t>
            </w:r>
            <w:proofErr w:type="gramStart"/>
            <w:r>
              <w:t>старший  дошкольный</w:t>
            </w:r>
            <w:proofErr w:type="gramEnd"/>
            <w:r>
              <w:t xml:space="preserve"> возраст</w:t>
            </w:r>
          </w:p>
          <w:p w:rsidR="0075720B" w:rsidRDefault="0075720B" w:rsidP="000612A1">
            <w:r>
              <w:t>Все группы</w:t>
            </w:r>
          </w:p>
          <w:p w:rsidR="0075720B" w:rsidRDefault="0075720B" w:rsidP="000612A1">
            <w:r>
              <w:t>Средний и старший дошкольный возраст</w:t>
            </w:r>
          </w:p>
          <w:p w:rsidR="0075720B" w:rsidRDefault="0075720B" w:rsidP="000612A1"/>
          <w:p w:rsidR="0075720B" w:rsidRDefault="0075720B" w:rsidP="000612A1"/>
        </w:tc>
        <w:tc>
          <w:tcPr>
            <w:tcW w:w="2835" w:type="dxa"/>
          </w:tcPr>
          <w:p w:rsidR="0075720B" w:rsidRDefault="0075720B" w:rsidP="000612A1"/>
          <w:p w:rsidR="0075720B" w:rsidRDefault="0075720B" w:rsidP="000612A1">
            <w:r>
              <w:t>В течение года</w:t>
            </w:r>
          </w:p>
        </w:tc>
        <w:tc>
          <w:tcPr>
            <w:tcW w:w="2487" w:type="dxa"/>
          </w:tcPr>
          <w:p w:rsidR="0075720B" w:rsidRDefault="0075720B" w:rsidP="000612A1">
            <w:r>
              <w:t xml:space="preserve"> </w:t>
            </w:r>
          </w:p>
          <w:p w:rsidR="0075720B" w:rsidRDefault="0075720B" w:rsidP="000612A1">
            <w:r>
              <w:t>Воспитатели</w:t>
            </w:r>
          </w:p>
        </w:tc>
      </w:tr>
    </w:tbl>
    <w:p w:rsidR="0075720B" w:rsidRPr="00224F2B" w:rsidRDefault="0075720B" w:rsidP="0075720B"/>
    <w:p w:rsidR="0075720B" w:rsidRDefault="0075720B" w:rsidP="0075720B">
      <w:pPr>
        <w:jc w:val="center"/>
        <w:rPr>
          <w:b/>
        </w:rPr>
      </w:pPr>
    </w:p>
    <w:p w:rsidR="0075720B" w:rsidRDefault="0075720B" w:rsidP="0075720B"/>
    <w:p w:rsidR="0075720B" w:rsidRDefault="0075720B" w:rsidP="0075720B"/>
    <w:p w:rsidR="00126CFE" w:rsidRDefault="00126CFE"/>
    <w:sectPr w:rsidR="00126CFE" w:rsidSect="0075720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FB9"/>
    <w:rsid w:val="00126CFE"/>
    <w:rsid w:val="004D2BCD"/>
    <w:rsid w:val="0075720B"/>
    <w:rsid w:val="00EC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91BF6"/>
  <w15:chartTrackingRefBased/>
  <w15:docId w15:val="{715D35A4-0962-4AD2-B1AE-0B19B7FEA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20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72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AEF78262923D940AEAE4EF446A600A6" ma:contentTypeVersion="49" ma:contentTypeDescription="Создание документа." ma:contentTypeScope="" ma:versionID="55d5ae2a7d5114c61e465e19c5de9074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5c4f13c40a96413ccefc1a56f91fbc1e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BEE2EC-AFA0-44C8-830C-8E1EBC7B37DA}"/>
</file>

<file path=customXml/itemProps2.xml><?xml version="1.0" encoding="utf-8"?>
<ds:datastoreItem xmlns:ds="http://schemas.openxmlformats.org/officeDocument/2006/customXml" ds:itemID="{A253B1EE-04F5-4B5A-B68B-619A6D083674}"/>
</file>

<file path=customXml/itemProps3.xml><?xml version="1.0" encoding="utf-8"?>
<ds:datastoreItem xmlns:ds="http://schemas.openxmlformats.org/officeDocument/2006/customXml" ds:itemID="{9CDD8515-C4BA-4821-9461-BE9AD1EA0F93}"/>
</file>

<file path=customXml/itemProps4.xml><?xml version="1.0" encoding="utf-8"?>
<ds:datastoreItem xmlns:ds="http://schemas.openxmlformats.org/officeDocument/2006/customXml" ds:itemID="{DCACB63B-E42E-4D6E-AFE9-73DBEDFFAF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2020-02-13T07:11:00Z</dcterms:created>
  <dcterms:modified xsi:type="dcterms:W3CDTF">2020-02-13T07:30:00Z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0x0101001AEF78262923D940AEAE4EF446A600A6</vt:lpwstr>
  </property>
</Properties>
</file>